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171846" w:displacedByCustomXml="next"/>
    <w:bookmarkEnd w:id="0" w:displacedByCustomXml="next"/>
    <w:sdt>
      <w:sdtPr>
        <w:id w:val="1485354569"/>
        <w:docPartObj>
          <w:docPartGallery w:val="Cover Pages"/>
          <w:docPartUnique/>
        </w:docPartObj>
      </w:sdtPr>
      <w:sdtEndPr/>
      <w:sdtContent>
        <w:p w14:paraId="4611D946" w14:textId="6D4AD9C7" w:rsidR="00F40274" w:rsidRDefault="00F40274"/>
        <w:tbl>
          <w:tblPr>
            <w:tblpPr w:leftFromText="187" w:rightFromText="187" w:vertAnchor="page" w:horzAnchor="margin" w:tblpY="10411"/>
            <w:tblW w:w="4642" w:type="pct"/>
            <w:tblLook w:val="04A0" w:firstRow="1" w:lastRow="0" w:firstColumn="1" w:lastColumn="0" w:noHBand="0" w:noVBand="1"/>
          </w:tblPr>
          <w:tblGrid>
            <w:gridCol w:w="8380"/>
          </w:tblGrid>
          <w:tr w:rsidR="00655C9D" w14:paraId="577F3208" w14:textId="77777777" w:rsidTr="00655C9D">
            <w:tc>
              <w:tcPr>
                <w:tcW w:w="838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20474AD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 w:rsidRPr="00CE08F8"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 xml:space="preserve">Document </w:t>
                </w:r>
                <w:r>
                  <w:rPr>
                    <w:b/>
                    <w:color w:val="000000" w:themeColor="text1"/>
                    <w:sz w:val="28"/>
                    <w:szCs w:val="28"/>
                  </w:rPr>
                  <w:t>No.</w:t>
                </w:r>
              </w:p>
              <w:p w14:paraId="1FFCE00D" w14:textId="516330D3" w:rsidR="00655C9D" w:rsidRPr="00C3055B" w:rsidRDefault="00655C9D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M</w:t>
                </w:r>
                <w:r>
                  <w:rPr>
                    <w:color w:val="4F81BD" w:themeColor="accent1"/>
                    <w:sz w:val="28"/>
                    <w:szCs w:val="28"/>
                  </w:rPr>
                  <w:t>I</w:t>
                </w: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M</w:t>
                </w:r>
                <w:r>
                  <w:rPr>
                    <w:color w:val="4F81BD" w:themeColor="accent1"/>
                    <w:sz w:val="28"/>
                    <w:szCs w:val="28"/>
                  </w:rPr>
                  <w:t>-TR-</w:t>
                </w:r>
                <w:r w:rsidR="006A6437">
                  <w:rPr>
                    <w:color w:val="4F81BD" w:themeColor="accent1"/>
                    <w:sz w:val="28"/>
                    <w:szCs w:val="28"/>
                  </w:rPr>
                  <w:t>EPS</w:t>
                </w:r>
                <w:r>
                  <w:rPr>
                    <w:color w:val="4F81BD" w:themeColor="accent1"/>
                    <w:sz w:val="28"/>
                    <w:szCs w:val="28"/>
                  </w:rPr>
                  <w:t>-</w:t>
                </w:r>
                <w:r w:rsidR="005D36E2">
                  <w:rPr>
                    <w:color w:val="4F81BD" w:themeColor="accent1"/>
                    <w:sz w:val="28"/>
                    <w:szCs w:val="28"/>
                  </w:rPr>
                  <w:t>00</w:t>
                </w:r>
                <w:r w:rsidR="006D53FD">
                  <w:rPr>
                    <w:color w:val="4F81BD" w:themeColor="accent1"/>
                    <w:sz w:val="28"/>
                    <w:szCs w:val="28"/>
                  </w:rPr>
                  <w:t>6</w:t>
                </w:r>
              </w:p>
              <w:p w14:paraId="432C05F9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 w:rsidRPr="00CE08F8"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Document Author</w:t>
                </w:r>
              </w:p>
              <w:p w14:paraId="0AEE0497" w14:textId="5263ADA3" w:rsidR="00655C9D" w:rsidRPr="00CE08F8" w:rsidRDefault="006D53FD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color w:val="4F81BD" w:themeColor="accent1"/>
                    <w:sz w:val="28"/>
                    <w:szCs w:val="28"/>
                  </w:rPr>
                  <w:t>Geuk-Nam Kim</w:t>
                </w:r>
              </w:p>
              <w:p w14:paraId="6832D43E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Responsible Engineer</w:t>
                </w:r>
              </w:p>
              <w:p w14:paraId="010541FE" w14:textId="25478D23" w:rsidR="00655C9D" w:rsidRDefault="00AB51D0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color w:val="4F81BD" w:themeColor="accent1"/>
                    <w:sz w:val="28"/>
                    <w:szCs w:val="28"/>
                  </w:rPr>
                  <w:t>Geuk</w:t>
                </w:r>
                <w:r w:rsidR="00860FF8">
                  <w:rPr>
                    <w:color w:val="4F81BD" w:themeColor="accent1"/>
                    <w:sz w:val="28"/>
                    <w:szCs w:val="28"/>
                  </w:rPr>
                  <w:t>-</w:t>
                </w:r>
                <w:r>
                  <w:rPr>
                    <w:color w:val="4F81BD" w:themeColor="accent1"/>
                    <w:sz w:val="28"/>
                    <w:szCs w:val="28"/>
                  </w:rPr>
                  <w:t>Nam</w:t>
                </w:r>
                <w:r w:rsidR="00860FF8">
                  <w:rPr>
                    <w:rFonts w:hint="eastAsia"/>
                    <w:color w:val="4F81BD" w:themeColor="accent1"/>
                    <w:sz w:val="28"/>
                    <w:szCs w:val="28"/>
                  </w:rPr>
                  <w:t xml:space="preserve"> K</w:t>
                </w:r>
                <w:r w:rsidR="00860FF8">
                  <w:rPr>
                    <w:color w:val="4F81BD" w:themeColor="accent1"/>
                    <w:sz w:val="28"/>
                    <w:szCs w:val="28"/>
                  </w:rPr>
                  <w:t>im</w:t>
                </w:r>
              </w:p>
              <w:p w14:paraId="41C15D3A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b/>
                    <w:color w:val="000000" w:themeColor="text1"/>
                    <w:sz w:val="28"/>
                    <w:szCs w:val="28"/>
                  </w:rPr>
                  <w:t>Date</w:t>
                </w:r>
              </w:p>
              <w:p w14:paraId="32225D81" w14:textId="5E204303" w:rsidR="00655C9D" w:rsidRPr="00CE08F8" w:rsidRDefault="00655C9D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2</w:t>
                </w:r>
                <w:r>
                  <w:rPr>
                    <w:color w:val="4F81BD" w:themeColor="accent1"/>
                    <w:sz w:val="28"/>
                    <w:szCs w:val="28"/>
                  </w:rPr>
                  <w:t>019.</w:t>
                </w:r>
                <w:r w:rsidR="00AF1E4D">
                  <w:rPr>
                    <w:color w:val="4F81BD" w:themeColor="accent1"/>
                    <w:sz w:val="28"/>
                    <w:szCs w:val="28"/>
                  </w:rPr>
                  <w:t>12</w:t>
                </w:r>
                <w:r>
                  <w:rPr>
                    <w:color w:val="4F81BD" w:themeColor="accent1"/>
                    <w:sz w:val="28"/>
                    <w:szCs w:val="28"/>
                  </w:rPr>
                  <w:t>.</w:t>
                </w:r>
                <w:r w:rsidR="00151386">
                  <w:rPr>
                    <w:rFonts w:hint="eastAsia"/>
                    <w:color w:val="4F81BD" w:themeColor="accent1"/>
                    <w:sz w:val="28"/>
                    <w:szCs w:val="28"/>
                  </w:rPr>
                  <w:t>2</w:t>
                </w:r>
                <w:r w:rsidR="00AF1E4D">
                  <w:rPr>
                    <w:color w:val="4F81BD" w:themeColor="accent1"/>
                    <w:sz w:val="28"/>
                    <w:szCs w:val="28"/>
                  </w:rPr>
                  <w:t>1</w:t>
                </w:r>
              </w:p>
              <w:p w14:paraId="6B69DE39" w14:textId="77777777" w:rsidR="00655C9D" w:rsidRDefault="00655C9D" w:rsidP="00655C9D">
                <w:pPr>
                  <w:pStyle w:val="a3"/>
                  <w:rPr>
                    <w:color w:val="4F81BD" w:themeColor="accent1"/>
                  </w:rPr>
                </w:pPr>
              </w:p>
            </w:tc>
          </w:tr>
        </w:tbl>
        <w:p w14:paraId="35C93137" w14:textId="77777777" w:rsidR="004B58E6" w:rsidRDefault="004B58E6"/>
        <w:tbl>
          <w:tblPr>
            <w:tblpPr w:leftFromText="187" w:rightFromText="187" w:vertAnchor="page" w:horzAnchor="margin" w:tblpXSpec="center" w:tblpY="4426"/>
            <w:tblW w:w="4481" w:type="pct"/>
            <w:tblLook w:val="04A0" w:firstRow="1" w:lastRow="0" w:firstColumn="1" w:lastColumn="0" w:noHBand="0" w:noVBand="1"/>
          </w:tblPr>
          <w:tblGrid>
            <w:gridCol w:w="8089"/>
          </w:tblGrid>
          <w:tr w:rsidR="001D5061" w14:paraId="5BFBBE9A" w14:textId="77777777" w:rsidTr="00655C9D">
            <w:tc>
              <w:tcPr>
                <w:tcW w:w="8089" w:type="dxa"/>
              </w:tcPr>
              <w:p w14:paraId="32435409" w14:textId="27AFC8DE" w:rsidR="001D5061" w:rsidRPr="007D5888" w:rsidRDefault="00AB51D0" w:rsidP="004B58E6">
                <w:pPr>
                  <w:pStyle w:val="a3"/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</w:pPr>
                <w:r>
                  <w:rPr>
                    <w:rFonts w:asciiTheme="majorHAnsi" w:eastAsiaTheme="majorEastAsia" w:hAnsiTheme="majorHAnsi" w:cstheme="majorBidi" w:hint="eastAsia"/>
                    <w:b/>
                    <w:color w:val="4F81BD" w:themeColor="accent1"/>
                    <w:sz w:val="62"/>
                    <w:szCs w:val="62"/>
                  </w:rPr>
                  <w:t>E</w:t>
                </w:r>
                <w:r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  <w:t xml:space="preserve">PS </w:t>
                </w:r>
                <w:r w:rsidR="006D53FD">
                  <w:rPr>
                    <w:rFonts w:asciiTheme="majorHAnsi" w:eastAsiaTheme="majorEastAsia" w:hAnsiTheme="majorHAnsi" w:cstheme="majorBidi" w:hint="eastAsia"/>
                    <w:b/>
                    <w:color w:val="4F81BD" w:themeColor="accent1"/>
                    <w:sz w:val="62"/>
                    <w:szCs w:val="62"/>
                  </w:rPr>
                  <w:t>H</w:t>
                </w:r>
                <w:r w:rsidR="006D53FD"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  <w:t>/W Design II</w:t>
                </w:r>
              </w:p>
            </w:tc>
          </w:tr>
          <w:tr w:rsidR="001D5061" w14:paraId="220C5AED" w14:textId="77777777" w:rsidTr="00655C9D">
            <w:tc>
              <w:tcPr>
                <w:tcW w:w="808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3CBF1E9" w14:textId="72072B4F" w:rsidR="001D5061" w:rsidRPr="00EC2585" w:rsidRDefault="006D53FD" w:rsidP="004B58E6">
                <w:pPr>
                  <w:pStyle w:val="a3"/>
                  <w:rPr>
                    <w:rFonts w:asciiTheme="majorHAnsi" w:eastAsiaTheme="majorEastAsia" w:hAnsiTheme="majorHAnsi" w:cstheme="majorBidi"/>
                    <w:b/>
                    <w:sz w:val="32"/>
                    <w:szCs w:val="32"/>
                  </w:rPr>
                </w:pPr>
                <w:r>
                  <w:rPr>
                    <w:rFonts w:asciiTheme="majorHAnsi" w:eastAsiaTheme="majorEastAsia" w:hAnsiTheme="majorHAnsi" w:cstheme="majorBidi"/>
                    <w:b/>
                    <w:sz w:val="32"/>
                    <w:szCs w:val="32"/>
                  </w:rPr>
                  <w:t>Solar Array</w:t>
                </w:r>
              </w:p>
            </w:tc>
          </w:tr>
        </w:tbl>
        <w:p w14:paraId="4F09036C" w14:textId="77777777" w:rsidR="00F40274" w:rsidRDefault="00F40274">
          <w:pPr>
            <w:widowControl/>
            <w:wordWrap/>
            <w:autoSpaceDE/>
            <w:autoSpaceDN/>
          </w:pPr>
          <w:r>
            <w:br w:type="page"/>
          </w:r>
        </w:p>
      </w:sdtContent>
    </w:sdt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26"/>
      </w:tblGrid>
      <w:tr w:rsidR="00EC2585" w14:paraId="38D72C92" w14:textId="77777777" w:rsidTr="00C622DF">
        <w:trPr>
          <w:trHeight w:val="8651"/>
        </w:trPr>
        <w:tc>
          <w:tcPr>
            <w:tcW w:w="8575" w:type="dxa"/>
            <w:tcBorders>
              <w:top w:val="nil"/>
              <w:left w:val="nil"/>
              <w:bottom w:val="nil"/>
              <w:right w:val="nil"/>
            </w:tcBorders>
          </w:tcPr>
          <w:p w14:paraId="1F40AD6F" w14:textId="77777777" w:rsidR="00EC2585" w:rsidRDefault="00EC2585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EC2585">
              <w:rPr>
                <w:rFonts w:hint="eastAsia"/>
                <w:b/>
                <w:sz w:val="48"/>
                <w:szCs w:val="48"/>
              </w:rPr>
              <w:lastRenderedPageBreak/>
              <w:t>Revision History</w:t>
            </w:r>
          </w:p>
          <w:tbl>
            <w:tblPr>
              <w:tblStyle w:val="a7"/>
              <w:tblW w:w="8885" w:type="dxa"/>
              <w:tblLook w:val="04A0" w:firstRow="1" w:lastRow="0" w:firstColumn="1" w:lastColumn="0" w:noHBand="0" w:noVBand="1"/>
            </w:tblPr>
            <w:tblGrid>
              <w:gridCol w:w="1299"/>
              <w:gridCol w:w="1298"/>
              <w:gridCol w:w="1299"/>
              <w:gridCol w:w="4989"/>
            </w:tblGrid>
            <w:tr w:rsidR="00C622DF" w14:paraId="474CC2B7" w14:textId="77777777" w:rsidTr="00C622DF">
              <w:trPr>
                <w:trHeight w:val="688"/>
              </w:trPr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44061" w:themeFill="accent1" w:themeFillShade="80"/>
                  <w:vAlign w:val="center"/>
                  <w:hideMark/>
                </w:tcPr>
                <w:p w14:paraId="0F341F34" w14:textId="77777777" w:rsidR="00C622DF" w:rsidRDefault="00C622DF" w:rsidP="00C622D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44061" w:themeFill="accent1" w:themeFillShade="80"/>
                  <w:vAlign w:val="center"/>
                  <w:hideMark/>
                </w:tcPr>
                <w:p w14:paraId="5D9DD91E" w14:textId="77777777" w:rsidR="00C622DF" w:rsidRDefault="00C622DF" w:rsidP="00C622D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Version</w:t>
                  </w: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44061" w:themeFill="accent1" w:themeFillShade="80"/>
                  <w:vAlign w:val="center"/>
                  <w:hideMark/>
                </w:tcPr>
                <w:p w14:paraId="0B9F3BD4" w14:textId="77777777" w:rsidR="00C622DF" w:rsidRDefault="00C622DF" w:rsidP="00C622D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Author</w:t>
                  </w:r>
                </w:p>
              </w:tc>
              <w:tc>
                <w:tcPr>
                  <w:tcW w:w="49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44061" w:themeFill="accent1" w:themeFillShade="80"/>
                  <w:vAlign w:val="center"/>
                  <w:hideMark/>
                </w:tcPr>
                <w:p w14:paraId="76C6E504" w14:textId="77777777" w:rsidR="00C622DF" w:rsidRDefault="00C622DF" w:rsidP="00C622D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C622DF" w14:paraId="36C015D3" w14:textId="77777777" w:rsidTr="00C622DF">
              <w:trPr>
                <w:trHeight w:val="688"/>
              </w:trPr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D6AE7C" w14:textId="68394F3E" w:rsidR="00C622DF" w:rsidRDefault="00C622DF" w:rsidP="00C622DF">
                  <w:pPr>
                    <w:jc w:val="center"/>
                  </w:pPr>
                  <w:r>
                    <w:t>2019-12-21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F0BA3D" w14:textId="77777777" w:rsidR="00C622DF" w:rsidRDefault="00C622DF" w:rsidP="00C622DF">
                  <w:pPr>
                    <w:jc w:val="center"/>
                  </w:pPr>
                  <w:r>
                    <w:rPr>
                      <w:rFonts w:hint="eastAsia"/>
                    </w:rPr>
                    <w:t>1.0</w:t>
                  </w: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25A548" w14:textId="2524374D" w:rsidR="00C622DF" w:rsidRDefault="00C622DF" w:rsidP="00C622DF">
                  <w:pPr>
                    <w:jc w:val="center"/>
                  </w:pPr>
                  <w:proofErr w:type="spellStart"/>
                  <w:r>
                    <w:rPr>
                      <w:rFonts w:hint="eastAsia"/>
                    </w:rPr>
                    <w:t>김극남</w:t>
                  </w:r>
                  <w:proofErr w:type="spellEnd"/>
                </w:p>
              </w:tc>
              <w:tc>
                <w:tcPr>
                  <w:tcW w:w="49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427CF1" w14:textId="77777777" w:rsidR="00C622DF" w:rsidRDefault="00C622DF" w:rsidP="00C622DF">
                  <w:pPr>
                    <w:jc w:val="center"/>
                  </w:pPr>
                  <w:r>
                    <w:rPr>
                      <w:rFonts w:hint="eastAsia"/>
                    </w:rPr>
                    <w:t>초안 작성</w:t>
                  </w:r>
                </w:p>
              </w:tc>
            </w:tr>
            <w:tr w:rsidR="00C622DF" w14:paraId="574AEFE3" w14:textId="77777777" w:rsidTr="00C622DF">
              <w:trPr>
                <w:trHeight w:val="688"/>
              </w:trPr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120531" w14:textId="5578C6C9" w:rsidR="00C622DF" w:rsidRDefault="00C622DF" w:rsidP="00C622DF">
                  <w:pPr>
                    <w:jc w:val="center"/>
                  </w:pPr>
                  <w:r>
                    <w:rPr>
                      <w:rFonts w:hint="eastAsia"/>
                    </w:rPr>
                    <w:t>2</w:t>
                  </w:r>
                  <w:r>
                    <w:t>020-06-30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5DCB7F" w14:textId="4A6A5D55" w:rsidR="00C622DF" w:rsidRDefault="00C622DF" w:rsidP="00C622DF">
                  <w:pPr>
                    <w:jc w:val="center"/>
                  </w:pPr>
                  <w:r>
                    <w:t>1.1</w:t>
                  </w:r>
                  <w:r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547E70" w14:textId="0F25F341" w:rsidR="00C622DF" w:rsidRDefault="00C622DF" w:rsidP="00C622DF">
                  <w:pPr>
                    <w:jc w:val="center"/>
                  </w:pPr>
                  <w:r>
                    <w:rPr>
                      <w:rFonts w:hint="eastAsia"/>
                    </w:rPr>
                    <w:t>전승권</w:t>
                  </w:r>
                </w:p>
              </w:tc>
              <w:tc>
                <w:tcPr>
                  <w:tcW w:w="49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835B1A" w14:textId="03979A78" w:rsidR="00C622DF" w:rsidRDefault="00C622DF" w:rsidP="00C622DF">
                  <w:pPr>
                    <w:jc w:val="center"/>
                  </w:pPr>
                  <w:r>
                    <w:rPr>
                      <w:rFonts w:hint="eastAsia"/>
                    </w:rPr>
                    <w:t>내용 수정</w:t>
                  </w:r>
                </w:p>
              </w:tc>
            </w:tr>
            <w:tr w:rsidR="00C622DF" w14:paraId="36312DD0" w14:textId="77777777" w:rsidTr="00C622DF">
              <w:trPr>
                <w:trHeight w:val="688"/>
              </w:trPr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E1CE39" w14:textId="3FEFF9D9" w:rsidR="00C622DF" w:rsidRDefault="00C622DF" w:rsidP="00C622DF"/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B15D17" w14:textId="7450DF5B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4D02EA" w14:textId="49F63AE0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49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759065" w14:textId="6A0DA809" w:rsidR="00C622DF" w:rsidRDefault="00C622DF" w:rsidP="00C622DF">
                  <w:pPr>
                    <w:jc w:val="center"/>
                  </w:pPr>
                </w:p>
              </w:tc>
            </w:tr>
            <w:tr w:rsidR="00C622DF" w14:paraId="55E24703" w14:textId="77777777" w:rsidTr="00C622DF">
              <w:trPr>
                <w:trHeight w:val="688"/>
              </w:trPr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B7441B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BC747B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CD8720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49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C59498" w14:textId="77777777" w:rsidR="00C622DF" w:rsidRDefault="00C622DF" w:rsidP="00C622DF">
                  <w:pPr>
                    <w:jc w:val="center"/>
                  </w:pPr>
                </w:p>
              </w:tc>
            </w:tr>
            <w:tr w:rsidR="00C622DF" w14:paraId="392DBA69" w14:textId="77777777" w:rsidTr="00C622DF">
              <w:trPr>
                <w:trHeight w:val="688"/>
              </w:trPr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CB15FB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171A7E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604B96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49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407DFB" w14:textId="77777777" w:rsidR="00C622DF" w:rsidRDefault="00C622DF" w:rsidP="00C622DF">
                  <w:pPr>
                    <w:jc w:val="center"/>
                  </w:pPr>
                </w:p>
              </w:tc>
            </w:tr>
            <w:tr w:rsidR="00C622DF" w14:paraId="4EE58F87" w14:textId="77777777" w:rsidTr="00C622DF">
              <w:trPr>
                <w:trHeight w:val="688"/>
              </w:trPr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5518C6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A43A79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6405EE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49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444A5C" w14:textId="77777777" w:rsidR="00C622DF" w:rsidRDefault="00C622DF" w:rsidP="00C622DF">
                  <w:pPr>
                    <w:jc w:val="center"/>
                  </w:pPr>
                </w:p>
              </w:tc>
            </w:tr>
            <w:tr w:rsidR="00C622DF" w14:paraId="4AFC3629" w14:textId="77777777" w:rsidTr="00C622DF">
              <w:trPr>
                <w:trHeight w:val="688"/>
              </w:trPr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BFFB4B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18507F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D519AF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49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475107" w14:textId="77777777" w:rsidR="00C622DF" w:rsidRDefault="00C622DF" w:rsidP="00C622DF">
                  <w:pPr>
                    <w:jc w:val="center"/>
                  </w:pPr>
                </w:p>
              </w:tc>
            </w:tr>
            <w:tr w:rsidR="00C622DF" w14:paraId="523F5826" w14:textId="77777777" w:rsidTr="00C622DF">
              <w:trPr>
                <w:trHeight w:val="688"/>
              </w:trPr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69AB6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5A1BD9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EB249B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49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E820CE" w14:textId="77777777" w:rsidR="00C622DF" w:rsidRDefault="00C622DF" w:rsidP="00C622DF">
                  <w:pPr>
                    <w:jc w:val="center"/>
                  </w:pPr>
                </w:p>
              </w:tc>
            </w:tr>
            <w:tr w:rsidR="00C622DF" w14:paraId="3EEA44D2" w14:textId="77777777" w:rsidTr="00C622DF">
              <w:trPr>
                <w:trHeight w:val="688"/>
              </w:trPr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25976C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2F0079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31ED90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49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736B5B" w14:textId="77777777" w:rsidR="00C622DF" w:rsidRDefault="00C622DF" w:rsidP="00C622DF">
                  <w:pPr>
                    <w:jc w:val="center"/>
                  </w:pPr>
                </w:p>
              </w:tc>
            </w:tr>
            <w:tr w:rsidR="00C622DF" w14:paraId="791B71BF" w14:textId="77777777" w:rsidTr="00C622DF">
              <w:trPr>
                <w:trHeight w:val="688"/>
              </w:trPr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5F000F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921C23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4E38A4" w14:textId="77777777" w:rsidR="00C622DF" w:rsidRDefault="00C622DF" w:rsidP="00C622DF">
                  <w:pPr>
                    <w:jc w:val="center"/>
                  </w:pPr>
                </w:p>
              </w:tc>
              <w:tc>
                <w:tcPr>
                  <w:tcW w:w="49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DFC1D2" w14:textId="77777777" w:rsidR="00C622DF" w:rsidRDefault="00C622DF" w:rsidP="00C622DF">
                  <w:pPr>
                    <w:jc w:val="center"/>
                  </w:pPr>
                </w:p>
              </w:tc>
            </w:tr>
          </w:tbl>
          <w:p w14:paraId="27D53175" w14:textId="2763159B" w:rsidR="00C622DF" w:rsidRPr="00EC2585" w:rsidRDefault="00C622DF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</w:p>
        </w:tc>
      </w:tr>
      <w:tr w:rsidR="00EC2585" w14:paraId="75A538F1" w14:textId="77777777" w:rsidTr="00C622DF">
        <w:trPr>
          <w:trHeight w:val="349"/>
        </w:trPr>
        <w:tc>
          <w:tcPr>
            <w:tcW w:w="8575" w:type="dxa"/>
            <w:tcBorders>
              <w:top w:val="nil"/>
              <w:left w:val="nil"/>
              <w:bottom w:val="nil"/>
              <w:right w:val="nil"/>
            </w:tcBorders>
          </w:tcPr>
          <w:p w14:paraId="785F2898" w14:textId="77777777" w:rsidR="00EC2585" w:rsidRDefault="00EC2585" w:rsidP="00F55FAC"/>
        </w:tc>
      </w:tr>
    </w:tbl>
    <w:p w14:paraId="5E865AC7" w14:textId="77777777" w:rsidR="004729FF" w:rsidRDefault="004729FF" w:rsidP="00F55FAC"/>
    <w:p w14:paraId="63556D6A" w14:textId="77777777" w:rsidR="004729FF" w:rsidRDefault="004729FF">
      <w:pPr>
        <w:widowControl/>
        <w:wordWrap/>
        <w:autoSpaceDE/>
        <w:autoSpaceDN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729FF" w14:paraId="1FD4F144" w14:textId="77777777" w:rsidTr="29D9E6BD">
        <w:tc>
          <w:tcPr>
            <w:tcW w:w="9224" w:type="dxa"/>
            <w:tcBorders>
              <w:top w:val="nil"/>
              <w:left w:val="nil"/>
              <w:bottom w:val="nil"/>
              <w:right w:val="nil"/>
            </w:tcBorders>
          </w:tcPr>
          <w:p w14:paraId="5F5375A4" w14:textId="77777777" w:rsidR="004729FF" w:rsidRPr="00EC2585" w:rsidRDefault="004729FF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>
              <w:rPr>
                <w:rFonts w:hint="eastAsia"/>
                <w:b/>
                <w:sz w:val="48"/>
                <w:szCs w:val="48"/>
              </w:rPr>
              <w:lastRenderedPageBreak/>
              <w:t>List of Abbreviations and Acronyms</w:t>
            </w:r>
          </w:p>
        </w:tc>
      </w:tr>
      <w:tr w:rsidR="004729FF" w14:paraId="1E39E9F6" w14:textId="77777777" w:rsidTr="29D9E6BD">
        <w:tc>
          <w:tcPr>
            <w:tcW w:w="922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231"/>
              <w:gridCol w:w="6569"/>
            </w:tblGrid>
            <w:tr w:rsidR="004729FF" w14:paraId="531E6365" w14:textId="77777777" w:rsidTr="007C5CB1">
              <w:trPr>
                <w:trHeight w:val="641"/>
              </w:trPr>
              <w:tc>
                <w:tcPr>
                  <w:tcW w:w="2231" w:type="dxa"/>
                  <w:shd w:val="clear" w:color="auto" w:fill="002060"/>
                  <w:vAlign w:val="center"/>
                </w:tcPr>
                <w:p w14:paraId="47388BA1" w14:textId="77777777" w:rsidR="004729FF" w:rsidRPr="004729FF" w:rsidRDefault="004729FF" w:rsidP="004729F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729FF">
                    <w:rPr>
                      <w:rFonts w:hint="eastAsia"/>
                      <w:b/>
                      <w:sz w:val="24"/>
                      <w:szCs w:val="24"/>
                    </w:rPr>
                    <w:t>Contents</w:t>
                  </w:r>
                </w:p>
              </w:tc>
              <w:tc>
                <w:tcPr>
                  <w:tcW w:w="6569" w:type="dxa"/>
                  <w:shd w:val="clear" w:color="auto" w:fill="002060"/>
                  <w:vAlign w:val="center"/>
                </w:tcPr>
                <w:p w14:paraId="5F5175BB" w14:textId="77777777" w:rsidR="004729FF" w:rsidRPr="004729FF" w:rsidRDefault="004729FF" w:rsidP="004729F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729FF">
                    <w:rPr>
                      <w:rFonts w:hint="eastAsia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57067F" w14:paraId="3000C691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4FD7F913" w14:textId="2C1979B4" w:rsidR="0057067F" w:rsidRDefault="0057067F" w:rsidP="0057067F">
                  <w:pPr>
                    <w:jc w:val="center"/>
                  </w:pPr>
                  <w:r>
                    <w:rPr>
                      <w:rFonts w:hint="eastAsia"/>
                    </w:rPr>
                    <w:t>E</w:t>
                  </w:r>
                  <w:r>
                    <w:t>PS</w:t>
                  </w:r>
                </w:p>
              </w:tc>
              <w:tc>
                <w:tcPr>
                  <w:tcW w:w="6569" w:type="dxa"/>
                  <w:vAlign w:val="center"/>
                </w:tcPr>
                <w:p w14:paraId="2B7B3082" w14:textId="4A6A4353" w:rsidR="0057067F" w:rsidRDefault="0057067F" w:rsidP="0057067F">
                  <w:r>
                    <w:rPr>
                      <w:rFonts w:hint="eastAsia"/>
                    </w:rPr>
                    <w:t>E</w:t>
                  </w:r>
                  <w:r>
                    <w:t>lectrical Power System</w:t>
                  </w:r>
                </w:p>
              </w:tc>
            </w:tr>
            <w:tr w:rsidR="0057067F" w14:paraId="5B1FA0FC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28CE6C43" w14:textId="3D1C3DC2" w:rsidR="0057067F" w:rsidRDefault="003D225D" w:rsidP="0057067F">
                  <w:pPr>
                    <w:jc w:val="center"/>
                  </w:pPr>
                  <w:r>
                    <w:rPr>
                      <w:rFonts w:hint="eastAsia"/>
                    </w:rPr>
                    <w:t>B</w:t>
                  </w:r>
                  <w:r>
                    <w:t>CR</w:t>
                  </w:r>
                </w:p>
              </w:tc>
              <w:tc>
                <w:tcPr>
                  <w:tcW w:w="6569" w:type="dxa"/>
                  <w:vAlign w:val="center"/>
                </w:tcPr>
                <w:p w14:paraId="121C1A0A" w14:textId="32A95547" w:rsidR="0057067F" w:rsidRDefault="003D225D" w:rsidP="0057067F">
                  <w:r>
                    <w:rPr>
                      <w:rFonts w:hint="eastAsia"/>
                    </w:rPr>
                    <w:t>B</w:t>
                  </w:r>
                  <w:r>
                    <w:t>attery Charging Regulator</w:t>
                  </w:r>
                </w:p>
              </w:tc>
            </w:tr>
            <w:tr w:rsidR="0057067F" w14:paraId="07781A00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676FDBF4" w14:textId="0C2773C1" w:rsidR="0057067F" w:rsidRDefault="00ED05DA" w:rsidP="0057067F">
                  <w:pPr>
                    <w:jc w:val="center"/>
                  </w:pPr>
                  <w:r>
                    <w:rPr>
                      <w:rFonts w:hint="eastAsia"/>
                    </w:rPr>
                    <w:t>P</w:t>
                  </w:r>
                  <w:r>
                    <w:t>CDU</w:t>
                  </w:r>
                </w:p>
              </w:tc>
              <w:tc>
                <w:tcPr>
                  <w:tcW w:w="6569" w:type="dxa"/>
                  <w:vAlign w:val="center"/>
                </w:tcPr>
                <w:p w14:paraId="49561BDF" w14:textId="3EB0039D" w:rsidR="0057067F" w:rsidRDefault="00ED05DA" w:rsidP="0057067F">
                  <w:r>
                    <w:rPr>
                      <w:rFonts w:hint="eastAsia"/>
                    </w:rPr>
                    <w:t>P</w:t>
                  </w:r>
                  <w:r>
                    <w:t>ower Control and Distribution Unit</w:t>
                  </w:r>
                </w:p>
              </w:tc>
            </w:tr>
            <w:tr w:rsidR="007C5CB1" w14:paraId="31790924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113602B2" w14:textId="7074466B" w:rsidR="007C5CB1" w:rsidRDefault="006821B2" w:rsidP="0057067F">
                  <w:pPr>
                    <w:jc w:val="center"/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O</w:t>
                  </w:r>
                  <w:r>
                    <w:rPr>
                      <w:rFonts w:eastAsia="맑은 고딕"/>
                    </w:rPr>
                    <w:t>BC</w:t>
                  </w:r>
                </w:p>
              </w:tc>
              <w:tc>
                <w:tcPr>
                  <w:tcW w:w="6569" w:type="dxa"/>
                  <w:vAlign w:val="center"/>
                </w:tcPr>
                <w:p w14:paraId="601219EA" w14:textId="3A231485" w:rsidR="007C5CB1" w:rsidRDefault="006821B2" w:rsidP="0057067F">
                  <w:pPr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O</w:t>
                  </w:r>
                  <w:r>
                    <w:rPr>
                      <w:rFonts w:eastAsia="맑은 고딕"/>
                    </w:rPr>
                    <w:t>n-board Computer</w:t>
                  </w:r>
                </w:p>
              </w:tc>
            </w:tr>
            <w:tr w:rsidR="0057067F" w14:paraId="6E279F7B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258A1944" w14:textId="2546CB4E" w:rsidR="0057067F" w:rsidRDefault="0057067F" w:rsidP="0057067F">
                  <w:pPr>
                    <w:jc w:val="center"/>
                  </w:pPr>
                </w:p>
              </w:tc>
              <w:tc>
                <w:tcPr>
                  <w:tcW w:w="6569" w:type="dxa"/>
                  <w:vAlign w:val="center"/>
                </w:tcPr>
                <w:p w14:paraId="3DF80013" w14:textId="2D0B4AF1" w:rsidR="0057067F" w:rsidRDefault="0057067F" w:rsidP="0057067F"/>
              </w:tc>
            </w:tr>
            <w:tr w:rsidR="0057067F" w14:paraId="6B988512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011E35F0" w14:textId="12DA4CF3" w:rsidR="0057067F" w:rsidRDefault="0057067F" w:rsidP="0057067F">
                  <w:pPr>
                    <w:jc w:val="center"/>
                  </w:pPr>
                </w:p>
              </w:tc>
              <w:tc>
                <w:tcPr>
                  <w:tcW w:w="6569" w:type="dxa"/>
                  <w:vAlign w:val="center"/>
                </w:tcPr>
                <w:p w14:paraId="7F07DC39" w14:textId="27F23B51" w:rsidR="0057067F" w:rsidRDefault="0057067F" w:rsidP="0057067F"/>
              </w:tc>
            </w:tr>
            <w:tr w:rsidR="0057067F" w14:paraId="40CE5F82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5535ED69" w14:textId="7104DBF7" w:rsidR="0057067F" w:rsidRDefault="0057067F" w:rsidP="0057067F">
                  <w:pPr>
                    <w:jc w:val="center"/>
                  </w:pPr>
                </w:p>
              </w:tc>
              <w:tc>
                <w:tcPr>
                  <w:tcW w:w="6569" w:type="dxa"/>
                  <w:vAlign w:val="center"/>
                </w:tcPr>
                <w:p w14:paraId="10E1C850" w14:textId="5BC6B46F" w:rsidR="0057067F" w:rsidRDefault="0057067F" w:rsidP="0057067F"/>
              </w:tc>
            </w:tr>
            <w:tr w:rsidR="0057067F" w14:paraId="73D7E926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4832CBC7" w14:textId="1E166620" w:rsidR="0057067F" w:rsidRDefault="0057067F" w:rsidP="0057067F">
                  <w:pPr>
                    <w:jc w:val="center"/>
                  </w:pPr>
                </w:p>
              </w:tc>
              <w:tc>
                <w:tcPr>
                  <w:tcW w:w="6569" w:type="dxa"/>
                  <w:vAlign w:val="center"/>
                </w:tcPr>
                <w:p w14:paraId="5FC06B0E" w14:textId="6277842C" w:rsidR="0057067F" w:rsidRDefault="0057067F" w:rsidP="0057067F"/>
              </w:tc>
            </w:tr>
            <w:tr w:rsidR="0057067F" w14:paraId="56259C16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3D185AAE" w14:textId="4F1DEE1B" w:rsidR="0057067F" w:rsidRDefault="0057067F" w:rsidP="0057067F">
                  <w:pPr>
                    <w:jc w:val="center"/>
                  </w:pPr>
                </w:p>
              </w:tc>
              <w:tc>
                <w:tcPr>
                  <w:tcW w:w="6569" w:type="dxa"/>
                  <w:vAlign w:val="center"/>
                </w:tcPr>
                <w:p w14:paraId="6A5B930F" w14:textId="5C58A0CE" w:rsidR="0057067F" w:rsidRDefault="0057067F" w:rsidP="0057067F"/>
              </w:tc>
            </w:tr>
            <w:tr w:rsidR="0057067F" w14:paraId="4DB8C845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7BE1D892" w14:textId="39F8B270" w:rsidR="0057067F" w:rsidRDefault="0057067F" w:rsidP="0057067F">
                  <w:pPr>
                    <w:jc w:val="center"/>
                  </w:pPr>
                </w:p>
              </w:tc>
              <w:tc>
                <w:tcPr>
                  <w:tcW w:w="6569" w:type="dxa"/>
                  <w:vAlign w:val="center"/>
                </w:tcPr>
                <w:p w14:paraId="223E5E6A" w14:textId="4A445188" w:rsidR="0057067F" w:rsidRDefault="0057067F" w:rsidP="0057067F"/>
              </w:tc>
            </w:tr>
            <w:tr w:rsidR="0057067F" w14:paraId="0B3D28C7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44E7EF02" w14:textId="45B06A78" w:rsidR="0057067F" w:rsidRDefault="0057067F" w:rsidP="0057067F">
                  <w:pPr>
                    <w:jc w:val="center"/>
                  </w:pPr>
                </w:p>
              </w:tc>
              <w:tc>
                <w:tcPr>
                  <w:tcW w:w="6569" w:type="dxa"/>
                  <w:vAlign w:val="center"/>
                </w:tcPr>
                <w:p w14:paraId="10C907CE" w14:textId="14E238F9" w:rsidR="0057067F" w:rsidRDefault="0057067F" w:rsidP="0057067F"/>
              </w:tc>
            </w:tr>
            <w:tr w:rsidR="43F13DC3" w14:paraId="04D0B6D3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3A58751F" w14:textId="14D96D51" w:rsidR="43F13DC3" w:rsidRDefault="43F13DC3" w:rsidP="43F13DC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0D930B50" w14:textId="1BF15869" w:rsidR="43F13DC3" w:rsidRDefault="43F13DC3" w:rsidP="43F13DC3">
                  <w:pPr>
                    <w:rPr>
                      <w:rFonts w:eastAsia="맑은 고딕"/>
                    </w:rPr>
                  </w:pPr>
                </w:p>
              </w:tc>
            </w:tr>
            <w:tr w:rsidR="00672E0F" w14:paraId="3ECB1EEE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68376CCC" w14:textId="5D8FBB67" w:rsidR="00672E0F" w:rsidRPr="43F13DC3" w:rsidRDefault="00672E0F" w:rsidP="43F13DC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3155AC98" w14:textId="7443869A" w:rsidR="00672E0F" w:rsidRPr="43F13DC3" w:rsidRDefault="00672E0F" w:rsidP="43F13DC3">
                  <w:pPr>
                    <w:rPr>
                      <w:rFonts w:eastAsia="맑은 고딕"/>
                    </w:rPr>
                  </w:pPr>
                </w:p>
              </w:tc>
            </w:tr>
            <w:tr w:rsidR="00672E0F" w14:paraId="49EB688D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38A959F7" w14:textId="41A5B06C" w:rsidR="00672E0F" w:rsidRPr="43F13DC3" w:rsidRDefault="00672E0F" w:rsidP="43F13DC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53ED192B" w14:textId="6E154930" w:rsidR="00672E0F" w:rsidRPr="43F13DC3" w:rsidRDefault="00672E0F" w:rsidP="43F13DC3">
                  <w:pPr>
                    <w:rPr>
                      <w:rFonts w:eastAsia="맑은 고딕"/>
                    </w:rPr>
                  </w:pPr>
                </w:p>
              </w:tc>
            </w:tr>
            <w:tr w:rsidR="00672E0F" w14:paraId="4D40188A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5C834B29" w14:textId="704FB2B6" w:rsidR="00672E0F" w:rsidRDefault="00672E0F" w:rsidP="43F13DC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33E758A2" w14:textId="0C6DEDFD" w:rsidR="00672E0F" w:rsidRDefault="00672E0F" w:rsidP="43F13DC3">
                  <w:pPr>
                    <w:rPr>
                      <w:rFonts w:eastAsia="맑은 고딕"/>
                    </w:rPr>
                  </w:pPr>
                </w:p>
              </w:tc>
            </w:tr>
            <w:tr w:rsidR="00746B39" w14:paraId="2C411957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60D3CDDE" w14:textId="45749309" w:rsidR="00746B39" w:rsidRDefault="00746B39" w:rsidP="43F13DC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388DA008" w14:textId="3C87EBF9" w:rsidR="00746B39" w:rsidRDefault="00746B39" w:rsidP="43F13DC3">
                  <w:pPr>
                    <w:rPr>
                      <w:rFonts w:eastAsia="맑은 고딕"/>
                    </w:rPr>
                  </w:pPr>
                </w:p>
              </w:tc>
            </w:tr>
            <w:tr w:rsidR="00746B39" w14:paraId="5BEAF50F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1DA02ED1" w14:textId="53273B55" w:rsidR="00746B39" w:rsidRDefault="00746B39" w:rsidP="43F13DC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2530CB10" w14:textId="2439A979" w:rsidR="00746B39" w:rsidRDefault="00746B39" w:rsidP="43F13DC3">
                  <w:pPr>
                    <w:rPr>
                      <w:rFonts w:eastAsia="맑은 고딕"/>
                    </w:rPr>
                  </w:pPr>
                </w:p>
              </w:tc>
            </w:tr>
            <w:tr w:rsidR="00F54724" w14:paraId="4A18CF53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5740F71F" w14:textId="04E357B8" w:rsidR="00F54724" w:rsidRDefault="00F54724" w:rsidP="43F13DC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72553680" w14:textId="231C0472" w:rsidR="00F54724" w:rsidRDefault="00F54724" w:rsidP="43F13DC3">
                  <w:pPr>
                    <w:rPr>
                      <w:rFonts w:eastAsia="맑은 고딕"/>
                    </w:rPr>
                  </w:pPr>
                </w:p>
              </w:tc>
            </w:tr>
          </w:tbl>
          <w:p w14:paraId="445223F3" w14:textId="77777777" w:rsidR="004729FF" w:rsidRDefault="004729FF" w:rsidP="00A33D5E"/>
        </w:tc>
      </w:tr>
    </w:tbl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</w:rPr>
        <w:id w:val="-93043336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7F4D4C1" w14:textId="77777777" w:rsidR="009157CE" w:rsidRPr="006E4DAB" w:rsidRDefault="009157CE" w:rsidP="006E4DAB">
          <w:pPr>
            <w:pStyle w:val="TOC"/>
            <w:jc w:val="center"/>
            <w:rPr>
              <w:color w:val="auto"/>
            </w:rPr>
          </w:pPr>
          <w:proofErr w:type="spellStart"/>
          <w:r w:rsidRPr="006E4DAB">
            <w:rPr>
              <w:rFonts w:hint="eastAsia"/>
              <w:color w:val="auto"/>
              <w:lang w:val="ko-KR"/>
            </w:rPr>
            <w:t>C</w:t>
          </w:r>
          <w:r w:rsidRPr="006E4DAB">
            <w:rPr>
              <w:color w:val="auto"/>
              <w:lang w:val="ko-KR"/>
            </w:rPr>
            <w:t>ontents</w:t>
          </w:r>
          <w:proofErr w:type="spellEnd"/>
        </w:p>
        <w:p w14:paraId="23D3D979" w14:textId="1BBB9BCF" w:rsidR="006671EF" w:rsidRDefault="009157CE">
          <w:pPr>
            <w:pStyle w:val="11"/>
            <w:rPr>
              <w:noProof/>
            </w:rPr>
          </w:pPr>
          <w:r>
            <w:rPr>
              <w:b/>
              <w:bCs/>
              <w:lang w:val="ko-KR"/>
            </w:rPr>
            <w:fldChar w:fldCharType="begin"/>
          </w:r>
          <w:r>
            <w:rPr>
              <w:b/>
              <w:bCs/>
              <w:lang w:val="ko-KR"/>
            </w:rPr>
            <w:instrText xml:space="preserve"> TOC \o "1-3" \h \z \u </w:instrText>
          </w:r>
          <w:r>
            <w:rPr>
              <w:b/>
              <w:bCs/>
              <w:lang w:val="ko-KR"/>
            </w:rPr>
            <w:fldChar w:fldCharType="separate"/>
          </w:r>
          <w:hyperlink w:anchor="_Toc98247814" w:history="1">
            <w:r w:rsidR="006671EF" w:rsidRPr="00CD565F">
              <w:rPr>
                <w:rStyle w:val="af0"/>
                <w:noProof/>
              </w:rPr>
              <w:t>1.</w:t>
            </w:r>
            <w:r w:rsidR="006671EF">
              <w:rPr>
                <w:noProof/>
              </w:rPr>
              <w:tab/>
            </w:r>
            <w:r w:rsidR="006671EF" w:rsidRPr="00CD565F">
              <w:rPr>
                <w:rStyle w:val="af0"/>
                <w:noProof/>
              </w:rPr>
              <w:t>Document Overview</w:t>
            </w:r>
            <w:r w:rsidR="006671EF">
              <w:rPr>
                <w:noProof/>
                <w:webHidden/>
              </w:rPr>
              <w:tab/>
            </w:r>
            <w:r w:rsidR="006671EF">
              <w:rPr>
                <w:noProof/>
                <w:webHidden/>
              </w:rPr>
              <w:fldChar w:fldCharType="begin"/>
            </w:r>
            <w:r w:rsidR="006671EF">
              <w:rPr>
                <w:noProof/>
                <w:webHidden/>
              </w:rPr>
              <w:instrText xml:space="preserve"> PAGEREF _Toc98247814 \h </w:instrText>
            </w:r>
            <w:r w:rsidR="006671EF">
              <w:rPr>
                <w:noProof/>
                <w:webHidden/>
              </w:rPr>
            </w:r>
            <w:r w:rsidR="006671EF">
              <w:rPr>
                <w:noProof/>
                <w:webHidden/>
              </w:rPr>
              <w:fldChar w:fldCharType="separate"/>
            </w:r>
            <w:r w:rsidR="006671EF">
              <w:rPr>
                <w:noProof/>
                <w:webHidden/>
              </w:rPr>
              <w:t>4</w:t>
            </w:r>
            <w:r w:rsidR="006671EF">
              <w:rPr>
                <w:noProof/>
                <w:webHidden/>
              </w:rPr>
              <w:fldChar w:fldCharType="end"/>
            </w:r>
          </w:hyperlink>
        </w:p>
        <w:p w14:paraId="114AAC6C" w14:textId="18CDCC3A" w:rsidR="006671EF" w:rsidRDefault="006671E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98247815" w:history="1">
            <w:r w:rsidRPr="00CD565F">
              <w:rPr>
                <w:rStyle w:val="af0"/>
                <w:noProof/>
              </w:rPr>
              <w:t>1.1.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Electrical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56291" w14:textId="212A7555" w:rsidR="006671EF" w:rsidRDefault="006671E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98247816" w:history="1">
            <w:r w:rsidRPr="00CD565F">
              <w:rPr>
                <w:rStyle w:val="af0"/>
                <w:noProof/>
              </w:rPr>
              <w:t>1.1.1.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Solar Power supply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34721" w14:textId="44ECF340" w:rsidR="006671EF" w:rsidRDefault="006671E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98247817" w:history="1">
            <w:r w:rsidRPr="00CD565F">
              <w:rPr>
                <w:rStyle w:val="af0"/>
                <w:noProof/>
              </w:rPr>
              <w:t>1.2.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Mechanical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C952E" w14:textId="41EA8C77" w:rsidR="006671EF" w:rsidRDefault="006671E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98247818" w:history="1">
            <w:r w:rsidRPr="00CD565F">
              <w:rPr>
                <w:rStyle w:val="af0"/>
                <w:noProof/>
              </w:rPr>
              <w:t>1.2.1.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Harness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3D788" w14:textId="4541E342" w:rsidR="006671EF" w:rsidRDefault="006671E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98247819" w:history="1">
            <w:r w:rsidRPr="00CD565F">
              <w:rPr>
                <w:rStyle w:val="af0"/>
                <w:noProof/>
              </w:rPr>
              <w:t>1.2.2.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Parts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063BB" w14:textId="0047B049" w:rsidR="006671EF" w:rsidRDefault="006671EF">
          <w:pPr>
            <w:pStyle w:val="11"/>
            <w:rPr>
              <w:noProof/>
            </w:rPr>
          </w:pPr>
          <w:hyperlink w:anchor="_Toc98247820" w:history="1">
            <w:r w:rsidRPr="00CD565F">
              <w:rPr>
                <w:rStyle w:val="af0"/>
                <w:noProof/>
              </w:rPr>
              <w:t>2.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Solar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EE949" w14:textId="67EAF547" w:rsidR="006671EF" w:rsidRDefault="006671E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98247821" w:history="1">
            <w:r w:rsidRPr="00CD565F">
              <w:rPr>
                <w:rStyle w:val="af0"/>
                <w:rFonts w:eastAsiaTheme="majorHAnsi" w:cs="Helvetica"/>
                <w:noProof/>
              </w:rPr>
              <w:t>2.1.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rFonts w:eastAsiaTheme="majorHAnsi" w:cs="Helvetica"/>
                <w:noProof/>
                <w:shd w:val="clear" w:color="auto" w:fill="FDFDFD"/>
              </w:rPr>
              <w:t>Solar panel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83BCF" w14:textId="2FF2D7F7" w:rsidR="006671EF" w:rsidRDefault="006671E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98247822" w:history="1">
            <w:r w:rsidRPr="00CD565F">
              <w:rPr>
                <w:rStyle w:val="af0"/>
                <w:rFonts w:eastAsiaTheme="majorHAnsi" w:cs="Helvetica"/>
                <w:noProof/>
              </w:rPr>
              <w:t>2.2.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rFonts w:eastAsiaTheme="majorHAnsi" w:cs="Helvetica"/>
                <w:noProof/>
                <w:shd w:val="clear" w:color="auto" w:fill="FDFDFD"/>
              </w:rPr>
              <w:t>Harness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B4712" w14:textId="498FFBA5" w:rsidR="006671EF" w:rsidRDefault="006671EF">
          <w:pPr>
            <w:pStyle w:val="11"/>
            <w:rPr>
              <w:noProof/>
            </w:rPr>
          </w:pPr>
          <w:hyperlink w:anchor="_Toc98247823" w:history="1">
            <w:r w:rsidRPr="00CD565F">
              <w:rPr>
                <w:rStyle w:val="af0"/>
                <w:noProof/>
              </w:rPr>
              <w:t>3.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H/W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25355" w14:textId="47641204" w:rsidR="006671EF" w:rsidRDefault="006671E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98247824" w:history="1">
            <w:r w:rsidRPr="00CD565F">
              <w:rPr>
                <w:rStyle w:val="af0"/>
                <w:noProof/>
              </w:rPr>
              <w:t>3.1.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Solar array end-to-end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3BCE4" w14:textId="039C1456" w:rsidR="006671EF" w:rsidRDefault="006671E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98247825" w:history="1">
            <w:r w:rsidRPr="00CD565F">
              <w:rPr>
                <w:rStyle w:val="af0"/>
                <w:noProof/>
              </w:rPr>
              <w:t>3.1.1.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Power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26EF1" w14:textId="2C1F17C6" w:rsidR="006671EF" w:rsidRDefault="006671E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98247826" w:history="1">
            <w:r w:rsidRPr="00CD565F">
              <w:rPr>
                <w:rStyle w:val="af0"/>
                <w:noProof/>
              </w:rPr>
              <w:t>3.1.2.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Dark current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6CD8B" w14:textId="759D8BED" w:rsidR="006671EF" w:rsidRDefault="006671E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98247827" w:history="1">
            <w:r w:rsidRPr="00CD565F">
              <w:rPr>
                <w:rStyle w:val="af0"/>
                <w:noProof/>
              </w:rPr>
              <w:t>3.1.3.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BCR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83DF6" w14:textId="56A553BE" w:rsidR="006671EF" w:rsidRDefault="006671E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98247828" w:history="1">
            <w:r w:rsidRPr="00CD565F">
              <w:rPr>
                <w:rStyle w:val="af0"/>
                <w:noProof/>
              </w:rPr>
              <w:t>3.2.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Environmental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DF8EF" w14:textId="67B73501" w:rsidR="006671EF" w:rsidRDefault="006671EF">
          <w:pPr>
            <w:pStyle w:val="11"/>
            <w:rPr>
              <w:noProof/>
            </w:rPr>
          </w:pPr>
          <w:hyperlink w:anchor="_Toc98247829" w:history="1">
            <w:r w:rsidRPr="00CD565F">
              <w:rPr>
                <w:rStyle w:val="af0"/>
                <w:noProof/>
              </w:rPr>
              <w:t>4.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참고문헌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3B83F" w14:textId="7DB8E504" w:rsidR="006671EF" w:rsidRDefault="006671EF">
          <w:pPr>
            <w:pStyle w:val="11"/>
            <w:rPr>
              <w:noProof/>
            </w:rPr>
          </w:pPr>
          <w:hyperlink w:anchor="_Toc98247830" w:history="1">
            <w:r w:rsidRPr="00CD565F">
              <w:rPr>
                <w:rStyle w:val="af0"/>
                <w:noProof/>
              </w:rPr>
              <w:t>5.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부록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03768" w14:textId="3062E9C4" w:rsidR="006671EF" w:rsidRDefault="006671E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98247831" w:history="1">
            <w:r w:rsidRPr="00CD565F">
              <w:rPr>
                <w:rStyle w:val="af0"/>
                <w:noProof/>
              </w:rPr>
              <w:t>5.1.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MOSFET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A678D" w14:textId="5C1C97C1" w:rsidR="006671EF" w:rsidRDefault="006671E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98247832" w:history="1">
            <w:r w:rsidRPr="00CD565F">
              <w:rPr>
                <w:rStyle w:val="af0"/>
                <w:noProof/>
              </w:rPr>
              <w:t>5.2.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Tact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34CBC" w14:textId="4005B1B0" w:rsidR="006671EF" w:rsidRDefault="006671E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98247833" w:history="1">
            <w:r w:rsidRPr="00CD565F">
              <w:rPr>
                <w:rStyle w:val="af0"/>
                <w:noProof/>
              </w:rPr>
              <w:t>5.3.</w:t>
            </w:r>
            <w:r>
              <w:rPr>
                <w:noProof/>
              </w:rPr>
              <w:tab/>
            </w:r>
            <w:r w:rsidRPr="00CD565F">
              <w:rPr>
                <w:rStyle w:val="af0"/>
                <w:noProof/>
              </w:rPr>
              <w:t>3V3 Transformer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_Toc98247833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4760" w14:textId="4DB5CCB7" w:rsidR="00E61C3D" w:rsidRDefault="009157CE" w:rsidP="006E4DAB">
          <w:pPr>
            <w:spacing w:line="240" w:lineRule="auto"/>
            <w:rPr>
              <w:rFonts w:hint="eastAsia"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3B69576B" w14:textId="7D9A5785" w:rsidR="00D5497C" w:rsidRPr="00167E6C" w:rsidRDefault="007D31E6" w:rsidP="00055334">
      <w:pPr>
        <w:pStyle w:val="1"/>
        <w:numPr>
          <w:ilvl w:val="0"/>
          <w:numId w:val="5"/>
        </w:numPr>
      </w:pPr>
      <w:bookmarkStart w:id="1" w:name="_Toc98247814"/>
      <w:r>
        <w:rPr>
          <w:rFonts w:hint="eastAsia"/>
        </w:rPr>
        <w:lastRenderedPageBreak/>
        <w:t>D</w:t>
      </w:r>
      <w:r>
        <w:t>ocument Overview</w:t>
      </w:r>
      <w:bookmarkEnd w:id="1"/>
    </w:p>
    <w:p w14:paraId="545A1ECC" w14:textId="6D133662" w:rsidR="314AB83F" w:rsidRDefault="007B6B56" w:rsidP="007B6B56">
      <w:pPr>
        <w:ind w:firstLineChars="200" w:firstLine="400"/>
      </w:pPr>
      <w:r>
        <w:t xml:space="preserve">본 </w:t>
      </w:r>
      <w:r>
        <w:rPr>
          <w:rFonts w:hint="eastAsia"/>
        </w:rPr>
        <w:t xml:space="preserve">문서는 </w:t>
      </w:r>
      <w:r>
        <w:t>MIMAN</w:t>
      </w:r>
      <w:r>
        <w:rPr>
          <w:rFonts w:hint="eastAsia"/>
        </w:rPr>
        <w:t xml:space="preserve">의 전력계 구성요소 중 </w:t>
      </w:r>
      <w:r>
        <w:t xml:space="preserve">in-house </w:t>
      </w:r>
      <w:r>
        <w:rPr>
          <w:rFonts w:hint="eastAsia"/>
        </w:rPr>
        <w:t>개발에 해당하는 태양전지판 개발을 다룬다.</w:t>
      </w:r>
      <w:r>
        <w:t xml:space="preserve"> </w:t>
      </w:r>
      <w:r>
        <w:rPr>
          <w:rFonts w:hint="eastAsia"/>
        </w:rPr>
        <w:t>각 구성요소의 개념,</w:t>
      </w:r>
      <w:r>
        <w:t xml:space="preserve"> </w:t>
      </w:r>
      <w:r>
        <w:rPr>
          <w:rFonts w:hint="eastAsia"/>
        </w:rPr>
        <w:t>구성,</w:t>
      </w:r>
      <w:r>
        <w:t xml:space="preserve"> </w:t>
      </w:r>
      <w:r>
        <w:rPr>
          <w:rFonts w:hint="eastAsia"/>
        </w:rPr>
        <w:t>전기적/기계적 인터페이스,</w:t>
      </w:r>
      <w:r>
        <w:t xml:space="preserve"> </w:t>
      </w:r>
      <w:r>
        <w:rPr>
          <w:rFonts w:hint="eastAsia"/>
        </w:rPr>
        <w:t>그리고 시험 방법을 포함한다.</w:t>
      </w:r>
    </w:p>
    <w:p w14:paraId="172E49DB" w14:textId="527B617F" w:rsidR="007B6B56" w:rsidRDefault="007B6B56" w:rsidP="007B6B56">
      <w:pPr>
        <w:ind w:firstLineChars="200" w:firstLine="400"/>
      </w:pPr>
      <w:r>
        <w:rPr>
          <w:rFonts w:hint="eastAsia"/>
        </w:rPr>
        <w:t>태양전지판의 전개를 위한 전개보드 개발을 위해 전력 공급 인터페이스,</w:t>
      </w:r>
      <w:r>
        <w:t xml:space="preserve"> </w:t>
      </w:r>
      <w:r>
        <w:rPr>
          <w:rFonts w:hint="eastAsia"/>
        </w:rPr>
        <w:t>전개 여부 판단을 위한 데이터 인터페이스,</w:t>
      </w:r>
      <w:r>
        <w:t xml:space="preserve"> </w:t>
      </w:r>
      <w:r>
        <w:rPr>
          <w:rFonts w:hint="eastAsia"/>
        </w:rPr>
        <w:t>그리고 기계적 결합을 위한 커넥터</w:t>
      </w:r>
      <w:r>
        <w:t xml:space="preserve"> </w:t>
      </w:r>
      <w:r>
        <w:rPr>
          <w:rFonts w:hint="eastAsia"/>
        </w:rPr>
        <w:t xml:space="preserve">및 </w:t>
      </w:r>
      <w:proofErr w:type="spellStart"/>
      <w:r>
        <w:rPr>
          <w:rFonts w:hint="eastAsia"/>
        </w:rPr>
        <w:t>하네스</w:t>
      </w:r>
      <w:proofErr w:type="spellEnd"/>
      <w:r>
        <w:rPr>
          <w:rFonts w:hint="eastAsia"/>
        </w:rPr>
        <w:t xml:space="preserve"> 선정이 필요하다. </w:t>
      </w:r>
    </w:p>
    <w:p w14:paraId="0A96FD45" w14:textId="207C2F22" w:rsidR="007B6B56" w:rsidRDefault="007B6B56" w:rsidP="007B6B56">
      <w:pPr>
        <w:ind w:firstLineChars="200" w:firstLine="400"/>
      </w:pPr>
      <w:r>
        <w:rPr>
          <w:rFonts w:hint="eastAsia"/>
        </w:rPr>
        <w:t xml:space="preserve">태양전지판은 부착되는 위치에 따라 </w:t>
      </w:r>
      <w:r>
        <w:t xml:space="preserve">PV (Photo-voltaic) </w:t>
      </w:r>
      <w:r>
        <w:rPr>
          <w:rFonts w:hint="eastAsia"/>
        </w:rPr>
        <w:t>셀의 수,</w:t>
      </w:r>
      <w:r>
        <w:t xml:space="preserve"> </w:t>
      </w:r>
      <w:r>
        <w:rPr>
          <w:rFonts w:hint="eastAsia"/>
        </w:rPr>
        <w:t>셀 간의 연결,</w:t>
      </w:r>
      <w:r>
        <w:t xml:space="preserve"> </w:t>
      </w:r>
      <w:r>
        <w:rPr>
          <w:rFonts w:hint="eastAsia"/>
        </w:rPr>
        <w:t xml:space="preserve">암 전류 </w:t>
      </w:r>
      <w:r>
        <w:t xml:space="preserve">(Dark Current) </w:t>
      </w:r>
      <w:r>
        <w:rPr>
          <w:rFonts w:hint="eastAsia"/>
        </w:rPr>
        <w:t>방지를 위한 회로 구성</w:t>
      </w:r>
      <w:r w:rsidR="00DD3C60">
        <w:rPr>
          <w:rFonts w:hint="eastAsia"/>
        </w:rPr>
        <w:t>에 차이가 있</w:t>
      </w:r>
      <w:r>
        <w:rPr>
          <w:rFonts w:hint="eastAsia"/>
        </w:rPr>
        <w:t>다.</w:t>
      </w:r>
      <w:r w:rsidR="00735EBC">
        <w:t xml:space="preserve"> </w:t>
      </w:r>
      <w:r w:rsidR="00735EBC">
        <w:rPr>
          <w:rFonts w:hint="eastAsia"/>
        </w:rPr>
        <w:t>본 문서는</w:t>
      </w:r>
      <w:r w:rsidR="00735EBC">
        <w:t xml:space="preserve"> </w:t>
      </w:r>
      <w:r w:rsidR="00735EBC">
        <w:rPr>
          <w:rFonts w:hint="eastAsia"/>
        </w:rPr>
        <w:t>태양전지판의 제작과 성능 검증을 위한 환경 구성 및 방법을 다룬다.</w:t>
      </w:r>
    </w:p>
    <w:p w14:paraId="5728EB90" w14:textId="77777777" w:rsidR="00EF0F59" w:rsidRDefault="00EF0F59" w:rsidP="007B6B56">
      <w:pPr>
        <w:ind w:firstLineChars="200" w:firstLine="400"/>
      </w:pPr>
    </w:p>
    <w:p w14:paraId="7EAA4266" w14:textId="41787836" w:rsidR="002318AD" w:rsidRDefault="00CF4E81" w:rsidP="002318AD">
      <w:pPr>
        <w:pStyle w:val="2"/>
        <w:numPr>
          <w:ilvl w:val="1"/>
          <w:numId w:val="5"/>
        </w:numPr>
      </w:pPr>
      <w:bookmarkStart w:id="2" w:name="_Toc98247815"/>
      <w:r>
        <w:rPr>
          <w:rFonts w:hint="eastAsia"/>
        </w:rPr>
        <w:t>E</w:t>
      </w:r>
      <w:r>
        <w:t xml:space="preserve">lectrical </w:t>
      </w:r>
      <w:r w:rsidR="003D225D">
        <w:t>i</w:t>
      </w:r>
      <w:r>
        <w:t>nterface</w:t>
      </w:r>
      <w:bookmarkEnd w:id="2"/>
    </w:p>
    <w:p w14:paraId="56283A9F" w14:textId="4DD99EDA" w:rsidR="006F1414" w:rsidRDefault="00EF0F59" w:rsidP="00CF164A">
      <w:pPr>
        <w:ind w:firstLineChars="200" w:firstLine="400"/>
      </w:pPr>
      <w:r>
        <w:rPr>
          <w:rFonts w:hint="eastAsia"/>
        </w:rPr>
        <w:t>태양광</w:t>
      </w:r>
      <w:r>
        <w:t xml:space="preserve"> </w:t>
      </w:r>
      <w:r>
        <w:rPr>
          <w:rFonts w:hint="eastAsia"/>
        </w:rPr>
        <w:t xml:space="preserve">발전에 의한 전력을 위성 내 배터리 충전에 사용하기 위해 위성 하드웨어 성능에 맞는 태양 </w:t>
      </w:r>
      <w:proofErr w:type="spellStart"/>
      <w:r>
        <w:rPr>
          <w:rFonts w:hint="eastAsia"/>
        </w:rPr>
        <w:t>전지판</w:t>
      </w:r>
      <w:proofErr w:type="spellEnd"/>
      <w:r>
        <w:rPr>
          <w:rFonts w:hint="eastAsia"/>
        </w:rPr>
        <w:t xml:space="preserve"> 구성 및 연결이 필요하다.</w:t>
      </w:r>
    </w:p>
    <w:p w14:paraId="2081EF7C" w14:textId="7C1201DB" w:rsidR="00240EAC" w:rsidRPr="006E4DAB" w:rsidRDefault="006671EF" w:rsidP="00240EAC">
      <w:pPr>
        <w:pStyle w:val="3"/>
        <w:numPr>
          <w:ilvl w:val="2"/>
          <w:numId w:val="5"/>
        </w:numPr>
        <w:ind w:leftChars="0" w:firstLineChars="0"/>
      </w:pPr>
      <w:bookmarkStart w:id="3" w:name="_Toc98247816"/>
      <w:r>
        <w:rPr>
          <w:rFonts w:hint="eastAsia"/>
        </w:rPr>
        <w:t>Solar</w:t>
      </w:r>
      <w:r>
        <w:t xml:space="preserve"> </w:t>
      </w:r>
      <w:r w:rsidR="00CF4E81">
        <w:rPr>
          <w:rFonts w:hint="eastAsia"/>
        </w:rPr>
        <w:t>Pow</w:t>
      </w:r>
      <w:r w:rsidR="00CF4E81">
        <w:t xml:space="preserve">er </w:t>
      </w:r>
      <w:r w:rsidR="003D225D">
        <w:t>s</w:t>
      </w:r>
      <w:r w:rsidR="00CF4E81">
        <w:t>upply</w:t>
      </w:r>
      <w:r>
        <w:t xml:space="preserve"> </w:t>
      </w:r>
      <w:r>
        <w:rPr>
          <w:rFonts w:hint="eastAsia"/>
        </w:rPr>
        <w:t>Input</w:t>
      </w:r>
      <w:bookmarkEnd w:id="3"/>
    </w:p>
    <w:p w14:paraId="41C069CB" w14:textId="3D25E677" w:rsidR="004220A4" w:rsidRDefault="008616C4" w:rsidP="009866AE">
      <w:pPr>
        <w:ind w:firstLineChars="200" w:firstLine="400"/>
      </w:pPr>
      <w:bookmarkStart w:id="4" w:name="_Toc14459907"/>
      <w:r>
        <w:rPr>
          <w:rFonts w:hint="eastAsia"/>
        </w:rPr>
        <w:t>전원 공급부는 시스템의</w:t>
      </w:r>
      <w:r w:rsidR="009866AE">
        <w:rPr>
          <w:rFonts w:hint="eastAsia"/>
        </w:rPr>
        <w:t xml:space="preserve"> 전력제어</w:t>
      </w:r>
      <w:r w:rsidR="00ED05DA">
        <w:rPr>
          <w:rFonts w:hint="eastAsia"/>
        </w:rPr>
        <w:t>분배장치</w:t>
      </w:r>
      <w:r w:rsidR="009866AE">
        <w:rPr>
          <w:rFonts w:hint="eastAsia"/>
        </w:rPr>
        <w:t xml:space="preserve"> </w:t>
      </w:r>
      <w:r w:rsidR="009866AE">
        <w:t>(PCDU, Power Control and Distribution Unit)</w:t>
      </w:r>
      <w:r w:rsidR="006671EF">
        <w:rPr>
          <w:rFonts w:hint="eastAsia"/>
        </w:rPr>
        <w:t>의 인가 전력 제한을</w:t>
      </w:r>
      <w:r>
        <w:rPr>
          <w:rFonts w:hint="eastAsia"/>
        </w:rPr>
        <w:t xml:space="preserve"> 고려하여,</w:t>
      </w:r>
      <w:r w:rsidR="009866AE">
        <w:t xml:space="preserve"> </w:t>
      </w:r>
      <w:r w:rsidR="009866AE">
        <w:rPr>
          <w:rFonts w:hint="eastAsia"/>
        </w:rPr>
        <w:t>P</w:t>
      </w:r>
      <w:r w:rsidR="009866AE">
        <w:t>CDU</w:t>
      </w:r>
      <w:r w:rsidR="006671EF">
        <w:rPr>
          <w:rFonts w:hint="eastAsia"/>
        </w:rPr>
        <w:t xml:space="preserve"> MPPT</w:t>
      </w:r>
      <w:r w:rsidR="006671EF">
        <w:t xml:space="preserve"> </w:t>
      </w:r>
      <w:r w:rsidR="006671EF">
        <w:rPr>
          <w:rFonts w:hint="eastAsia"/>
        </w:rPr>
        <w:t>커넥터에</w:t>
      </w:r>
      <w:r w:rsidR="006671EF">
        <w:t xml:space="preserve"> </w:t>
      </w:r>
      <w:r w:rsidR="006671EF">
        <w:rPr>
          <w:rFonts w:hint="eastAsia"/>
        </w:rPr>
        <w:t>태양전지판을 연결시킨다</w:t>
      </w:r>
      <w:r w:rsidR="006671EF">
        <w:rPr>
          <w:rFonts w:hint="eastAsia"/>
        </w:rPr>
        <w:t>(그림3)</w:t>
      </w:r>
      <w:r w:rsidR="006671EF">
        <w:rPr>
          <w:rFonts w:hint="eastAsia"/>
        </w:rPr>
        <w:t>.</w:t>
      </w:r>
      <w:r w:rsidR="006671EF">
        <w:t xml:space="preserve"> </w:t>
      </w:r>
    </w:p>
    <w:p w14:paraId="79D73795" w14:textId="77777777" w:rsidR="006671EF" w:rsidRDefault="006671EF" w:rsidP="009866AE">
      <w:pPr>
        <w:ind w:firstLineChars="200" w:firstLine="400"/>
      </w:pPr>
    </w:p>
    <w:p w14:paraId="224FA163" w14:textId="31F6286C" w:rsidR="00066334" w:rsidRDefault="00066334" w:rsidP="00066334">
      <w:pPr>
        <w:pStyle w:val="2"/>
        <w:numPr>
          <w:ilvl w:val="1"/>
          <w:numId w:val="5"/>
        </w:numPr>
      </w:pPr>
      <w:bookmarkStart w:id="5" w:name="_Toc98247817"/>
      <w:r>
        <w:rPr>
          <w:rFonts w:hint="eastAsia"/>
        </w:rPr>
        <w:t xml:space="preserve">Mechanical </w:t>
      </w:r>
      <w:r w:rsidR="003D225D">
        <w:rPr>
          <w:rFonts w:hint="eastAsia"/>
        </w:rPr>
        <w:t>i</w:t>
      </w:r>
      <w:r>
        <w:rPr>
          <w:rFonts w:hint="eastAsia"/>
        </w:rPr>
        <w:t>nterface</w:t>
      </w:r>
      <w:bookmarkEnd w:id="5"/>
    </w:p>
    <w:p w14:paraId="4B798D40" w14:textId="1BE9F7E6" w:rsidR="00C62D94" w:rsidRPr="00C62D94" w:rsidRDefault="00B877BC" w:rsidP="00AF4113">
      <w:pPr>
        <w:ind w:firstLineChars="200" w:firstLine="400"/>
      </w:pPr>
      <w:r>
        <w:rPr>
          <w:rFonts w:hint="eastAsia"/>
        </w:rPr>
        <w:t>전기적 인터페이스 구성을 위해,</w:t>
      </w:r>
      <w:r>
        <w:t xml:space="preserve"> </w:t>
      </w:r>
      <w:r>
        <w:rPr>
          <w:rFonts w:hint="eastAsia"/>
        </w:rPr>
        <w:t>커넥터와 와이어 선정 및 연결이 필요하다.</w:t>
      </w:r>
    </w:p>
    <w:p w14:paraId="08BBD081" w14:textId="4FDD54BB" w:rsidR="00364E53" w:rsidRDefault="00066334" w:rsidP="00364E53">
      <w:pPr>
        <w:pStyle w:val="3"/>
        <w:numPr>
          <w:ilvl w:val="2"/>
          <w:numId w:val="5"/>
        </w:numPr>
        <w:ind w:leftChars="0" w:firstLineChars="0"/>
      </w:pPr>
      <w:bookmarkStart w:id="6" w:name="_Toc98247818"/>
      <w:r>
        <w:rPr>
          <w:rFonts w:hint="eastAsia"/>
        </w:rPr>
        <w:t>Harness</w:t>
      </w:r>
      <w:bookmarkEnd w:id="6"/>
    </w:p>
    <w:p w14:paraId="79086DCF" w14:textId="153615E9" w:rsidR="00364E53" w:rsidRPr="00364E53" w:rsidRDefault="00AF4113" w:rsidP="00F50008">
      <w:pPr>
        <w:ind w:firstLineChars="200" w:firstLine="400"/>
      </w:pPr>
      <w:proofErr w:type="spellStart"/>
      <w:r>
        <w:rPr>
          <w:rFonts w:hint="eastAsia"/>
        </w:rPr>
        <w:t>하네스는</w:t>
      </w:r>
      <w:proofErr w:type="spellEnd"/>
      <w:r>
        <w:rPr>
          <w:rFonts w:hint="eastAsia"/>
        </w:rPr>
        <w:t xml:space="preserve"> </w:t>
      </w:r>
      <w:r>
        <w:t>‘OBC-</w:t>
      </w:r>
      <w:r>
        <w:rPr>
          <w:rFonts w:hint="eastAsia"/>
        </w:rPr>
        <w:t>전개회로</w:t>
      </w:r>
      <w:r>
        <w:t xml:space="preserve">’ </w:t>
      </w:r>
      <w:r>
        <w:rPr>
          <w:rFonts w:hint="eastAsia"/>
        </w:rPr>
        <w:t>사이의 연결을 위</w:t>
      </w:r>
      <w:r w:rsidR="00B75F28">
        <w:rPr>
          <w:rFonts w:hint="eastAsia"/>
        </w:rPr>
        <w:t>한 커넥터와 와이어의 종류를 선정하고,</w:t>
      </w:r>
      <w:r w:rsidR="00B75F28">
        <w:t xml:space="preserve"> </w:t>
      </w:r>
      <w:r w:rsidR="00F50008">
        <w:rPr>
          <w:rFonts w:hint="eastAsia"/>
        </w:rPr>
        <w:t xml:space="preserve">인터페이스에 맞게 종단 간 연결 </w:t>
      </w:r>
      <w:r w:rsidR="00F50008">
        <w:t>(End-to-end)</w:t>
      </w:r>
      <w:r w:rsidR="00F50008">
        <w:rPr>
          <w:rFonts w:hint="eastAsia"/>
        </w:rPr>
        <w:t>하는 것이 필요하다.</w:t>
      </w:r>
      <w:r w:rsidR="002E7702">
        <w:t xml:space="preserve"> </w:t>
      </w:r>
      <w:r w:rsidR="002E7702">
        <w:rPr>
          <w:rFonts w:hint="eastAsia"/>
        </w:rPr>
        <w:t xml:space="preserve">전개회로는 작동을 위해 </w:t>
      </w:r>
      <w:r w:rsidR="002E7702">
        <w:t>‘</w:t>
      </w:r>
      <w:r w:rsidR="000A3F45" w:rsidRPr="000A3F45">
        <w:rPr>
          <w:b/>
          <w:bCs/>
        </w:rPr>
        <w:t>3.3</w:t>
      </w:r>
      <w:r w:rsidR="002E7702" w:rsidRPr="000A3F45">
        <w:rPr>
          <w:b/>
          <w:bCs/>
        </w:rPr>
        <w:t>V</w:t>
      </w:r>
      <w:r w:rsidR="002E7702">
        <w:t xml:space="preserve"> </w:t>
      </w:r>
      <w:r w:rsidR="002E7702">
        <w:rPr>
          <w:rFonts w:hint="eastAsia"/>
        </w:rPr>
        <w:t>스위치 전원</w:t>
      </w:r>
      <w:r w:rsidR="002E7702">
        <w:t>’</w:t>
      </w:r>
      <w:r w:rsidR="002E7702">
        <w:rPr>
          <w:rFonts w:hint="eastAsia"/>
        </w:rPr>
        <w:t>,</w:t>
      </w:r>
      <w:r w:rsidR="002E7702">
        <w:t xml:space="preserve"> ‘</w:t>
      </w:r>
      <w:r w:rsidR="002E7702">
        <w:rPr>
          <w:rFonts w:hint="eastAsia"/>
        </w:rPr>
        <w:t>접지</w:t>
      </w:r>
      <w:r w:rsidR="002E7702">
        <w:t>’</w:t>
      </w:r>
      <w:r w:rsidR="002E7702">
        <w:rPr>
          <w:rFonts w:hint="eastAsia"/>
        </w:rPr>
        <w:t>,</w:t>
      </w:r>
      <w:r w:rsidR="002E7702">
        <w:t xml:space="preserve"> ‘MOSFET GPIO High’, ‘Tact Switch </w:t>
      </w:r>
      <w:r w:rsidR="002E7702">
        <w:rPr>
          <w:rFonts w:hint="eastAsia"/>
        </w:rPr>
        <w:t>G</w:t>
      </w:r>
      <w:r w:rsidR="002E7702">
        <w:t xml:space="preserve">PIO Return’ </w:t>
      </w:r>
      <w:r w:rsidR="002E7702">
        <w:rPr>
          <w:rFonts w:hint="eastAsia"/>
        </w:rPr>
        <w:t xml:space="preserve">등 총 </w:t>
      </w:r>
      <w:r w:rsidR="002E7702">
        <w:t>4</w:t>
      </w:r>
      <w:r w:rsidR="002E7702">
        <w:rPr>
          <w:rFonts w:hint="eastAsia"/>
        </w:rPr>
        <w:t>개의 연결이 필요하다.</w:t>
      </w:r>
      <w:r w:rsidR="00D03377">
        <w:t xml:space="preserve"> </w:t>
      </w:r>
      <w:r w:rsidR="000329E5">
        <w:rPr>
          <w:rFonts w:hint="eastAsia"/>
        </w:rPr>
        <w:t xml:space="preserve">나일론 선 절단을 위한 저항은 </w:t>
      </w:r>
      <w:r w:rsidR="000A3F45" w:rsidRPr="000A3F45">
        <w:rPr>
          <w:b/>
          <w:bCs/>
        </w:rPr>
        <w:t>1</w:t>
      </w:r>
      <w:r w:rsidR="000329E5" w:rsidRPr="000A3F45">
        <w:rPr>
          <w:b/>
          <w:bCs/>
        </w:rPr>
        <w:t>0</w:t>
      </w:r>
      <w:r w:rsidR="000329E5">
        <w:rPr>
          <w:rFonts w:hint="eastAsia"/>
        </w:rPr>
        <w:t>옴이므로,</w:t>
      </w:r>
      <w:r w:rsidR="000329E5">
        <w:t xml:space="preserve"> </w:t>
      </w:r>
      <w:r w:rsidR="000329E5">
        <w:rPr>
          <w:rFonts w:hint="eastAsia"/>
        </w:rPr>
        <w:t xml:space="preserve">회로 상에 </w:t>
      </w:r>
      <w:r w:rsidR="000329E5" w:rsidRPr="000A3F45">
        <w:rPr>
          <w:rFonts w:hint="eastAsia"/>
          <w:b/>
          <w:bCs/>
        </w:rPr>
        <w:t xml:space="preserve">최대 </w:t>
      </w:r>
      <w:r w:rsidR="000329E5" w:rsidRPr="000A3F45">
        <w:rPr>
          <w:b/>
          <w:bCs/>
        </w:rPr>
        <w:t>0.</w:t>
      </w:r>
      <w:r w:rsidR="000A3F45" w:rsidRPr="000A3F45">
        <w:rPr>
          <w:b/>
          <w:bCs/>
        </w:rPr>
        <w:t>34</w:t>
      </w:r>
      <w:r w:rsidR="000329E5" w:rsidRPr="000A3F45">
        <w:rPr>
          <w:b/>
          <w:bCs/>
        </w:rPr>
        <w:t xml:space="preserve"> A</w:t>
      </w:r>
      <w:r w:rsidR="000329E5">
        <w:rPr>
          <w:rFonts w:hint="eastAsia"/>
        </w:rPr>
        <w:t>의 전류가 흐를 수 있다</w:t>
      </w:r>
      <w:r w:rsidR="000329E5">
        <w:t xml:space="preserve">. </w:t>
      </w:r>
      <w:r w:rsidR="000329E5">
        <w:rPr>
          <w:rFonts w:hint="eastAsia"/>
        </w:rPr>
        <w:t>구조적으로 와이어 통과를 위한 공간을 함께 고려하여,</w:t>
      </w:r>
      <w:r w:rsidR="000329E5">
        <w:t xml:space="preserve"> AWG26 </w:t>
      </w:r>
      <w:r w:rsidR="000329E5">
        <w:rPr>
          <w:rFonts w:hint="eastAsia"/>
        </w:rPr>
        <w:t>이상의</w:t>
      </w:r>
      <w:r w:rsidR="000329E5">
        <w:t xml:space="preserve"> </w:t>
      </w:r>
      <w:r w:rsidR="000329E5">
        <w:rPr>
          <w:rFonts w:hint="eastAsia"/>
        </w:rPr>
        <w:t>굵기를 사용해야 한다.</w:t>
      </w:r>
      <w:r w:rsidR="000329E5">
        <w:t xml:space="preserve"> </w:t>
      </w:r>
      <w:r w:rsidR="000329E5">
        <w:rPr>
          <w:rFonts w:hint="eastAsia"/>
        </w:rPr>
        <w:t>또한,</w:t>
      </w:r>
      <w:r w:rsidR="000329E5">
        <w:t xml:space="preserve"> </w:t>
      </w:r>
      <w:r w:rsidR="000329E5">
        <w:rPr>
          <w:rFonts w:hint="eastAsia"/>
        </w:rPr>
        <w:t>발열을 고려하여,</w:t>
      </w:r>
      <w:r w:rsidR="000329E5">
        <w:t xml:space="preserve"> </w:t>
      </w:r>
      <w:proofErr w:type="spellStart"/>
      <w:r w:rsidR="000329E5">
        <w:rPr>
          <w:rFonts w:hint="eastAsia"/>
        </w:rPr>
        <w:t>테프론</w:t>
      </w:r>
      <w:proofErr w:type="spellEnd"/>
      <w:r w:rsidR="000329E5">
        <w:rPr>
          <w:rFonts w:hint="eastAsia"/>
        </w:rPr>
        <w:t xml:space="preserve"> 혹은 실리콘 재질의 피복이 함께 구성된 와이어를 선정한다. </w:t>
      </w:r>
    </w:p>
    <w:p w14:paraId="1A7BA622" w14:textId="7F6DD9A2" w:rsidR="00066334" w:rsidRDefault="00AC5CED" w:rsidP="00066334">
      <w:pPr>
        <w:pStyle w:val="3"/>
        <w:numPr>
          <w:ilvl w:val="2"/>
          <w:numId w:val="5"/>
        </w:numPr>
        <w:ind w:leftChars="0" w:firstLineChars="0"/>
      </w:pPr>
      <w:bookmarkStart w:id="7" w:name="_Toc98247819"/>
      <w:r>
        <w:rPr>
          <w:rFonts w:hint="eastAsia"/>
        </w:rPr>
        <w:lastRenderedPageBreak/>
        <w:t>Parts</w:t>
      </w:r>
      <w:bookmarkEnd w:id="7"/>
    </w:p>
    <w:p w14:paraId="43A89679" w14:textId="2C28F29C" w:rsidR="0006414A" w:rsidRDefault="006133CC" w:rsidP="00071A46">
      <w:pPr>
        <w:ind w:firstLineChars="200" w:firstLine="400"/>
      </w:pPr>
      <w:r>
        <w:rPr>
          <w:rFonts w:hint="eastAsia"/>
        </w:rPr>
        <w:t xml:space="preserve">와이어는 </w:t>
      </w:r>
      <w:r>
        <w:t xml:space="preserve">Belden </w:t>
      </w:r>
      <w:r>
        <w:rPr>
          <w:rFonts w:hint="eastAsia"/>
        </w:rPr>
        <w:t xml:space="preserve">사의 </w:t>
      </w:r>
      <w:r w:rsidR="00071A46">
        <w:rPr>
          <w:rFonts w:hint="eastAsia"/>
        </w:rPr>
        <w:t>H</w:t>
      </w:r>
      <w:r w:rsidR="00071A46">
        <w:t xml:space="preserve">ook-up Wire </w:t>
      </w:r>
      <w:r w:rsidR="00071A46" w:rsidRPr="006276BE">
        <w:rPr>
          <w:rFonts w:hint="eastAsia"/>
          <w:b/>
          <w:bCs/>
        </w:rPr>
        <w:t>A</w:t>
      </w:r>
      <w:r w:rsidR="00071A46" w:rsidRPr="006276BE">
        <w:rPr>
          <w:b/>
          <w:bCs/>
        </w:rPr>
        <w:t>WG2</w:t>
      </w:r>
      <w:r w:rsidR="006852A6" w:rsidRPr="006276BE">
        <w:rPr>
          <w:b/>
          <w:bCs/>
        </w:rPr>
        <w:t>8</w:t>
      </w:r>
      <w:r w:rsidR="00071A46">
        <w:rPr>
          <w:rFonts w:hint="eastAsia"/>
        </w:rPr>
        <w:t>을 사용한다.</w:t>
      </w:r>
      <w:r w:rsidR="00071A46">
        <w:t xml:space="preserve"> </w:t>
      </w:r>
      <w:r w:rsidR="00071A46">
        <w:rPr>
          <w:rFonts w:hint="eastAsia"/>
        </w:rPr>
        <w:t xml:space="preserve">와이어의 피복을 포함한 굵기는 </w:t>
      </w:r>
      <w:r w:rsidR="00071A46" w:rsidRPr="006276BE">
        <w:rPr>
          <w:b/>
          <w:bCs/>
        </w:rPr>
        <w:t>0.</w:t>
      </w:r>
      <w:r w:rsidR="006276BE" w:rsidRPr="006276BE">
        <w:rPr>
          <w:b/>
          <w:bCs/>
        </w:rPr>
        <w:t>6</w:t>
      </w:r>
      <w:r w:rsidR="00071A46" w:rsidRPr="006276BE">
        <w:rPr>
          <w:b/>
          <w:bCs/>
        </w:rPr>
        <w:t>9 mm</w:t>
      </w:r>
      <w:r w:rsidR="00071A46">
        <w:rPr>
          <w:rFonts w:hint="eastAsia"/>
        </w:rPr>
        <w:t>이다</w:t>
      </w:r>
      <w:r w:rsidR="0006414A">
        <w:rPr>
          <w:rFonts w:hint="eastAsia"/>
        </w:rPr>
        <w:t xml:space="preserve"> </w:t>
      </w:r>
      <w:r w:rsidR="0006414A">
        <w:t>(</w:t>
      </w:r>
      <w:r w:rsidR="0006414A">
        <w:rPr>
          <w:rFonts w:hint="eastAsia"/>
        </w:rPr>
        <w:t xml:space="preserve">그림 </w:t>
      </w:r>
      <w:r w:rsidR="006671EF">
        <w:rPr>
          <w:rFonts w:hint="eastAsia"/>
        </w:rPr>
        <w:t>1</w:t>
      </w:r>
      <w:r w:rsidR="0006414A">
        <w:t>)</w:t>
      </w:r>
      <w:r w:rsidR="00071A46">
        <w:rPr>
          <w:rFonts w:hint="eastAsia"/>
        </w:rPr>
        <w:t>.</w:t>
      </w:r>
      <w:r w:rsidR="00071A46">
        <w:t xml:space="preserve"> </w:t>
      </w:r>
      <w:r w:rsidR="0006414A">
        <w:rPr>
          <w:rFonts w:hint="eastAsia"/>
        </w:rPr>
        <w:t>나일론 선 절단 시 발생하는 열에 의해 피복이 손상되고,</w:t>
      </w:r>
      <w:r w:rsidR="0006414A">
        <w:t xml:space="preserve"> </w:t>
      </w:r>
      <w:r w:rsidR="0006414A">
        <w:rPr>
          <w:rFonts w:hint="eastAsia"/>
        </w:rPr>
        <w:t>내부 동선이 노출되는 상황을 방지하기 위해,</w:t>
      </w:r>
      <w:r w:rsidR="0006414A">
        <w:t xml:space="preserve"> </w:t>
      </w:r>
      <w:proofErr w:type="spellStart"/>
      <w:r w:rsidR="0006414A">
        <w:rPr>
          <w:rFonts w:hint="eastAsia"/>
        </w:rPr>
        <w:t>고온용</w:t>
      </w:r>
      <w:proofErr w:type="spellEnd"/>
      <w:r w:rsidR="0006414A">
        <w:t xml:space="preserve"> TFE (Teflon) </w:t>
      </w:r>
      <w:r w:rsidR="0006414A">
        <w:rPr>
          <w:rFonts w:hint="eastAsia"/>
        </w:rPr>
        <w:t>피복을 사용한다.</w:t>
      </w:r>
      <w:r w:rsidR="0006414A">
        <w:t xml:space="preserve"> </w:t>
      </w:r>
    </w:p>
    <w:p w14:paraId="344328CB" w14:textId="4B70B5E0" w:rsidR="00364E53" w:rsidRDefault="0006414A" w:rsidP="00071A46">
      <w:pPr>
        <w:ind w:firstLineChars="200" w:firstLine="400"/>
      </w:pPr>
      <w:r>
        <w:rPr>
          <w:rFonts w:hint="eastAsia"/>
        </w:rPr>
        <w:t xml:space="preserve">커넥터는 </w:t>
      </w:r>
      <w:r>
        <w:t xml:space="preserve">Molex </w:t>
      </w:r>
      <w:r>
        <w:rPr>
          <w:rFonts w:hint="eastAsia"/>
        </w:rPr>
        <w:t xml:space="preserve">사의 </w:t>
      </w:r>
      <w:proofErr w:type="spellStart"/>
      <w:r>
        <w:t>Picolock</w:t>
      </w:r>
      <w:proofErr w:type="spellEnd"/>
      <w:r w:rsidR="00FE5782">
        <w:t xml:space="preserve"> 2 </w:t>
      </w:r>
      <w:r w:rsidR="00FE5782">
        <w:rPr>
          <w:rFonts w:hint="eastAsia"/>
        </w:rPr>
        <w:t>p</w:t>
      </w:r>
      <w:r w:rsidR="00FE5782">
        <w:t>in</w:t>
      </w:r>
      <w:r>
        <w:t xml:space="preserve"> </w:t>
      </w:r>
      <w:r>
        <w:rPr>
          <w:rFonts w:hint="eastAsia"/>
        </w:rPr>
        <w:t xml:space="preserve">커넥터와 헤더이다 </w:t>
      </w:r>
      <w:r>
        <w:t>(</w:t>
      </w:r>
      <w:r>
        <w:rPr>
          <w:rFonts w:hint="eastAsia"/>
        </w:rPr>
        <w:t xml:space="preserve">그림 </w:t>
      </w:r>
      <w:r w:rsidR="006671EF">
        <w:rPr>
          <w:rFonts w:hint="eastAsia"/>
        </w:rPr>
        <w:t>2</w:t>
      </w:r>
      <w:r>
        <w:t>)</w:t>
      </w:r>
      <w:r>
        <w:rPr>
          <w:rFonts w:hint="eastAsia"/>
        </w:rPr>
        <w:t>.</w:t>
      </w:r>
      <w:r>
        <w:t xml:space="preserve"> </w:t>
      </w:r>
      <w:r w:rsidR="00EC0AD4">
        <w:t>2</w:t>
      </w:r>
      <w:r w:rsidR="00AA23A9">
        <w:rPr>
          <w:rFonts w:hint="eastAsia"/>
        </w:rPr>
        <w:t>핀</w:t>
      </w:r>
      <w:r w:rsidR="00080C3C">
        <w:t xml:space="preserve">의 </w:t>
      </w:r>
      <w:r w:rsidR="00080C3C">
        <w:rPr>
          <w:rFonts w:hint="eastAsia"/>
        </w:rPr>
        <w:t xml:space="preserve">피치 </w:t>
      </w:r>
      <w:r w:rsidR="00080C3C">
        <w:t>1</w:t>
      </w:r>
      <w:r w:rsidR="006852A6">
        <w:t>.0</w:t>
      </w:r>
      <w:r w:rsidR="00080C3C">
        <w:t xml:space="preserve"> mm</w:t>
      </w:r>
      <w:r w:rsidR="00AA23A9">
        <w:rPr>
          <w:rFonts w:hint="eastAsia"/>
        </w:rPr>
        <w:t xml:space="preserve"> 제품을 사용하며,</w:t>
      </w:r>
      <w:r w:rsidR="00AA23A9">
        <w:t xml:space="preserve"> </w:t>
      </w:r>
      <w:r w:rsidR="00AA23A9">
        <w:rPr>
          <w:rFonts w:hint="eastAsia"/>
        </w:rPr>
        <w:t xml:space="preserve">허용전류는 최대 </w:t>
      </w:r>
      <w:r w:rsidR="006276BE" w:rsidRPr="006276BE">
        <w:rPr>
          <w:b/>
          <w:bCs/>
        </w:rPr>
        <w:t>2.5</w:t>
      </w:r>
      <w:r w:rsidR="00AA23A9" w:rsidRPr="006276BE">
        <w:rPr>
          <w:b/>
          <w:bCs/>
        </w:rPr>
        <w:t xml:space="preserve"> A</w:t>
      </w:r>
      <w:r w:rsidR="00AA23A9">
        <w:rPr>
          <w:rFonts w:hint="eastAsia"/>
        </w:rPr>
        <w:t>까지 허용된다.</w:t>
      </w:r>
      <w:r w:rsidR="00AA23A9">
        <w:t xml:space="preserve"> </w:t>
      </w:r>
      <w:r w:rsidR="00AA23A9">
        <w:rPr>
          <w:rFonts w:hint="eastAsia"/>
        </w:rPr>
        <w:t xml:space="preserve">커넥터와 헤더 조립품의 높이는 </w:t>
      </w:r>
      <w:r w:rsidR="00AA23A9">
        <w:t>1.5 mm</w:t>
      </w:r>
      <w:r w:rsidR="00AA23A9">
        <w:rPr>
          <w:rFonts w:hint="eastAsia"/>
        </w:rPr>
        <w:t xml:space="preserve">로 협소한 </w:t>
      </w:r>
      <w:r w:rsidR="00BC48B6">
        <w:rPr>
          <w:rFonts w:hint="eastAsia"/>
        </w:rPr>
        <w:t xml:space="preserve">태양전지판 뒷면의 </w:t>
      </w:r>
      <w:r w:rsidR="00AA23A9">
        <w:rPr>
          <w:rFonts w:hint="eastAsia"/>
        </w:rPr>
        <w:t>공간에 배치 가능하다.</w:t>
      </w:r>
    </w:p>
    <w:p w14:paraId="641B4146" w14:textId="77777777" w:rsidR="00BC48B6" w:rsidRPr="00364E53" w:rsidRDefault="00BC48B6" w:rsidP="00BC48B6"/>
    <w:p w14:paraId="4E9DF7E5" w14:textId="0AE0CE6F" w:rsidR="00CF4E81" w:rsidRDefault="0006414A" w:rsidP="00933CA5">
      <w:r>
        <w:rPr>
          <w:noProof/>
        </w:rPr>
        <w:drawing>
          <wp:inline distT="0" distB="0" distL="0" distR="0" wp14:anchorId="69CBBE6F" wp14:editId="236F47F6">
            <wp:extent cx="5731510" cy="2028825"/>
            <wp:effectExtent l="0" t="0" r="254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3829" w14:textId="77CF1832" w:rsidR="0015109A" w:rsidRDefault="0015109A" w:rsidP="0015109A">
      <w:pPr>
        <w:jc w:val="center"/>
      </w:pPr>
      <w:r>
        <w:t xml:space="preserve">그림 </w:t>
      </w:r>
      <w:r w:rsidR="00386604">
        <w:rPr>
          <w:rFonts w:hint="eastAsia"/>
        </w:rPr>
        <w:t>1</w:t>
      </w:r>
      <w:r>
        <w:t xml:space="preserve">. Belden </w:t>
      </w:r>
      <w:r>
        <w:rPr>
          <w:rFonts w:hint="eastAsia"/>
        </w:rPr>
        <w:t>사 H</w:t>
      </w:r>
      <w:r>
        <w:t xml:space="preserve">ook-up Wire </w:t>
      </w:r>
      <w:r>
        <w:rPr>
          <w:rFonts w:hint="eastAsia"/>
        </w:rPr>
        <w:t xml:space="preserve">주요 제원 </w:t>
      </w:r>
      <w:r>
        <w:t>[1]</w:t>
      </w:r>
    </w:p>
    <w:tbl>
      <w:tblPr>
        <w:tblStyle w:val="a7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5782" w14:paraId="37A1F2B0" w14:textId="77777777" w:rsidTr="00125285">
        <w:tc>
          <w:tcPr>
            <w:tcW w:w="3005" w:type="dxa"/>
            <w:vAlign w:val="center"/>
          </w:tcPr>
          <w:p w14:paraId="6A66C859" w14:textId="03553E10" w:rsidR="00125285" w:rsidRDefault="00FE5782" w:rsidP="0012528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B08E95" wp14:editId="0B3C602E">
                  <wp:extent cx="1275649" cy="1275649"/>
                  <wp:effectExtent l="0" t="0" r="1270" b="1270"/>
                  <wp:docPr id="3" name="그림 3" descr="5037630291 Molex | 커넥터, 상호 연결 | Digi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037630291 Molex | 커넥터, 상호 연결 | Digi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568" cy="1300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vAlign w:val="center"/>
          </w:tcPr>
          <w:p w14:paraId="5E828067" w14:textId="12461504" w:rsidR="00125285" w:rsidRDefault="00125285" w:rsidP="0012528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B6DCCB" wp14:editId="6006C356">
                  <wp:extent cx="1382233" cy="1037057"/>
                  <wp:effectExtent l="0" t="0" r="8890" b="0"/>
                  <wp:docPr id="35" name="그림 35" descr="503765-0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503765-00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554" cy="1057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  <w:vAlign w:val="center"/>
          </w:tcPr>
          <w:p w14:paraId="343A74C3" w14:textId="7CEF23F9" w:rsidR="00125285" w:rsidRDefault="00FE5782" w:rsidP="0012528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404523" wp14:editId="74DCA3FA">
                  <wp:extent cx="1243264" cy="1243264"/>
                  <wp:effectExtent l="0" t="0" r="0" b="0"/>
                  <wp:docPr id="6" name="그림 6" descr="5037640201 Molex | 커넥터, 상호 연결 | Digi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5037640201 Molex | 커넥터, 상호 연결 | Digi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040" cy="125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5782" w14:paraId="0D53EEC0" w14:textId="77777777" w:rsidTr="00125285">
        <w:tc>
          <w:tcPr>
            <w:tcW w:w="3005" w:type="dxa"/>
            <w:vAlign w:val="center"/>
          </w:tcPr>
          <w:p w14:paraId="025CD20D" w14:textId="77777777" w:rsidR="00125285" w:rsidRDefault="00125285" w:rsidP="00125285">
            <w:pPr>
              <w:jc w:val="center"/>
            </w:pPr>
            <w:r>
              <w:rPr>
                <w:rFonts w:hint="eastAsia"/>
              </w:rPr>
              <w:t>P</w:t>
            </w:r>
            <w:r>
              <w:t>CB Header:</w:t>
            </w:r>
          </w:p>
          <w:p w14:paraId="012ABB70" w14:textId="5EF29C24" w:rsidR="00125285" w:rsidRDefault="00125285" w:rsidP="00125285">
            <w:pPr>
              <w:jc w:val="center"/>
            </w:pPr>
            <w:r>
              <w:t>PN.5037630</w:t>
            </w:r>
            <w:r w:rsidR="00FE5782">
              <w:t>2</w:t>
            </w:r>
            <w:r>
              <w:t>91</w:t>
            </w:r>
          </w:p>
        </w:tc>
        <w:tc>
          <w:tcPr>
            <w:tcW w:w="3005" w:type="dxa"/>
            <w:vAlign w:val="center"/>
          </w:tcPr>
          <w:p w14:paraId="3D67F206" w14:textId="31806C0B" w:rsidR="00125285" w:rsidRDefault="00125285" w:rsidP="00125285">
            <w:pPr>
              <w:jc w:val="center"/>
            </w:pPr>
            <w:r>
              <w:rPr>
                <w:rFonts w:hint="eastAsia"/>
              </w:rPr>
              <w:t>T</w:t>
            </w:r>
            <w:r>
              <w:t>erminal:</w:t>
            </w:r>
          </w:p>
          <w:p w14:paraId="67782D1E" w14:textId="645C20EC" w:rsidR="00125285" w:rsidRDefault="00125285" w:rsidP="00125285">
            <w:pPr>
              <w:jc w:val="center"/>
              <w:rPr>
                <w:noProof/>
              </w:rPr>
            </w:pPr>
            <w:r>
              <w:t>PN. 5037650098</w:t>
            </w:r>
          </w:p>
        </w:tc>
        <w:tc>
          <w:tcPr>
            <w:tcW w:w="3006" w:type="dxa"/>
            <w:vAlign w:val="center"/>
          </w:tcPr>
          <w:p w14:paraId="706CED8B" w14:textId="77777777" w:rsidR="00125285" w:rsidRDefault="00125285" w:rsidP="00125285">
            <w:pPr>
              <w:jc w:val="center"/>
            </w:pPr>
            <w:r>
              <w:t>Receptacle Housing:</w:t>
            </w:r>
          </w:p>
          <w:p w14:paraId="6E56BADD" w14:textId="3C860F2A" w:rsidR="00125285" w:rsidRDefault="00125285" w:rsidP="00125285">
            <w:pPr>
              <w:jc w:val="center"/>
            </w:pPr>
            <w:r>
              <w:t>PN.5037640</w:t>
            </w:r>
            <w:r w:rsidR="00FE5782">
              <w:t>2</w:t>
            </w:r>
            <w:r>
              <w:t>01</w:t>
            </w:r>
          </w:p>
        </w:tc>
      </w:tr>
    </w:tbl>
    <w:p w14:paraId="77B97C1E" w14:textId="77777777" w:rsidR="009E501A" w:rsidRDefault="009E501A" w:rsidP="00080C3C">
      <w:pPr>
        <w:jc w:val="center"/>
      </w:pPr>
    </w:p>
    <w:p w14:paraId="0AB674BD" w14:textId="7DCB1C86" w:rsidR="0015109A" w:rsidRDefault="00080C3C" w:rsidP="00080C3C">
      <w:pPr>
        <w:jc w:val="center"/>
      </w:pPr>
      <w:r>
        <w:rPr>
          <w:rFonts w:hint="eastAsia"/>
        </w:rPr>
        <w:t xml:space="preserve">그림 </w:t>
      </w:r>
      <w:r w:rsidR="00386604">
        <w:rPr>
          <w:rFonts w:hint="eastAsia"/>
        </w:rPr>
        <w:t>2</w:t>
      </w:r>
      <w:r>
        <w:t xml:space="preserve">. Molex </w:t>
      </w:r>
      <w:r>
        <w:rPr>
          <w:rFonts w:hint="eastAsia"/>
        </w:rPr>
        <w:t xml:space="preserve">사의 </w:t>
      </w:r>
      <w:proofErr w:type="spellStart"/>
      <w:r>
        <w:rPr>
          <w:rFonts w:hint="eastAsia"/>
        </w:rPr>
        <w:t>P</w:t>
      </w:r>
      <w:r>
        <w:t>icolock</w:t>
      </w:r>
      <w:proofErr w:type="spellEnd"/>
      <w:r>
        <w:t xml:space="preserve"> </w:t>
      </w:r>
      <w:r>
        <w:rPr>
          <w:rFonts w:hint="eastAsia"/>
        </w:rPr>
        <w:t>커넥터 구성</w:t>
      </w:r>
      <w:r w:rsidR="005E6F8E">
        <w:rPr>
          <w:rFonts w:hint="eastAsia"/>
        </w:rPr>
        <w:t xml:space="preserve"> </w:t>
      </w:r>
      <w:r w:rsidR="005E6F8E">
        <w:t>[2]</w:t>
      </w:r>
    </w:p>
    <w:p w14:paraId="7A979756" w14:textId="2EFC06D3" w:rsidR="00DC3BCB" w:rsidRDefault="00EA0C8D" w:rsidP="00EA0C8D">
      <w:pPr>
        <w:jc w:val="center"/>
      </w:pPr>
      <w:r>
        <w:rPr>
          <w:noProof/>
        </w:rPr>
        <w:lastRenderedPageBreak/>
        <w:drawing>
          <wp:inline distT="0" distB="0" distL="0" distR="0" wp14:anchorId="4A7C432D" wp14:editId="68210525">
            <wp:extent cx="2622430" cy="1571981"/>
            <wp:effectExtent l="0" t="0" r="698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86" cy="1581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81AFF">
        <w:rPr>
          <w:rFonts w:ascii="맑은 고딕" w:eastAsia="맑은 고딕" w:hAnsi="맑은 고딕" w:cs="맑은 고딕"/>
          <w:b/>
          <w:bCs/>
          <w:noProof/>
          <w:sz w:val="22"/>
        </w:rPr>
        <w:drawing>
          <wp:inline distT="0" distB="0" distL="0" distR="0" wp14:anchorId="2B134AB8" wp14:editId="1B949A9C">
            <wp:extent cx="2579298" cy="1677429"/>
            <wp:effectExtent l="0" t="0" r="0" b="0"/>
            <wp:docPr id="231437638" name="그림 231437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8612" cy="169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B874" w14:textId="22E0186C" w:rsidR="00DC3BCB" w:rsidRDefault="00DC3BCB" w:rsidP="00DC3BCB">
      <w:pPr>
        <w:jc w:val="center"/>
      </w:pPr>
      <w:r>
        <w:rPr>
          <w:rFonts w:hint="eastAsia"/>
        </w:rPr>
        <w:t xml:space="preserve">그림 </w:t>
      </w:r>
      <w:r w:rsidR="00386604">
        <w:rPr>
          <w:rFonts w:hint="eastAsia"/>
        </w:rPr>
        <w:t>3</w:t>
      </w:r>
      <w:r>
        <w:t>. PCDU-</w:t>
      </w:r>
      <w:r>
        <w:rPr>
          <w:rFonts w:hint="eastAsia"/>
        </w:rPr>
        <w:t>태양전지판 간 연결선도</w:t>
      </w:r>
    </w:p>
    <w:p w14:paraId="5FFEB1D2" w14:textId="77777777" w:rsidR="00014FE6" w:rsidRDefault="00014FE6" w:rsidP="00DC3BCB">
      <w:pPr>
        <w:jc w:val="center"/>
      </w:pPr>
    </w:p>
    <w:p w14:paraId="411A6A1E" w14:textId="77777777" w:rsidR="00E42F3C" w:rsidRDefault="00CF4E81" w:rsidP="00E42F3C">
      <w:pPr>
        <w:pStyle w:val="1"/>
        <w:numPr>
          <w:ilvl w:val="0"/>
          <w:numId w:val="5"/>
        </w:numPr>
      </w:pPr>
      <w:bookmarkStart w:id="8" w:name="_Toc98247820"/>
      <w:bookmarkEnd w:id="4"/>
      <w:r>
        <w:rPr>
          <w:rFonts w:hint="eastAsia"/>
        </w:rPr>
        <w:t>S</w:t>
      </w:r>
      <w:r>
        <w:t>olar Array</w:t>
      </w:r>
      <w:bookmarkEnd w:id="8"/>
    </w:p>
    <w:p w14:paraId="09175548" w14:textId="649926F0" w:rsidR="0058754A" w:rsidRPr="0058754A" w:rsidRDefault="0058754A" w:rsidP="00017F32">
      <w:pPr>
        <w:ind w:firstLineChars="200" w:firstLine="400"/>
      </w:pPr>
      <w:r>
        <w:rPr>
          <w:rFonts w:hint="eastAsia"/>
        </w:rPr>
        <w:t>M</w:t>
      </w:r>
      <w:r>
        <w:t>IMAN</w:t>
      </w:r>
      <w:r>
        <w:rPr>
          <w:rFonts w:hint="eastAsia"/>
        </w:rPr>
        <w:t xml:space="preserve">의 태양전지판은 </w:t>
      </w:r>
      <w:r w:rsidR="00017F32">
        <w:rPr>
          <w:rFonts w:hint="eastAsia"/>
        </w:rPr>
        <w:t>위성 운용에 필요한 생산 전력,</w:t>
      </w:r>
      <w:r w:rsidR="00017F32">
        <w:t xml:space="preserve"> </w:t>
      </w:r>
      <w:r>
        <w:rPr>
          <w:rFonts w:hint="eastAsia"/>
        </w:rPr>
        <w:t>P</w:t>
      </w:r>
      <w:r>
        <w:t>CDU</w:t>
      </w:r>
      <w:r>
        <w:rPr>
          <w:rFonts w:hint="eastAsia"/>
        </w:rPr>
        <w:t xml:space="preserve">의 </w:t>
      </w:r>
      <w:r w:rsidR="00017F32">
        <w:t xml:space="preserve">BCR (Battery Charging Regulator)의 </w:t>
      </w:r>
      <w:r w:rsidR="00017F32">
        <w:rPr>
          <w:rFonts w:hint="eastAsia"/>
        </w:rPr>
        <w:t>허용 전압 및 전류,</w:t>
      </w:r>
      <w:r w:rsidR="00017F32">
        <w:t xml:space="preserve"> </w:t>
      </w:r>
      <w:r w:rsidR="00017F32">
        <w:rPr>
          <w:rFonts w:hint="eastAsia"/>
        </w:rPr>
        <w:t>구조적 공간을 고려하여,</w:t>
      </w:r>
      <w:r w:rsidR="00017F32">
        <w:t xml:space="preserve"> </w:t>
      </w:r>
      <w:r w:rsidR="00017F32">
        <w:rPr>
          <w:rFonts w:hint="eastAsia"/>
        </w:rPr>
        <w:t>형태와 P</w:t>
      </w:r>
      <w:r w:rsidR="00017F32">
        <w:t xml:space="preserve">V </w:t>
      </w:r>
      <w:r w:rsidR="00017F32">
        <w:rPr>
          <w:rFonts w:hint="eastAsia"/>
        </w:rPr>
        <w:t>셀의 수,</w:t>
      </w:r>
      <w:r w:rsidR="00017F32">
        <w:t xml:space="preserve"> </w:t>
      </w:r>
      <w:r w:rsidR="00017F32">
        <w:rPr>
          <w:rFonts w:hint="eastAsia"/>
        </w:rPr>
        <w:t>연결 구성을 결정해야 한다.</w:t>
      </w:r>
      <w:r w:rsidR="00415AE8">
        <w:t xml:space="preserve"> </w:t>
      </w:r>
      <w:r w:rsidR="00415AE8">
        <w:rPr>
          <w:rFonts w:hint="eastAsia"/>
        </w:rPr>
        <w:t xml:space="preserve">일반 운용 </w:t>
      </w:r>
      <w:r w:rsidR="00415AE8">
        <w:t>(</w:t>
      </w:r>
      <w:r w:rsidR="00386604">
        <w:rPr>
          <w:rFonts w:hint="eastAsia"/>
        </w:rPr>
        <w:t>Standby</w:t>
      </w:r>
      <w:r w:rsidR="00415AE8">
        <w:t xml:space="preserve"> Mode)</w:t>
      </w:r>
      <w:r w:rsidR="00415AE8">
        <w:rPr>
          <w:rFonts w:hint="eastAsia"/>
        </w:rPr>
        <w:t xml:space="preserve"> 시 충분한 전력을 생산하도록,</w:t>
      </w:r>
      <w:r w:rsidR="00415AE8">
        <w:t xml:space="preserve"> </w:t>
      </w:r>
      <w:r w:rsidR="00415AE8">
        <w:rPr>
          <w:rFonts w:hint="eastAsia"/>
        </w:rPr>
        <w:t>전개형 태양전지판을 활용하며,</w:t>
      </w:r>
      <w:r w:rsidR="00415AE8">
        <w:t xml:space="preserve"> </w:t>
      </w:r>
      <w:r w:rsidR="00415AE8">
        <w:rPr>
          <w:rFonts w:hint="eastAsia"/>
        </w:rPr>
        <w:t>운용 단계 별 자세 제어 상황을 고려하여,</w:t>
      </w:r>
      <w:r w:rsidR="00415AE8">
        <w:t xml:space="preserve"> </w:t>
      </w:r>
      <w:r w:rsidR="00C704B1">
        <w:rPr>
          <w:rFonts w:hint="eastAsia"/>
        </w:rPr>
        <w:t>많은 P</w:t>
      </w:r>
      <w:r w:rsidR="00C704B1">
        <w:t xml:space="preserve">V </w:t>
      </w:r>
      <w:r w:rsidR="00C704B1">
        <w:rPr>
          <w:rFonts w:hint="eastAsia"/>
        </w:rPr>
        <w:t>셀을 확보하도록 구성하였다.</w:t>
      </w:r>
      <w:r w:rsidR="003E2243">
        <w:t xml:space="preserve"> (</w:t>
      </w:r>
      <w:r w:rsidR="003E2243">
        <w:rPr>
          <w:rFonts w:hint="eastAsia"/>
        </w:rPr>
        <w:t xml:space="preserve">그림 </w:t>
      </w:r>
      <w:r w:rsidR="00386604">
        <w:rPr>
          <w:rFonts w:hint="eastAsia"/>
        </w:rPr>
        <w:t>3</w:t>
      </w:r>
      <w:r w:rsidR="003E2243">
        <w:t>)</w:t>
      </w:r>
      <w:r w:rsidR="003E2243">
        <w:rPr>
          <w:rFonts w:hint="eastAsia"/>
        </w:rPr>
        <w:t xml:space="preserve">는 </w:t>
      </w:r>
      <w:r w:rsidR="003E2243">
        <w:t>PCDU</w:t>
      </w:r>
      <w:r w:rsidR="003E2243">
        <w:rPr>
          <w:rFonts w:hint="eastAsia"/>
        </w:rPr>
        <w:t>와 각 태양전지판의 연결선도이다.</w:t>
      </w:r>
      <w:r w:rsidR="0007602F">
        <w:t xml:space="preserve"> </w:t>
      </w:r>
      <w:r w:rsidR="0007602F">
        <w:rPr>
          <w:rFonts w:hint="eastAsia"/>
        </w:rPr>
        <w:t>각 태양전지판을 구성하는 셀은 직렬이며,</w:t>
      </w:r>
      <w:r w:rsidR="0007602F">
        <w:t xml:space="preserve"> BCR </w:t>
      </w:r>
      <w:r w:rsidR="0007602F">
        <w:rPr>
          <w:rFonts w:hint="eastAsia"/>
        </w:rPr>
        <w:t>허용 전류를 고려하여,</w:t>
      </w:r>
      <w:r w:rsidR="0007602F">
        <w:t xml:space="preserve"> </w:t>
      </w:r>
      <w:r w:rsidR="0007602F">
        <w:rPr>
          <w:rFonts w:hint="eastAsia"/>
        </w:rPr>
        <w:t>병렬로 묶어 연결을 구성하였다.</w:t>
      </w:r>
      <w:r w:rsidR="000E4570">
        <w:t xml:space="preserve"> PCB</w:t>
      </w:r>
      <w:r w:rsidR="000E4570">
        <w:rPr>
          <w:rFonts w:hint="eastAsia"/>
        </w:rPr>
        <w:t>의 재질은 구조적 강성과 열 특성을 고려하여,</w:t>
      </w:r>
      <w:r w:rsidR="000E4570">
        <w:t xml:space="preserve"> FR-4 High </w:t>
      </w:r>
      <w:proofErr w:type="spellStart"/>
      <w:r w:rsidR="000E4570">
        <w:t>Tg</w:t>
      </w:r>
      <w:proofErr w:type="spellEnd"/>
      <w:r w:rsidR="000E4570">
        <w:t xml:space="preserve"> </w:t>
      </w:r>
      <w:r w:rsidR="000E4570">
        <w:rPr>
          <w:rFonts w:hint="eastAsia"/>
        </w:rPr>
        <w:t xml:space="preserve">제품 </w:t>
      </w:r>
      <w:r w:rsidR="000E4570">
        <w:t>1.6T</w:t>
      </w:r>
      <w:r w:rsidR="000E4570">
        <w:rPr>
          <w:rFonts w:hint="eastAsia"/>
        </w:rPr>
        <w:t>를 사용한다.</w:t>
      </w:r>
    </w:p>
    <w:p w14:paraId="6ACC22A5" w14:textId="77777777" w:rsidR="0058754A" w:rsidRDefault="0058754A" w:rsidP="0058754A"/>
    <w:p w14:paraId="36AAE029" w14:textId="668241C3" w:rsidR="00E42F3C" w:rsidRDefault="00AC5CED" w:rsidP="00E42F3C">
      <w:pPr>
        <w:pStyle w:val="2"/>
        <w:numPr>
          <w:ilvl w:val="1"/>
          <w:numId w:val="5"/>
        </w:numPr>
        <w:rPr>
          <w:rFonts w:eastAsiaTheme="majorHAnsi" w:cs="Helvetica"/>
          <w:color w:val="000000"/>
          <w:sz w:val="22"/>
          <w:shd w:val="clear" w:color="auto" w:fill="FDFDFD"/>
        </w:rPr>
      </w:pPr>
      <w:bookmarkStart w:id="9" w:name="_Toc98247821"/>
      <w:r>
        <w:rPr>
          <w:rFonts w:eastAsiaTheme="majorHAnsi" w:cs="Helvetica"/>
          <w:color w:val="000000"/>
          <w:sz w:val="22"/>
          <w:shd w:val="clear" w:color="auto" w:fill="FDFDFD"/>
        </w:rPr>
        <w:t xml:space="preserve">Solar </w:t>
      </w:r>
      <w:r w:rsidR="003D225D">
        <w:rPr>
          <w:rFonts w:eastAsiaTheme="majorHAnsi" w:cs="Helvetica"/>
          <w:color w:val="000000"/>
          <w:sz w:val="22"/>
          <w:shd w:val="clear" w:color="auto" w:fill="FDFDFD"/>
        </w:rPr>
        <w:t>p</w:t>
      </w:r>
      <w:r>
        <w:rPr>
          <w:rFonts w:eastAsiaTheme="majorHAnsi" w:cs="Helvetica"/>
          <w:color w:val="000000"/>
          <w:sz w:val="22"/>
          <w:shd w:val="clear" w:color="auto" w:fill="FDFDFD"/>
        </w:rPr>
        <w:t xml:space="preserve">anel </w:t>
      </w:r>
      <w:r w:rsidR="003D225D">
        <w:rPr>
          <w:rFonts w:eastAsiaTheme="majorHAnsi" w:cs="Helvetica"/>
          <w:color w:val="000000"/>
          <w:sz w:val="22"/>
          <w:shd w:val="clear" w:color="auto" w:fill="FDFDFD"/>
        </w:rPr>
        <w:t>t</w:t>
      </w:r>
      <w:r>
        <w:rPr>
          <w:rFonts w:eastAsiaTheme="majorHAnsi" w:cs="Helvetica"/>
          <w:color w:val="000000"/>
          <w:sz w:val="22"/>
          <w:shd w:val="clear" w:color="auto" w:fill="FDFDFD"/>
        </w:rPr>
        <w:t>ypes</w:t>
      </w:r>
      <w:bookmarkEnd w:id="9"/>
      <w:r w:rsidR="00875586">
        <w:rPr>
          <w:rFonts w:eastAsiaTheme="majorHAnsi" w:cs="Helvetica" w:hint="eastAsia"/>
          <w:color w:val="000000"/>
          <w:sz w:val="22"/>
          <w:shd w:val="clear" w:color="auto" w:fill="FDFDFD"/>
        </w:rPr>
        <w:t xml:space="preserve"> </w:t>
      </w:r>
    </w:p>
    <w:p w14:paraId="2E21B620" w14:textId="58C69A96" w:rsidR="0017526C" w:rsidRDefault="008E79DB" w:rsidP="008E79DB">
      <w:pPr>
        <w:ind w:firstLineChars="200" w:firstLine="400"/>
      </w:pPr>
      <w:r>
        <w:rPr>
          <w:rFonts w:hint="eastAsia"/>
        </w:rPr>
        <w:t>M</w:t>
      </w:r>
      <w:r>
        <w:t xml:space="preserve">IMAN </w:t>
      </w:r>
      <w:r>
        <w:rPr>
          <w:rFonts w:hint="eastAsia"/>
        </w:rPr>
        <w:t xml:space="preserve">위성의 </w:t>
      </w:r>
      <w:r w:rsidR="0062371F">
        <w:rPr>
          <w:rFonts w:hint="eastAsia"/>
        </w:rPr>
        <w:t>각 태양전지판 부착 위치에 따라 크기와 절단면 등 형상이 다르다.</w:t>
      </w:r>
      <w:r w:rsidR="0062371F">
        <w:t xml:space="preserve"> </w:t>
      </w:r>
      <w:r w:rsidR="0062371F">
        <w:rPr>
          <w:rFonts w:hint="eastAsia"/>
        </w:rPr>
        <w:t xml:space="preserve">몸통부착형은 </w:t>
      </w:r>
      <w:r w:rsidR="0062371F">
        <w:t xml:space="preserve">1U, 3U </w:t>
      </w:r>
      <w:r w:rsidR="0062371F">
        <w:rPr>
          <w:rFonts w:hint="eastAsia"/>
        </w:rPr>
        <w:t>크기로 P</w:t>
      </w:r>
      <w:r w:rsidR="0062371F">
        <w:t>V</w:t>
      </w:r>
      <w:r w:rsidR="0062371F">
        <w:rPr>
          <w:rFonts w:hint="eastAsia"/>
        </w:rPr>
        <w:t xml:space="preserve"> 셀 부착 가능한 공간이 있으며,</w:t>
      </w:r>
      <w:r w:rsidR="0062371F">
        <w:t xml:space="preserve"> </w:t>
      </w:r>
      <w:r w:rsidR="0062371F">
        <w:rPr>
          <w:rFonts w:hint="eastAsia"/>
        </w:rPr>
        <w:t xml:space="preserve">한 면에 </w:t>
      </w:r>
      <w:r w:rsidR="0062371F">
        <w:t xml:space="preserve">PV </w:t>
      </w:r>
      <w:r w:rsidR="0062371F">
        <w:rPr>
          <w:rFonts w:hint="eastAsia"/>
        </w:rPr>
        <w:t xml:space="preserve">셀과 자세 시스템의 포토다이오드 </w:t>
      </w:r>
      <w:r w:rsidR="0062371F">
        <w:t>(Photodiode)</w:t>
      </w:r>
      <w:r w:rsidR="0062371F">
        <w:rPr>
          <w:rFonts w:hint="eastAsia"/>
        </w:rPr>
        <w:t>가 부착되고,</w:t>
      </w:r>
      <w:r w:rsidR="0062371F">
        <w:t xml:space="preserve"> </w:t>
      </w:r>
      <w:r w:rsidR="0062371F">
        <w:rPr>
          <w:rFonts w:hint="eastAsia"/>
        </w:rPr>
        <w:t>반대면에는 소자 및 커넥터가 배치된다.</w:t>
      </w:r>
      <w:r w:rsidR="0062371F">
        <w:t xml:space="preserve"> </w:t>
      </w:r>
      <w:r w:rsidR="0062371F">
        <w:rPr>
          <w:rFonts w:hint="eastAsia"/>
        </w:rPr>
        <w:t xml:space="preserve">전개형은 </w:t>
      </w:r>
      <w:r w:rsidR="005131C9">
        <w:t xml:space="preserve">3U </w:t>
      </w:r>
      <w:r w:rsidR="005131C9">
        <w:rPr>
          <w:rFonts w:hint="eastAsia"/>
        </w:rPr>
        <w:t>규격이며,</w:t>
      </w:r>
      <w:r w:rsidR="005131C9">
        <w:t xml:space="preserve"> </w:t>
      </w:r>
      <w:r w:rsidR="00027F61">
        <w:rPr>
          <w:rFonts w:hint="eastAsia"/>
        </w:rPr>
        <w:t xml:space="preserve">각 한 </w:t>
      </w:r>
      <w:r w:rsidR="005131C9">
        <w:rPr>
          <w:rFonts w:hint="eastAsia"/>
        </w:rPr>
        <w:t xml:space="preserve">면에 </w:t>
      </w:r>
      <w:r w:rsidR="005131C9">
        <w:t xml:space="preserve">PV 셀이 </w:t>
      </w:r>
      <w:r w:rsidR="005131C9">
        <w:rPr>
          <w:rFonts w:hint="eastAsia"/>
        </w:rPr>
        <w:t>부착된다.</w:t>
      </w:r>
      <w:r w:rsidR="008B5195">
        <w:t xml:space="preserve"> </w:t>
      </w:r>
      <w:r w:rsidR="008B5195">
        <w:rPr>
          <w:rFonts w:hint="eastAsia"/>
        </w:rPr>
        <w:t>이때,</w:t>
      </w:r>
      <w:r w:rsidR="008B5195">
        <w:t xml:space="preserve"> </w:t>
      </w:r>
      <w:r w:rsidR="008B5195">
        <w:rPr>
          <w:rFonts w:hint="eastAsia"/>
        </w:rPr>
        <w:t xml:space="preserve">모든 </w:t>
      </w:r>
      <w:r w:rsidR="008B5195">
        <w:t xml:space="preserve">PV </w:t>
      </w:r>
      <w:r w:rsidR="008B5195">
        <w:rPr>
          <w:rFonts w:hint="eastAsia"/>
        </w:rPr>
        <w:t>셀은 다수의 위성</w:t>
      </w:r>
      <w:r w:rsidR="008B5195">
        <w:t xml:space="preserve"> </w:t>
      </w:r>
      <w:r w:rsidR="008B5195">
        <w:rPr>
          <w:rFonts w:hint="eastAsia"/>
        </w:rPr>
        <w:t xml:space="preserve">활용 사례가 있는 </w:t>
      </w:r>
      <w:r w:rsidR="008B5195">
        <w:t xml:space="preserve">AZUR </w:t>
      </w:r>
      <w:r w:rsidR="008B5195">
        <w:rPr>
          <w:rFonts w:hint="eastAsia"/>
        </w:rPr>
        <w:t>S</w:t>
      </w:r>
      <w:r w:rsidR="008B5195">
        <w:t xml:space="preserve">pace </w:t>
      </w:r>
      <w:r w:rsidR="008B5195">
        <w:rPr>
          <w:rFonts w:hint="eastAsia"/>
        </w:rPr>
        <w:t xml:space="preserve">사의 </w:t>
      </w:r>
      <w:r w:rsidR="008B5195">
        <w:t xml:space="preserve">Triple Junction </w:t>
      </w:r>
      <w:r w:rsidR="008B5195">
        <w:rPr>
          <w:rFonts w:hint="eastAsia"/>
        </w:rPr>
        <w:t>G</w:t>
      </w:r>
      <w:r w:rsidR="008B5195">
        <w:t xml:space="preserve">aAs </w:t>
      </w:r>
      <w:r w:rsidR="008B5195">
        <w:rPr>
          <w:rFonts w:hint="eastAsia"/>
        </w:rPr>
        <w:t xml:space="preserve">셀을 활용한다 </w:t>
      </w:r>
      <w:r w:rsidR="008B5195">
        <w:t>[3]</w:t>
      </w:r>
      <w:r w:rsidR="008B5195">
        <w:rPr>
          <w:rFonts w:hint="eastAsia"/>
        </w:rPr>
        <w:t>.</w:t>
      </w:r>
    </w:p>
    <w:p w14:paraId="159A1491" w14:textId="74C6389A" w:rsidR="00FA75C2" w:rsidRDefault="006E381A" w:rsidP="00CA24FF">
      <w:pPr>
        <w:widowControl/>
        <w:shd w:val="clear" w:color="auto" w:fill="FDFDFD"/>
        <w:wordWrap/>
        <w:autoSpaceDE/>
        <w:autoSpaceDN/>
        <w:spacing w:line="302" w:lineRule="atLeast"/>
        <w:ind w:firstLineChars="200" w:firstLine="400"/>
        <w:rPr>
          <w:rFonts w:asciiTheme="majorHAnsi" w:eastAsiaTheme="majorHAnsi" w:hAnsiTheme="majorHAnsi" w:cs="Helvetica"/>
          <w:color w:val="000000"/>
          <w:kern w:val="0"/>
          <w:szCs w:val="20"/>
        </w:rPr>
      </w:pPr>
      <w:r w:rsidRPr="006E381A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(</w:t>
      </w:r>
      <w:r w:rsidRPr="006E381A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그림 </w:t>
      </w:r>
      <w:r w:rsidR="00386604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3)</w:t>
      </w:r>
      <w:r w:rsidR="00CA24FF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 xml:space="preserve">에 제시된 </w:t>
      </w:r>
      <w:r w:rsidR="00CA24FF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PV </w:t>
      </w:r>
      <w:r w:rsidR="00CA24FF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셀의 연결 방식과 생산 전력은</w:t>
      </w:r>
      <w:r w:rsidR="00CA24FF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</w:t>
      </w:r>
      <w:r w:rsidR="00CA24FF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 xml:space="preserve">구조적으로 가능한 셀의 배치와 </w:t>
      </w:r>
      <w:r w:rsidR="00CA24FF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PCDU </w:t>
      </w:r>
      <w:r w:rsidR="00CA24FF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 xml:space="preserve">내 </w:t>
      </w:r>
      <w:r w:rsidR="00CA24FF">
        <w:rPr>
          <w:rFonts w:asciiTheme="majorHAnsi" w:eastAsiaTheme="majorHAnsi" w:hAnsiTheme="majorHAnsi" w:cs="Helvetica"/>
          <w:color w:val="000000"/>
          <w:kern w:val="0"/>
          <w:szCs w:val="20"/>
        </w:rPr>
        <w:t>BCR</w:t>
      </w:r>
      <w:r w:rsidR="00CA24FF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의 정격을 고려한 것이다.</w:t>
      </w:r>
      <w:r w:rsidR="00CA24FF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</w:t>
      </w:r>
      <w:r w:rsidR="00BD3072">
        <w:rPr>
          <w:rFonts w:asciiTheme="majorHAnsi" w:eastAsiaTheme="majorHAnsi" w:hAnsiTheme="majorHAnsi" w:cs="Helvetica"/>
          <w:color w:val="000000"/>
          <w:kern w:val="0"/>
          <w:szCs w:val="20"/>
        </w:rPr>
        <w:t>(</w:t>
      </w:r>
      <w:r w:rsidR="00BD3072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1</w:t>
      </w:r>
      <w:r w:rsidR="00BD3072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) </w:t>
      </w:r>
      <w:r w:rsidR="00BD3072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B</w:t>
      </w:r>
      <w:r w:rsidR="00BD3072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ody-mounted Solar Panel Type </w:t>
      </w:r>
      <w:r w:rsidR="00027F61">
        <w:rPr>
          <w:rFonts w:asciiTheme="majorHAnsi" w:eastAsiaTheme="majorHAnsi" w:hAnsiTheme="majorHAnsi" w:cs="Helvetica"/>
          <w:color w:val="000000"/>
          <w:kern w:val="0"/>
          <w:szCs w:val="20"/>
        </w:rPr>
        <w:t>1</w:t>
      </w:r>
      <w:r w:rsidR="00BD3072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 xml:space="preserve">는 </w:t>
      </w:r>
      <w:r w:rsidR="00BD3072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3U </w:t>
      </w:r>
      <w:r w:rsidR="00BD3072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규격으로,</w:t>
      </w:r>
      <w:r w:rsidR="00BD3072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</w:t>
      </w:r>
      <w:r w:rsidR="00027F61">
        <w:rPr>
          <w:rFonts w:asciiTheme="majorHAnsi" w:eastAsiaTheme="majorHAnsi" w:hAnsiTheme="majorHAnsi" w:cs="Helvetica"/>
          <w:color w:val="000000"/>
          <w:kern w:val="0"/>
          <w:szCs w:val="20"/>
        </w:rPr>
        <w:t>4</w:t>
      </w:r>
      <w:r w:rsidR="00BD3072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개의 셀이 부착되며,</w:t>
      </w:r>
      <w:r w:rsidR="00BD3072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</w:t>
      </w:r>
      <w:r w:rsidR="00DB5BB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각 셀은 직렬 연결되어,</w:t>
      </w:r>
      <w:r w:rsidR="00DB5BB8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</w:t>
      </w:r>
      <w:proofErr w:type="spellStart"/>
      <w:r w:rsidR="00DB5BB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E</w:t>
      </w:r>
      <w:r w:rsidR="00DB5BB8">
        <w:rPr>
          <w:rFonts w:asciiTheme="majorHAnsi" w:eastAsiaTheme="majorHAnsi" w:hAnsiTheme="majorHAnsi" w:cs="Helvetica"/>
          <w:color w:val="000000"/>
          <w:kern w:val="0"/>
          <w:szCs w:val="20"/>
        </w:rPr>
        <w:t>oL</w:t>
      </w:r>
      <w:proofErr w:type="spellEnd"/>
      <w:r w:rsidR="00DB5BB8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에서 </w:t>
      </w:r>
      <w:r w:rsidR="00027F61">
        <w:rPr>
          <w:rFonts w:asciiTheme="majorHAnsi" w:eastAsiaTheme="majorHAnsi" w:hAnsiTheme="majorHAnsi" w:cs="Helvetica"/>
          <w:color w:val="000000"/>
          <w:kern w:val="0"/>
          <w:szCs w:val="20"/>
        </w:rPr>
        <w:t>8.98</w:t>
      </w:r>
      <w:r w:rsidR="00575428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</w:t>
      </w:r>
      <w:r w:rsidR="00DB5BB8">
        <w:rPr>
          <w:rFonts w:asciiTheme="majorHAnsi" w:eastAsiaTheme="majorHAnsi" w:hAnsiTheme="majorHAnsi" w:cs="Helvetica"/>
          <w:color w:val="000000"/>
          <w:kern w:val="0"/>
          <w:szCs w:val="20"/>
        </w:rPr>
        <w:t>V</w:t>
      </w:r>
      <w:r w:rsidR="00DB5BB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를 생산할 수 있다.</w:t>
      </w:r>
      <w:r w:rsidR="00DA1E9F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(</w:t>
      </w:r>
      <w:r w:rsidR="00027F61">
        <w:rPr>
          <w:rFonts w:asciiTheme="majorHAnsi" w:eastAsiaTheme="majorHAnsi" w:hAnsiTheme="majorHAnsi" w:cs="Helvetica"/>
          <w:color w:val="000000"/>
          <w:kern w:val="0"/>
          <w:szCs w:val="20"/>
        </w:rPr>
        <w:t>2</w:t>
      </w:r>
      <w:r w:rsidR="00DA1E9F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) </w:t>
      </w:r>
      <w:r w:rsidR="00DA1E9F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B</w:t>
      </w:r>
      <w:r w:rsidR="00DA1E9F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ody-mounted Solar Panel Type </w:t>
      </w:r>
      <w:r w:rsidR="00027F61">
        <w:rPr>
          <w:rFonts w:asciiTheme="majorHAnsi" w:eastAsiaTheme="majorHAnsi" w:hAnsiTheme="majorHAnsi" w:cs="Helvetica"/>
          <w:color w:val="000000"/>
          <w:kern w:val="0"/>
          <w:szCs w:val="20"/>
        </w:rPr>
        <w:t>2</w:t>
      </w:r>
      <w:r w:rsidR="0057542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는</w:t>
      </w:r>
      <w:r w:rsidR="00DA1E9F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 xml:space="preserve"> </w:t>
      </w:r>
      <w:r w:rsidR="00DA1E9F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3U </w:t>
      </w:r>
      <w:r w:rsidR="00DA1E9F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규격으로,</w:t>
      </w:r>
      <w:r w:rsidR="0057542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 xml:space="preserve"> </w:t>
      </w:r>
      <w:r w:rsidR="005060FA">
        <w:rPr>
          <w:rFonts w:asciiTheme="majorHAnsi" w:eastAsiaTheme="majorHAnsi" w:hAnsiTheme="majorHAnsi" w:cs="Helvetica"/>
          <w:color w:val="000000"/>
          <w:kern w:val="0"/>
          <w:szCs w:val="20"/>
        </w:rPr>
        <w:t>5</w:t>
      </w:r>
      <w:r w:rsidR="00DA1E9F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개의 셀이 부착되며,</w:t>
      </w:r>
      <w:r w:rsidR="00DA1E9F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</w:t>
      </w:r>
      <w:r w:rsidR="005060FA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F</w:t>
      </w:r>
      <w:r w:rsidR="005060FA">
        <w:rPr>
          <w:rFonts w:asciiTheme="majorHAnsi" w:eastAsiaTheme="majorHAnsi" w:hAnsiTheme="majorHAnsi" w:cs="Helvetica"/>
          <w:color w:val="000000"/>
          <w:kern w:val="0"/>
          <w:szCs w:val="20"/>
        </w:rPr>
        <w:t>SS</w:t>
      </w:r>
      <w:r w:rsidR="005060FA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와 G</w:t>
      </w:r>
      <w:r w:rsidR="005060FA">
        <w:rPr>
          <w:rFonts w:asciiTheme="majorHAnsi" w:eastAsiaTheme="majorHAnsi" w:hAnsiTheme="majorHAnsi" w:cs="Helvetica"/>
          <w:color w:val="000000"/>
          <w:kern w:val="0"/>
          <w:szCs w:val="20"/>
        </w:rPr>
        <w:t>PS ANT</w:t>
      </w:r>
      <w:r w:rsidR="0057542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 xml:space="preserve">를 고려한 </w:t>
      </w:r>
      <w:r w:rsidR="005060FA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배치를</w:t>
      </w:r>
      <w:r w:rsidR="0057542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 xml:space="preserve"> 포함한다.</w:t>
      </w:r>
      <w:r w:rsidR="00575428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</w:t>
      </w:r>
      <w:r w:rsidR="00DA1E9F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각 셀은 직렬 연결되어,</w:t>
      </w:r>
      <w:r w:rsidR="00DA1E9F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</w:t>
      </w:r>
      <w:proofErr w:type="spellStart"/>
      <w:r w:rsidR="00DA1E9F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E</w:t>
      </w:r>
      <w:r w:rsidR="00DA1E9F">
        <w:rPr>
          <w:rFonts w:asciiTheme="majorHAnsi" w:eastAsiaTheme="majorHAnsi" w:hAnsiTheme="majorHAnsi" w:cs="Helvetica"/>
          <w:color w:val="000000"/>
          <w:kern w:val="0"/>
          <w:szCs w:val="20"/>
        </w:rPr>
        <w:t>o</w:t>
      </w:r>
      <w:r w:rsidR="00F67514">
        <w:rPr>
          <w:rFonts w:asciiTheme="majorHAnsi" w:eastAsiaTheme="majorHAnsi" w:hAnsiTheme="majorHAnsi" w:cs="Helvetica"/>
          <w:color w:val="000000"/>
          <w:kern w:val="0"/>
          <w:szCs w:val="20"/>
        </w:rPr>
        <w:t>L</w:t>
      </w:r>
      <w:proofErr w:type="spellEnd"/>
      <w:r w:rsidR="00DA1E9F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에서 </w:t>
      </w:r>
      <w:r w:rsidR="005060FA">
        <w:rPr>
          <w:rFonts w:asciiTheme="majorHAnsi" w:eastAsiaTheme="majorHAnsi" w:hAnsiTheme="majorHAnsi" w:cs="Helvetica"/>
          <w:color w:val="000000"/>
          <w:kern w:val="0"/>
          <w:szCs w:val="20"/>
        </w:rPr>
        <w:t>11.225</w:t>
      </w:r>
      <w:r w:rsidR="00575428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</w:t>
      </w:r>
      <w:r w:rsidR="00DA1E9F">
        <w:rPr>
          <w:rFonts w:asciiTheme="majorHAnsi" w:eastAsiaTheme="majorHAnsi" w:hAnsiTheme="majorHAnsi" w:cs="Helvetica"/>
          <w:color w:val="000000"/>
          <w:kern w:val="0"/>
          <w:szCs w:val="20"/>
        </w:rPr>
        <w:t>V</w:t>
      </w:r>
      <w:r w:rsidR="00DA1E9F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를 생산할 수 있다</w:t>
      </w:r>
      <w:r w:rsidR="00575428">
        <w:rPr>
          <w:rFonts w:asciiTheme="majorHAnsi" w:eastAsiaTheme="majorHAnsi" w:hAnsiTheme="majorHAnsi" w:cs="Helvetica"/>
          <w:color w:val="000000"/>
          <w:kern w:val="0"/>
          <w:szCs w:val="20"/>
        </w:rPr>
        <w:t>. (</w:t>
      </w:r>
      <w:r w:rsidR="00027F61">
        <w:rPr>
          <w:rFonts w:asciiTheme="majorHAnsi" w:eastAsiaTheme="majorHAnsi" w:hAnsiTheme="majorHAnsi" w:cs="Helvetica"/>
          <w:color w:val="000000"/>
          <w:kern w:val="0"/>
          <w:szCs w:val="20"/>
        </w:rPr>
        <w:t>3</w:t>
      </w:r>
      <w:r w:rsidR="00575428">
        <w:rPr>
          <w:rFonts w:asciiTheme="majorHAnsi" w:eastAsiaTheme="majorHAnsi" w:hAnsiTheme="majorHAnsi" w:cs="Helvetica"/>
          <w:color w:val="000000"/>
          <w:kern w:val="0"/>
          <w:szCs w:val="20"/>
        </w:rPr>
        <w:t>)</w:t>
      </w:r>
      <w:r w:rsidR="00575428" w:rsidRPr="0057542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 xml:space="preserve"> </w:t>
      </w:r>
      <w:r w:rsidR="0057542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B</w:t>
      </w:r>
      <w:r w:rsidR="00575428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ody-mounted Solar Panel Type </w:t>
      </w:r>
      <w:r w:rsidR="00027F61">
        <w:rPr>
          <w:rFonts w:asciiTheme="majorHAnsi" w:eastAsiaTheme="majorHAnsi" w:hAnsiTheme="majorHAnsi" w:cs="Helvetica"/>
          <w:color w:val="000000"/>
          <w:kern w:val="0"/>
          <w:szCs w:val="20"/>
        </w:rPr>
        <w:t>3</w:t>
      </w:r>
      <w:r w:rsidR="00575428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는 UHF </w:t>
      </w:r>
      <w:r w:rsidR="0057542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안테나면에 부착되며,</w:t>
      </w:r>
      <w:r w:rsidR="00575428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2</w:t>
      </w:r>
      <w:r w:rsidR="0057542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개의 셀을 직렬 연결하여,</w:t>
      </w:r>
      <w:r w:rsidR="00575428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</w:t>
      </w:r>
      <w:r w:rsidR="0057542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 xml:space="preserve">최대 </w:t>
      </w:r>
      <w:r w:rsidR="00575428">
        <w:rPr>
          <w:rFonts w:asciiTheme="majorHAnsi" w:eastAsiaTheme="majorHAnsi" w:hAnsiTheme="majorHAnsi" w:cs="Helvetica"/>
          <w:color w:val="000000"/>
          <w:kern w:val="0"/>
          <w:szCs w:val="20"/>
        </w:rPr>
        <w:t>4.49 V</w:t>
      </w:r>
      <w:r w:rsidR="00575428">
        <w:rPr>
          <w:rFonts w:asciiTheme="majorHAnsi" w:eastAsiaTheme="majorHAnsi" w:hAnsiTheme="majorHAnsi" w:cs="Helvetica" w:hint="eastAsia"/>
          <w:color w:val="000000"/>
          <w:kern w:val="0"/>
          <w:szCs w:val="20"/>
        </w:rPr>
        <w:t>를 생산할 수 있다.</w:t>
      </w:r>
      <w:r w:rsidR="00575428">
        <w:rPr>
          <w:rFonts w:asciiTheme="majorHAnsi" w:eastAsiaTheme="majorHAnsi" w:hAnsiTheme="majorHAnsi" w:cs="Helvetica"/>
          <w:color w:val="000000"/>
          <w:kern w:val="0"/>
          <w:szCs w:val="20"/>
        </w:rPr>
        <w:t xml:space="preserve"> </w:t>
      </w:r>
    </w:p>
    <w:p w14:paraId="4186186E" w14:textId="55F0E550" w:rsidR="002A4D0B" w:rsidRPr="00DA1E9F" w:rsidRDefault="00DA1E9F" w:rsidP="00FA75C2">
      <w:pPr>
        <w:widowControl/>
        <w:shd w:val="clear" w:color="auto" w:fill="FDFDFD"/>
        <w:wordWrap/>
        <w:autoSpaceDE/>
        <w:autoSpaceDN/>
        <w:spacing w:line="302" w:lineRule="atLeast"/>
        <w:rPr>
          <w:rFonts w:asciiTheme="majorHAnsi" w:eastAsiaTheme="majorHAnsi" w:hAnsiTheme="majorHAnsi" w:cs="Helvetica"/>
          <w:color w:val="000000"/>
          <w:kern w:val="0"/>
          <w:szCs w:val="20"/>
        </w:rPr>
      </w:pPr>
      <w:r>
        <w:rPr>
          <w:rFonts w:asciiTheme="majorHAnsi" w:eastAsiaTheme="majorHAnsi" w:hAnsiTheme="majorHAnsi" w:cs="Helvetica"/>
          <w:color w:val="000000"/>
          <w:kern w:val="0"/>
          <w:szCs w:val="20"/>
        </w:rPr>
        <w:lastRenderedPageBreak/>
        <w:t xml:space="preserve">  </w:t>
      </w:r>
    </w:p>
    <w:p w14:paraId="4AEA85A5" w14:textId="14A4612D" w:rsidR="00E42F3C" w:rsidRDefault="00AF7304" w:rsidP="00E42F3C">
      <w:pPr>
        <w:pStyle w:val="2"/>
        <w:numPr>
          <w:ilvl w:val="1"/>
          <w:numId w:val="5"/>
        </w:numPr>
        <w:rPr>
          <w:rFonts w:eastAsiaTheme="majorHAnsi" w:cs="Helvetica"/>
          <w:color w:val="000000"/>
          <w:sz w:val="22"/>
          <w:shd w:val="clear" w:color="auto" w:fill="FDFDFD"/>
        </w:rPr>
      </w:pPr>
      <w:bookmarkStart w:id="10" w:name="_Toc98247822"/>
      <w:r>
        <w:rPr>
          <w:rFonts w:eastAsiaTheme="majorHAnsi" w:cs="Helvetica" w:hint="eastAsia"/>
          <w:color w:val="000000"/>
          <w:sz w:val="22"/>
          <w:shd w:val="clear" w:color="auto" w:fill="FDFDFD"/>
        </w:rPr>
        <w:t>H</w:t>
      </w:r>
      <w:r>
        <w:rPr>
          <w:rFonts w:eastAsiaTheme="majorHAnsi" w:cs="Helvetica"/>
          <w:color w:val="000000"/>
          <w:sz w:val="22"/>
          <w:shd w:val="clear" w:color="auto" w:fill="FDFDFD"/>
        </w:rPr>
        <w:t>arness</w:t>
      </w:r>
      <w:bookmarkEnd w:id="10"/>
    </w:p>
    <w:p w14:paraId="048F7729" w14:textId="486E6FD5" w:rsidR="00443B37" w:rsidRDefault="00197D17" w:rsidP="00197D17">
      <w:pPr>
        <w:ind w:firstLineChars="200" w:firstLine="400"/>
      </w:pPr>
      <w:r>
        <w:rPr>
          <w:rFonts w:hint="eastAsia"/>
        </w:rPr>
        <w:t>전개형 태양전지판</w:t>
      </w:r>
      <w:r w:rsidR="00367CC1">
        <w:rPr>
          <w:rFonts w:hint="eastAsia"/>
        </w:rPr>
        <w:t>과 몸통부착형 태양전지판</w:t>
      </w:r>
      <w:r>
        <w:rPr>
          <w:rFonts w:hint="eastAsia"/>
        </w:rPr>
        <w:t xml:space="preserve">에서 생산된 전력은 </w:t>
      </w:r>
      <w:r w:rsidR="00367CC1">
        <w:rPr>
          <w:rFonts w:hint="eastAsia"/>
        </w:rPr>
        <w:t xml:space="preserve">각 </w:t>
      </w:r>
      <w:r>
        <w:rPr>
          <w:rFonts w:hint="eastAsia"/>
        </w:rPr>
        <w:t xml:space="preserve">면의 생산 전력을 </w:t>
      </w:r>
      <w:r w:rsidR="00367CC1">
        <w:rPr>
          <w:rFonts w:hint="eastAsia"/>
        </w:rPr>
        <w:t>직</w:t>
      </w:r>
      <w:r>
        <w:rPr>
          <w:rFonts w:hint="eastAsia"/>
        </w:rPr>
        <w:t>렬로 몸통부착형 태양전지판으로 전달하며,</w:t>
      </w:r>
      <w:r>
        <w:t xml:space="preserve"> </w:t>
      </w:r>
      <w:r>
        <w:rPr>
          <w:rFonts w:hint="eastAsia"/>
        </w:rPr>
        <w:t>이를 위해,</w:t>
      </w:r>
      <w:r>
        <w:t xml:space="preserve"> ‘</w:t>
      </w:r>
      <w:r>
        <w:rPr>
          <w:rFonts w:hint="eastAsia"/>
        </w:rPr>
        <w:t>생산전력</w:t>
      </w:r>
      <w:r>
        <w:t>’, ‘</w:t>
      </w:r>
      <w:r>
        <w:rPr>
          <w:rFonts w:hint="eastAsia"/>
        </w:rPr>
        <w:t>접지</w:t>
      </w:r>
      <w:r>
        <w:t xml:space="preserve">’ </w:t>
      </w:r>
      <w:r w:rsidR="00367CC1">
        <w:t>2</w:t>
      </w:r>
      <w:r>
        <w:rPr>
          <w:rFonts w:hint="eastAsia"/>
        </w:rPr>
        <w:t>핀이 필요하다.</w:t>
      </w:r>
      <w:r>
        <w:t xml:space="preserve"> </w:t>
      </w:r>
      <w:r w:rsidR="003A16B9">
        <w:rPr>
          <w:rFonts w:hint="eastAsia"/>
        </w:rPr>
        <w:t>커넥터와 와이어는</w:t>
      </w:r>
      <w:r>
        <w:rPr>
          <w:rFonts w:hint="eastAsia"/>
        </w:rPr>
        <w:t xml:space="preserve"> </w:t>
      </w:r>
      <w:r>
        <w:t xml:space="preserve">Molex </w:t>
      </w:r>
      <w:r>
        <w:rPr>
          <w:rFonts w:hint="eastAsia"/>
        </w:rPr>
        <w:t xml:space="preserve">사의 </w:t>
      </w:r>
      <w:proofErr w:type="spellStart"/>
      <w:r>
        <w:t>Picolock</w:t>
      </w:r>
      <w:proofErr w:type="spellEnd"/>
      <w:r>
        <w:t xml:space="preserve"> </w:t>
      </w:r>
      <w:r w:rsidR="0075269F">
        <w:t>2</w:t>
      </w:r>
      <w:r>
        <w:rPr>
          <w:rFonts w:hint="eastAsia"/>
        </w:rPr>
        <w:t xml:space="preserve">핀과 </w:t>
      </w:r>
      <w:r>
        <w:t xml:space="preserve">Belden </w:t>
      </w:r>
      <w:r>
        <w:rPr>
          <w:rFonts w:hint="eastAsia"/>
        </w:rPr>
        <w:t xml:space="preserve">사의 </w:t>
      </w:r>
      <w:r>
        <w:t xml:space="preserve">Hook-up Wire </w:t>
      </w:r>
      <w:r w:rsidRPr="0021020D">
        <w:rPr>
          <w:b/>
          <w:bCs/>
        </w:rPr>
        <w:t>AWG 2</w:t>
      </w:r>
      <w:r w:rsidR="0021020D" w:rsidRPr="0021020D">
        <w:rPr>
          <w:b/>
          <w:bCs/>
        </w:rPr>
        <w:t>8</w:t>
      </w:r>
      <w:r>
        <w:rPr>
          <w:rFonts w:hint="eastAsia"/>
        </w:rPr>
        <w:t xml:space="preserve">을 활용한다. </w:t>
      </w:r>
      <w:r w:rsidR="007B6E76">
        <w:rPr>
          <w:rFonts w:hint="eastAsia"/>
        </w:rPr>
        <w:t>태양전지판</w:t>
      </w:r>
      <w:r w:rsidR="00FE5782">
        <w:rPr>
          <w:rFonts w:hint="eastAsia"/>
        </w:rPr>
        <w:t>에서의</w:t>
      </w:r>
      <w:r w:rsidR="007B6E76">
        <w:rPr>
          <w:rFonts w:hint="eastAsia"/>
        </w:rPr>
        <w:t xml:space="preserve"> </w:t>
      </w:r>
      <w:r w:rsidR="007B6E76">
        <w:t>PCDU</w:t>
      </w:r>
      <w:r w:rsidR="007B6E76">
        <w:rPr>
          <w:rFonts w:hint="eastAsia"/>
        </w:rPr>
        <w:t xml:space="preserve"> 연결은 전개형 태양전지판의 생산 전력</w:t>
      </w:r>
      <w:r w:rsidR="0002096E">
        <w:rPr>
          <w:rFonts w:hint="eastAsia"/>
        </w:rPr>
        <w:t xml:space="preserve"> 전달은 </w:t>
      </w:r>
      <w:proofErr w:type="spellStart"/>
      <w:r w:rsidR="0002096E">
        <w:t>Picolock</w:t>
      </w:r>
      <w:proofErr w:type="spellEnd"/>
      <w:r w:rsidR="0002096E">
        <w:t xml:space="preserve"> 6</w:t>
      </w:r>
      <w:r w:rsidR="0002096E">
        <w:rPr>
          <w:rFonts w:hint="eastAsia"/>
        </w:rPr>
        <w:t>핀을 활용하며</w:t>
      </w:r>
      <w:r w:rsidR="007B6E76">
        <w:rPr>
          <w:rFonts w:hint="eastAsia"/>
        </w:rPr>
        <w:t xml:space="preserve"> 몸통부착형 태양전지판의 생산 전력 전달</w:t>
      </w:r>
      <w:r w:rsidR="0002096E">
        <w:rPr>
          <w:rFonts w:hint="eastAsia"/>
        </w:rPr>
        <w:t xml:space="preserve">은 </w:t>
      </w:r>
      <w:proofErr w:type="spellStart"/>
      <w:r w:rsidR="007B6E76">
        <w:t>Picolock</w:t>
      </w:r>
      <w:proofErr w:type="spellEnd"/>
      <w:r w:rsidR="007B6E76">
        <w:t xml:space="preserve"> </w:t>
      </w:r>
      <w:r w:rsidR="0075269F">
        <w:t>8</w:t>
      </w:r>
      <w:r w:rsidR="007B6E76">
        <w:rPr>
          <w:rFonts w:hint="eastAsia"/>
        </w:rPr>
        <w:t>핀을 활용한다.</w:t>
      </w:r>
      <w:r w:rsidR="00FF53A8">
        <w:t xml:space="preserve"> </w:t>
      </w:r>
      <w:r w:rsidR="00FF53A8">
        <w:rPr>
          <w:rFonts w:hint="eastAsia"/>
        </w:rPr>
        <w:t xml:space="preserve">이에 대한 도식은 (그림 </w:t>
      </w:r>
      <w:r w:rsidR="00FF53A8">
        <w:t>5)</w:t>
      </w:r>
      <w:r w:rsidR="00FF53A8">
        <w:rPr>
          <w:rFonts w:hint="eastAsia"/>
        </w:rPr>
        <w:t>와 같다.</w:t>
      </w:r>
      <w:r>
        <w:t xml:space="preserve"> </w:t>
      </w:r>
    </w:p>
    <w:p w14:paraId="4FC5160B" w14:textId="77777777" w:rsidR="006671EF" w:rsidRDefault="006671EF" w:rsidP="00197D17">
      <w:pPr>
        <w:ind w:firstLineChars="200" w:firstLine="400"/>
      </w:pPr>
    </w:p>
    <w:p w14:paraId="7A06CA81" w14:textId="26B76FFD" w:rsidR="00C4459C" w:rsidRDefault="00CC2C1B" w:rsidP="00C4459C">
      <w:pPr>
        <w:pStyle w:val="1"/>
        <w:numPr>
          <w:ilvl w:val="0"/>
          <w:numId w:val="5"/>
        </w:numPr>
      </w:pPr>
      <w:bookmarkStart w:id="11" w:name="_Toc98247823"/>
      <w:r>
        <w:t>H/W Testing</w:t>
      </w:r>
      <w:bookmarkEnd w:id="11"/>
    </w:p>
    <w:p w14:paraId="05D0F772" w14:textId="664FF5C7" w:rsidR="00A65012" w:rsidRDefault="003D225D" w:rsidP="00A65012">
      <w:pPr>
        <w:pStyle w:val="2"/>
        <w:numPr>
          <w:ilvl w:val="1"/>
          <w:numId w:val="6"/>
        </w:numPr>
      </w:pPr>
      <w:bookmarkStart w:id="12" w:name="_Toc98247824"/>
      <w:r>
        <w:rPr>
          <w:rFonts w:hint="eastAsia"/>
        </w:rPr>
        <w:t>S</w:t>
      </w:r>
      <w:r>
        <w:t>olar array end-to-end testing</w:t>
      </w:r>
      <w:bookmarkEnd w:id="12"/>
      <w:r w:rsidR="00DC7AD3">
        <w:t xml:space="preserve"> </w:t>
      </w:r>
    </w:p>
    <w:p w14:paraId="5F76B9CB" w14:textId="536B5480" w:rsidR="00746B39" w:rsidRPr="00746B39" w:rsidRDefault="00E2543D" w:rsidP="00E2543D">
      <w:pPr>
        <w:ind w:firstLineChars="200" w:firstLine="400"/>
      </w:pPr>
      <w:r>
        <w:rPr>
          <w:rFonts w:hint="eastAsia"/>
        </w:rPr>
        <w:t>태양광 시뮬레이터와 집광기를 이용한 시험이 불가한 경우,</w:t>
      </w:r>
      <w:r>
        <w:t xml:space="preserve"> </w:t>
      </w:r>
      <w:r>
        <w:rPr>
          <w:rFonts w:hint="eastAsia"/>
        </w:rPr>
        <w:t>패널에 부착된 셀 마다 할로겐 램프를 비춰가며 전력 생산 가능성을 확인할 수 있다.</w:t>
      </w:r>
      <w:r>
        <w:t xml:space="preserve"> </w:t>
      </w:r>
      <w:r>
        <w:rPr>
          <w:rFonts w:hint="eastAsia"/>
        </w:rPr>
        <w:t>옥외 시험을 통해 실제 태양광을 조사하여 생산전력을 확인할 수 있다.</w:t>
      </w:r>
      <w:r>
        <w:t xml:space="preserve"> </w:t>
      </w:r>
      <w:r>
        <w:rPr>
          <w:rFonts w:hint="eastAsia"/>
        </w:rPr>
        <w:t>옥외 시험 시 부품의 오염이 발생할 수 있으므로,</w:t>
      </w:r>
      <w:r>
        <w:t xml:space="preserve"> 비행모델에 </w:t>
      </w:r>
      <w:r>
        <w:rPr>
          <w:rFonts w:hint="eastAsia"/>
        </w:rPr>
        <w:t>대해 수행하지 않는다.</w:t>
      </w:r>
      <w:r w:rsidR="00DC7AD3">
        <w:t xml:space="preserve"> (</w:t>
      </w:r>
      <w:r w:rsidR="00DC7AD3">
        <w:rPr>
          <w:rFonts w:hint="eastAsia"/>
        </w:rPr>
        <w:t>M</w:t>
      </w:r>
      <w:r w:rsidR="00DC7AD3">
        <w:t xml:space="preserve">IM-TR-EPS-008 </w:t>
      </w:r>
      <w:r w:rsidR="00DC7AD3">
        <w:rPr>
          <w:rFonts w:hint="eastAsia"/>
        </w:rPr>
        <w:t>참고</w:t>
      </w:r>
      <w:r w:rsidR="00DC7AD3">
        <w:t>)</w:t>
      </w:r>
    </w:p>
    <w:p w14:paraId="30EAA490" w14:textId="151D2461" w:rsidR="00672E0F" w:rsidRDefault="003D225D" w:rsidP="00672E0F">
      <w:pPr>
        <w:pStyle w:val="3"/>
        <w:numPr>
          <w:ilvl w:val="2"/>
          <w:numId w:val="5"/>
        </w:numPr>
        <w:ind w:leftChars="0" w:firstLineChars="0"/>
      </w:pPr>
      <w:bookmarkStart w:id="13" w:name="_Toc98247825"/>
      <w:r>
        <w:t>Power generation</w:t>
      </w:r>
      <w:bookmarkEnd w:id="13"/>
    </w:p>
    <w:p w14:paraId="3DA38AE3" w14:textId="0FDDEE73" w:rsidR="009164F3" w:rsidRPr="009164F3" w:rsidRDefault="00193ED0" w:rsidP="0038729A">
      <w:pPr>
        <w:ind w:firstLineChars="200" w:firstLine="400"/>
      </w:pPr>
      <w:r>
        <w:rPr>
          <w:rFonts w:hint="eastAsia"/>
        </w:rPr>
        <w:t>P</w:t>
      </w:r>
      <w:r>
        <w:t>CDU</w:t>
      </w:r>
      <w:r>
        <w:rPr>
          <w:rFonts w:hint="eastAsia"/>
        </w:rPr>
        <w:t xml:space="preserve">와 연결되는 태양전지판의 출력단에 </w:t>
      </w:r>
      <w:proofErr w:type="spellStart"/>
      <w:r>
        <w:rPr>
          <w:rFonts w:hint="eastAsia"/>
        </w:rPr>
        <w:t>멀티미터를</w:t>
      </w:r>
      <w:proofErr w:type="spellEnd"/>
      <w:r>
        <w:rPr>
          <w:rFonts w:hint="eastAsia"/>
        </w:rPr>
        <w:t xml:space="preserve"> 연결하여,</w:t>
      </w:r>
      <w:r>
        <w:t xml:space="preserve"> </w:t>
      </w:r>
      <w:r w:rsidR="0038729A">
        <w:rPr>
          <w:rFonts w:hint="eastAsia"/>
        </w:rPr>
        <w:t>각 태양전지판의 출력 전압을 측정한다.</w:t>
      </w:r>
      <w:r w:rsidR="00DC7AD3" w:rsidRPr="00DC7AD3">
        <w:t xml:space="preserve"> </w:t>
      </w:r>
      <w:r w:rsidR="00DC7AD3">
        <w:t>(</w:t>
      </w:r>
      <w:r w:rsidR="00DC7AD3">
        <w:rPr>
          <w:rFonts w:hint="eastAsia"/>
        </w:rPr>
        <w:t>M</w:t>
      </w:r>
      <w:r w:rsidR="00DC7AD3">
        <w:t xml:space="preserve">IM-TR-EPS-008 </w:t>
      </w:r>
      <w:r w:rsidR="00DC7AD3">
        <w:rPr>
          <w:rFonts w:hint="eastAsia"/>
        </w:rPr>
        <w:t>참고</w:t>
      </w:r>
      <w:r w:rsidR="00DC7AD3">
        <w:t>)</w:t>
      </w:r>
    </w:p>
    <w:p w14:paraId="5BDDA422" w14:textId="4E72B160" w:rsidR="00672E0F" w:rsidRDefault="003D225D" w:rsidP="00672E0F">
      <w:pPr>
        <w:pStyle w:val="3"/>
        <w:numPr>
          <w:ilvl w:val="2"/>
          <w:numId w:val="5"/>
        </w:numPr>
        <w:ind w:leftChars="0" w:firstLineChars="0"/>
      </w:pPr>
      <w:bookmarkStart w:id="14" w:name="_Toc98247826"/>
      <w:r>
        <w:t>Dark current</w:t>
      </w:r>
      <w:bookmarkEnd w:id="14"/>
    </w:p>
    <w:p w14:paraId="210B8D17" w14:textId="46ED5A35" w:rsidR="00001D2C" w:rsidRPr="00001D2C" w:rsidRDefault="008C0C1B" w:rsidP="008C0C1B">
      <w:pPr>
        <w:ind w:firstLineChars="200" w:firstLine="400"/>
      </w:pPr>
      <w:r>
        <w:rPr>
          <w:rFonts w:hint="eastAsia"/>
        </w:rPr>
        <w:t>P</w:t>
      </w:r>
      <w:r>
        <w:t xml:space="preserve">V </w:t>
      </w:r>
      <w:r>
        <w:rPr>
          <w:rFonts w:hint="eastAsia"/>
        </w:rPr>
        <w:t>셀의 특성 상 암실에서 암 전류가 발생할 수 있다.</w:t>
      </w:r>
      <w:r>
        <w:t xml:space="preserve"> </w:t>
      </w:r>
      <w:r>
        <w:rPr>
          <w:rFonts w:hint="eastAsia"/>
        </w:rPr>
        <w:t>회로 상에 별도의 다이오드를 부착하여,</w:t>
      </w:r>
      <w:r>
        <w:t xml:space="preserve"> </w:t>
      </w:r>
      <w:r>
        <w:rPr>
          <w:rFonts w:hint="eastAsia"/>
        </w:rPr>
        <w:t>암 전류 수준을 낮출 수 있다.</w:t>
      </w:r>
      <w:r>
        <w:t xml:space="preserve"> </w:t>
      </w:r>
      <w:r>
        <w:rPr>
          <w:rFonts w:hint="eastAsia"/>
        </w:rPr>
        <w:t>암실을 구현하여,</w:t>
      </w:r>
      <w:r>
        <w:t xml:space="preserve"> </w:t>
      </w:r>
      <w:r>
        <w:rPr>
          <w:rFonts w:hint="eastAsia"/>
        </w:rPr>
        <w:t xml:space="preserve">생산 전력과 같은 방식으로 </w:t>
      </w:r>
      <w:proofErr w:type="spellStart"/>
      <w:r>
        <w:rPr>
          <w:rFonts w:hint="eastAsia"/>
        </w:rPr>
        <w:t>멀티미터를</w:t>
      </w:r>
      <w:proofErr w:type="spellEnd"/>
      <w:r>
        <w:rPr>
          <w:rFonts w:hint="eastAsia"/>
        </w:rPr>
        <w:t xml:space="preserve"> 이용하여 출력단의 전압을 측정한다.</w:t>
      </w:r>
      <w:r w:rsidR="00DC7AD3" w:rsidRPr="00DC7AD3">
        <w:t xml:space="preserve"> </w:t>
      </w:r>
      <w:r w:rsidR="00DC7AD3">
        <w:t>(</w:t>
      </w:r>
      <w:r w:rsidR="00DC7AD3">
        <w:rPr>
          <w:rFonts w:hint="eastAsia"/>
        </w:rPr>
        <w:t>M</w:t>
      </w:r>
      <w:r w:rsidR="00DC7AD3">
        <w:t xml:space="preserve">IM-TR-EPS-008 </w:t>
      </w:r>
      <w:r w:rsidR="00DC7AD3">
        <w:rPr>
          <w:rFonts w:hint="eastAsia"/>
        </w:rPr>
        <w:t>참고</w:t>
      </w:r>
      <w:r w:rsidR="00DC7AD3">
        <w:t>)</w:t>
      </w:r>
    </w:p>
    <w:p w14:paraId="3FD0D965" w14:textId="7D3CA495" w:rsidR="00672E0F" w:rsidRPr="006E4DAB" w:rsidRDefault="003D225D" w:rsidP="00672E0F">
      <w:pPr>
        <w:pStyle w:val="3"/>
        <w:numPr>
          <w:ilvl w:val="2"/>
          <w:numId w:val="5"/>
        </w:numPr>
        <w:ind w:leftChars="0" w:firstLineChars="0"/>
      </w:pPr>
      <w:bookmarkStart w:id="15" w:name="_Toc98247827"/>
      <w:r>
        <w:rPr>
          <w:rFonts w:hint="eastAsia"/>
        </w:rPr>
        <w:t>B</w:t>
      </w:r>
      <w:r>
        <w:t>CR interface</w:t>
      </w:r>
      <w:bookmarkEnd w:id="15"/>
    </w:p>
    <w:p w14:paraId="38083ECE" w14:textId="1934B767" w:rsidR="00F0705F" w:rsidRDefault="006D0027" w:rsidP="00003A66">
      <w:pPr>
        <w:ind w:firstLineChars="200" w:firstLine="400"/>
      </w:pPr>
      <w:r>
        <w:rPr>
          <w:rFonts w:hint="eastAsia"/>
        </w:rPr>
        <w:t xml:space="preserve">(그림 </w:t>
      </w:r>
      <w:r>
        <w:t>4)</w:t>
      </w:r>
      <w:r>
        <w:rPr>
          <w:rFonts w:hint="eastAsia"/>
        </w:rPr>
        <w:t xml:space="preserve">에 제시된 각 태양전지판의 직렬-병렬 구성을 </w:t>
      </w:r>
      <w:r>
        <w:t>BCR</w:t>
      </w:r>
      <w:r>
        <w:rPr>
          <w:rFonts w:hint="eastAsia"/>
        </w:rPr>
        <w:t>과 연결하여,</w:t>
      </w:r>
      <w:r>
        <w:t xml:space="preserve"> </w:t>
      </w:r>
      <w:r w:rsidR="00F66E3E">
        <w:t>BCR</w:t>
      </w:r>
      <w:r w:rsidR="00F66E3E">
        <w:rPr>
          <w:rFonts w:hint="eastAsia"/>
        </w:rPr>
        <w:t xml:space="preserve">의 </w:t>
      </w:r>
      <w:proofErr w:type="spellStart"/>
      <w:r w:rsidR="00F66E3E">
        <w:rPr>
          <w:rFonts w:hint="eastAsia"/>
        </w:rPr>
        <w:t>텔레메트리와</w:t>
      </w:r>
      <w:proofErr w:type="spellEnd"/>
      <w:r w:rsidR="00F66E3E">
        <w:rPr>
          <w:rFonts w:hint="eastAsia"/>
        </w:rPr>
        <w:t xml:space="preserve"> </w:t>
      </w:r>
      <w:proofErr w:type="spellStart"/>
      <w:r w:rsidR="00003A66">
        <w:rPr>
          <w:rFonts w:hint="eastAsia"/>
        </w:rPr>
        <w:t>멀티미터를</w:t>
      </w:r>
      <w:proofErr w:type="spellEnd"/>
      <w:r w:rsidR="00003A66">
        <w:rPr>
          <w:rFonts w:hint="eastAsia"/>
        </w:rPr>
        <w:t xml:space="preserve"> 이용하여 측정한 출력 전압 값 수준을 비교한다.</w:t>
      </w:r>
      <w:r w:rsidR="00DC7AD3" w:rsidRPr="00DC7AD3">
        <w:t xml:space="preserve"> </w:t>
      </w:r>
      <w:r w:rsidR="00DC7AD3">
        <w:t>(</w:t>
      </w:r>
      <w:r w:rsidR="00DC7AD3">
        <w:rPr>
          <w:rFonts w:hint="eastAsia"/>
        </w:rPr>
        <w:t>M</w:t>
      </w:r>
      <w:r w:rsidR="00DC7AD3">
        <w:t xml:space="preserve">IM-TR-EPS-008 </w:t>
      </w:r>
      <w:r w:rsidR="00DC7AD3">
        <w:rPr>
          <w:rFonts w:hint="eastAsia"/>
        </w:rPr>
        <w:t>참고</w:t>
      </w:r>
      <w:r w:rsidR="00DC7AD3">
        <w:t>)</w:t>
      </w:r>
    </w:p>
    <w:p w14:paraId="37A99756" w14:textId="77777777" w:rsidR="006D0027" w:rsidRPr="006D0027" w:rsidRDefault="006D0027" w:rsidP="00F0705F"/>
    <w:p w14:paraId="35133A7A" w14:textId="113B66A1" w:rsidR="00A65012" w:rsidRDefault="000F0782" w:rsidP="00A65012">
      <w:pPr>
        <w:pStyle w:val="2"/>
        <w:numPr>
          <w:ilvl w:val="1"/>
          <w:numId w:val="6"/>
        </w:numPr>
      </w:pPr>
      <w:bookmarkStart w:id="16" w:name="_Toc98247828"/>
      <w:r>
        <w:rPr>
          <w:rFonts w:hint="eastAsia"/>
        </w:rPr>
        <w:lastRenderedPageBreak/>
        <w:t>E</w:t>
      </w:r>
      <w:r>
        <w:t>nvironmental testing</w:t>
      </w:r>
      <w:bookmarkEnd w:id="16"/>
    </w:p>
    <w:p w14:paraId="6A04F12E" w14:textId="2FC336B8" w:rsidR="00D4075F" w:rsidRDefault="00B02E3C" w:rsidP="005D08A1">
      <w:pPr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hint="eastAsia"/>
        </w:rPr>
        <w:t xml:space="preserve">부품 수준에서 별도의 인증 </w:t>
      </w:r>
      <w:r>
        <w:t>(</w:t>
      </w:r>
      <w:r>
        <w:rPr>
          <w:rFonts w:hint="eastAsia"/>
        </w:rPr>
        <w:t>Q</w:t>
      </w:r>
      <w:r>
        <w:t>ualification)</w:t>
      </w:r>
      <w:r>
        <w:rPr>
          <w:rFonts w:hint="eastAsia"/>
        </w:rPr>
        <w:t>이 필요한 경우,</w:t>
      </w:r>
      <w:r>
        <w:t xml:space="preserve"> </w:t>
      </w:r>
      <w:r>
        <w:rPr>
          <w:rFonts w:hint="eastAsia"/>
        </w:rPr>
        <w:t>시스템 수준에서 부여한 조건에 맞게 환경 시험을 수행한다</w:t>
      </w:r>
      <w:r w:rsidR="006671EF">
        <w:rPr>
          <w:rFonts w:hint="eastAsia"/>
        </w:rPr>
        <w:t>.</w:t>
      </w:r>
    </w:p>
    <w:p w14:paraId="4F51DE42" w14:textId="77777777" w:rsidR="00DB2B2C" w:rsidRPr="005200BE" w:rsidRDefault="00DB2B2C" w:rsidP="005200BE"/>
    <w:p w14:paraId="4AFE9B2C" w14:textId="7E7705B7" w:rsidR="00CB33E1" w:rsidRDefault="00EF3063" w:rsidP="00055334">
      <w:pPr>
        <w:pStyle w:val="1"/>
        <w:numPr>
          <w:ilvl w:val="0"/>
          <w:numId w:val="5"/>
        </w:numPr>
      </w:pPr>
      <w:bookmarkStart w:id="17" w:name="_Toc98247829"/>
      <w:r>
        <w:rPr>
          <w:rFonts w:hint="eastAsia"/>
        </w:rPr>
        <w:t>참고문헌</w:t>
      </w:r>
      <w:bookmarkEnd w:id="17"/>
    </w:p>
    <w:p w14:paraId="239709C1" w14:textId="7D14A5EF" w:rsidR="00E1778B" w:rsidRDefault="00280216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  <w:r w:rsidRPr="00280216">
        <w:rPr>
          <w:rFonts w:asciiTheme="minorEastAsia" w:eastAsiaTheme="minorEastAsia" w:hAnsiTheme="minorEastAsia"/>
          <w:sz w:val="20"/>
        </w:rPr>
        <w:t>[1]</w:t>
      </w:r>
      <w:r>
        <w:rPr>
          <w:rFonts w:asciiTheme="minorEastAsia" w:eastAsiaTheme="minorEastAsia" w:hAnsiTheme="minorEastAsia"/>
          <w:sz w:val="20"/>
        </w:rPr>
        <w:t xml:space="preserve"> Belden, Hook-up &amp; Lead Wire Catalog, </w:t>
      </w:r>
      <w:r>
        <w:rPr>
          <w:rFonts w:asciiTheme="minorEastAsia" w:eastAsiaTheme="minorEastAsia" w:hAnsiTheme="minorEastAsia"/>
          <w:sz w:val="20"/>
        </w:rPr>
        <w:br/>
      </w:r>
      <w:hyperlink r:id="rId14" w:anchor="page=136" w:history="1">
        <w:r w:rsidR="004F4F9E" w:rsidRPr="009D3930">
          <w:rPr>
            <w:rStyle w:val="af0"/>
            <w:rFonts w:asciiTheme="minorEastAsia" w:eastAsiaTheme="minorEastAsia" w:hAnsiTheme="minorEastAsia"/>
            <w:sz w:val="20"/>
          </w:rPr>
          <w:t>https://www.belden.com/hubfs/resources/technical/catalogs/cabling-solutions-for-industrial-applications-catalog.pdf?hsLang=en#page=136</w:t>
        </w:r>
      </w:hyperlink>
    </w:p>
    <w:p w14:paraId="78EF03BF" w14:textId="3C412E18" w:rsidR="004F4F9E" w:rsidRDefault="004F4F9E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  <w:r>
        <w:rPr>
          <w:rFonts w:asciiTheme="minorEastAsia" w:eastAsiaTheme="minorEastAsia" w:hAnsiTheme="minorEastAsia"/>
          <w:sz w:val="20"/>
        </w:rPr>
        <w:t>[2] Molex</w:t>
      </w:r>
      <w:r w:rsidR="008B5195">
        <w:rPr>
          <w:rFonts w:asciiTheme="minorEastAsia" w:eastAsiaTheme="minorEastAsia" w:hAnsiTheme="minorEastAsia"/>
          <w:sz w:val="20"/>
        </w:rPr>
        <w:t>,</w:t>
      </w:r>
      <w:r>
        <w:rPr>
          <w:rFonts w:asciiTheme="minorEastAsia" w:eastAsiaTheme="minorEastAsia" w:hAnsiTheme="minorEastAsia"/>
          <w:sz w:val="20"/>
        </w:rPr>
        <w:t xml:space="preserve"> Pico-lock Connector System,</w:t>
      </w:r>
    </w:p>
    <w:p w14:paraId="665405C0" w14:textId="778EAE9A" w:rsidR="004F4F9E" w:rsidRDefault="00F9154C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  <w:hyperlink r:id="rId15" w:history="1">
        <w:r w:rsidR="004F4F9E" w:rsidRPr="009D3930">
          <w:rPr>
            <w:rStyle w:val="af0"/>
            <w:rFonts w:asciiTheme="minorEastAsia" w:eastAsiaTheme="minorEastAsia" w:hAnsiTheme="minorEastAsia"/>
            <w:sz w:val="20"/>
          </w:rPr>
          <w:t>https://www.molex.com/molex/products/family?key=picolock&amp;channel=products&amp;chanName=family&amp;pageTitle=Introduction&amp;parentKey=wire_to_board_connectors&amp;utm_source=dpb&amp;utm_medium=lit&amp;utm_campaign=general&amp;WT.mc_id=A03323</w:t>
        </w:r>
      </w:hyperlink>
    </w:p>
    <w:p w14:paraId="1D5D990E" w14:textId="77777777" w:rsidR="008B5195" w:rsidRDefault="008B5195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  <w:r>
        <w:rPr>
          <w:rFonts w:asciiTheme="minorEastAsia" w:eastAsiaTheme="minorEastAsia" w:hAnsiTheme="minorEastAsia" w:hint="eastAsia"/>
          <w:sz w:val="20"/>
        </w:rPr>
        <w:t>[</w:t>
      </w:r>
      <w:r>
        <w:rPr>
          <w:rFonts w:asciiTheme="minorEastAsia" w:eastAsiaTheme="minorEastAsia" w:hAnsiTheme="minorEastAsia"/>
          <w:sz w:val="20"/>
        </w:rPr>
        <w:t>3] AZUR Space, 30% Triple Junction GaAs Solar Cell, TJSC 3G30C,</w:t>
      </w:r>
    </w:p>
    <w:p w14:paraId="1FE9E46E" w14:textId="6DE820C0" w:rsidR="008B5195" w:rsidRDefault="00F9154C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  <w:hyperlink r:id="rId16" w:history="1">
        <w:r w:rsidR="008B5195" w:rsidRPr="009D3930">
          <w:rPr>
            <w:rStyle w:val="af0"/>
            <w:rFonts w:asciiTheme="minorEastAsia" w:eastAsiaTheme="minorEastAsia" w:hAnsiTheme="minorEastAsia"/>
            <w:sz w:val="20"/>
          </w:rPr>
          <w:t>http://www.azurspace.com/images/0003429-01-01_DB_3G30C-Advanced.pdf</w:t>
        </w:r>
      </w:hyperlink>
    </w:p>
    <w:p w14:paraId="072D8BB4" w14:textId="003F8B38" w:rsidR="00DD6FA1" w:rsidRPr="00DD6FA1" w:rsidRDefault="00DD6FA1" w:rsidP="00DD6FA1">
      <w:pPr>
        <w:rPr>
          <w:b/>
          <w:bCs/>
        </w:rPr>
      </w:pPr>
      <w:r>
        <w:rPr>
          <w:rFonts w:asciiTheme="minorEastAsia" w:hAnsiTheme="minorEastAsia" w:hint="eastAsia"/>
        </w:rPr>
        <w:t>[</w:t>
      </w:r>
      <w:r>
        <w:rPr>
          <w:rFonts w:asciiTheme="minorEastAsia" w:hAnsiTheme="minorEastAsia"/>
        </w:rPr>
        <w:t xml:space="preserve">4] </w:t>
      </w:r>
      <w:r w:rsidRPr="00DD6FA1">
        <w:rPr>
          <w:rFonts w:asciiTheme="minorEastAsia" w:hAnsiTheme="minorEastAsia"/>
        </w:rPr>
        <w:t>Infineon Technologies</w:t>
      </w:r>
      <w:r>
        <w:rPr>
          <w:rFonts w:asciiTheme="minorEastAsia" w:hAnsiTheme="minorEastAsia"/>
        </w:rPr>
        <w:t>,</w:t>
      </w:r>
      <w:r w:rsidRPr="00DD6FA1">
        <w:rPr>
          <w:rFonts w:asciiTheme="minorEastAsia" w:hAnsiTheme="minorEastAsia"/>
        </w:rPr>
        <w:t xml:space="preserve"> </w:t>
      </w:r>
      <w:r w:rsidRPr="00DD6FA1">
        <w:rPr>
          <w:rFonts w:hint="eastAsia"/>
        </w:rPr>
        <w:t>I</w:t>
      </w:r>
      <w:r w:rsidRPr="00DD6FA1">
        <w:t>RLML6244TRPbF</w:t>
      </w:r>
      <w:r>
        <w:rPr>
          <w:b/>
          <w:bCs/>
        </w:rPr>
        <w:t xml:space="preserve"> </w:t>
      </w:r>
      <w:r>
        <w:rPr>
          <w:rFonts w:asciiTheme="minorEastAsia" w:hAnsiTheme="minorEastAsia"/>
        </w:rPr>
        <w:t>Power MOSFET SWITCH</w:t>
      </w:r>
    </w:p>
    <w:p w14:paraId="31E8E319" w14:textId="4BA4AA7E" w:rsidR="005D08A1" w:rsidRDefault="00DD6FA1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  <w:r w:rsidRPr="00DD6FA1">
        <w:rPr>
          <w:rFonts w:asciiTheme="minorEastAsia" w:eastAsiaTheme="minorEastAsia" w:hAnsiTheme="minorEastAsia"/>
          <w:sz w:val="20"/>
        </w:rPr>
        <w:t>https://www.infineon.com/dgdl/irlml6244pbf.pdf?fileId=5546d462533600a4015356686fed261f</w:t>
      </w:r>
    </w:p>
    <w:p w14:paraId="584D41CB" w14:textId="2A7434E2" w:rsidR="005A3D77" w:rsidRDefault="005A3D77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</w:p>
    <w:p w14:paraId="471D85FD" w14:textId="68E0C3E5" w:rsidR="005A3D77" w:rsidRDefault="005A3D77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</w:p>
    <w:p w14:paraId="11C81657" w14:textId="7B0C6CB4" w:rsidR="005A3D77" w:rsidRDefault="005A3D77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</w:p>
    <w:p w14:paraId="26B32C3B" w14:textId="261DB202" w:rsidR="005A3D77" w:rsidRDefault="005A3D77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</w:p>
    <w:p w14:paraId="5C42AF12" w14:textId="47AF8BCC" w:rsidR="005A3D77" w:rsidRDefault="005A3D77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</w:p>
    <w:p w14:paraId="3492DE36" w14:textId="7E145C24" w:rsidR="005A3D77" w:rsidRDefault="005A3D77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</w:p>
    <w:p w14:paraId="6E1FBF4C" w14:textId="52FAA7F1" w:rsidR="00DD6FA1" w:rsidRDefault="00DD6FA1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</w:p>
    <w:p w14:paraId="7509A097" w14:textId="5F85C26D" w:rsidR="00DD6FA1" w:rsidRDefault="00DD6FA1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</w:p>
    <w:p w14:paraId="2980C144" w14:textId="77777777" w:rsidR="00DD6FA1" w:rsidRPr="00280216" w:rsidRDefault="00DD6FA1" w:rsidP="00280216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</w:p>
    <w:p w14:paraId="14B85163" w14:textId="77019E3E" w:rsidR="00716102" w:rsidRDefault="00716102" w:rsidP="000B01E8"/>
    <w:p w14:paraId="4C93FE66" w14:textId="39AF8741" w:rsidR="00716102" w:rsidRDefault="00716102" w:rsidP="000B01E8"/>
    <w:sectPr w:rsidR="00716102" w:rsidSect="00C3055B">
      <w:footerReference w:type="default" r:id="rId17"/>
      <w:pgSz w:w="11906" w:h="16838"/>
      <w:pgMar w:top="1701" w:right="1440" w:bottom="1701" w:left="1440" w:header="851" w:footer="0" w:gutter="0"/>
      <w:pgNumType w:start="0" w:chapStyle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19893" w14:textId="77777777" w:rsidR="00F9154C" w:rsidRDefault="00F9154C" w:rsidP="00F55FAC">
      <w:pPr>
        <w:spacing w:after="0" w:line="240" w:lineRule="auto"/>
      </w:pPr>
      <w:r>
        <w:separator/>
      </w:r>
    </w:p>
  </w:endnote>
  <w:endnote w:type="continuationSeparator" w:id="0">
    <w:p w14:paraId="10F6C457" w14:textId="77777777" w:rsidR="00F9154C" w:rsidRDefault="00F9154C" w:rsidP="00F55FAC">
      <w:pPr>
        <w:spacing w:after="0" w:line="240" w:lineRule="auto"/>
      </w:pPr>
      <w:r>
        <w:continuationSeparator/>
      </w:r>
    </w:p>
  </w:endnote>
  <w:endnote w:type="continuationNotice" w:id="1">
    <w:p w14:paraId="0144CBCE" w14:textId="77777777" w:rsidR="00F9154C" w:rsidRDefault="00F915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modern"/>
    <w:pitch w:val="variable"/>
    <w:sig w:usb0="F7FFAEFF" w:usb1="FBDFFFFF" w:usb2="041FFFFF" w:usb3="00000000" w:csb0="001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87F5E" w14:textId="77777777" w:rsidR="00F9761D" w:rsidRDefault="00F9761D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9E362FC" wp14:editId="3359354A">
              <wp:simplePos x="0" y="0"/>
              <wp:positionH relativeFrom="column">
                <wp:posOffset>620598</wp:posOffset>
              </wp:positionH>
              <wp:positionV relativeFrom="paragraph">
                <wp:posOffset>-110550</wp:posOffset>
              </wp:positionV>
              <wp:extent cx="3752491" cy="508958"/>
              <wp:effectExtent l="0" t="0" r="635" b="5715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2491" cy="50895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5AD01D" w14:textId="77777777" w:rsidR="00F9761D" w:rsidRPr="00B772F7" w:rsidRDefault="00F9761D">
                          <w:pPr>
                            <w:rPr>
                              <w:i/>
                              <w:sz w:val="28"/>
                              <w:szCs w:val="28"/>
                            </w:rPr>
                          </w:pPr>
                          <w:r w:rsidRPr="00B772F7">
                            <w:rPr>
                              <w:rFonts w:hint="eastAsia"/>
                              <w:b/>
                              <w:i/>
                              <w:sz w:val="28"/>
                              <w:szCs w:val="28"/>
                            </w:rPr>
                            <w:t>A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 xml:space="preserve">strodynamics and </w:t>
                          </w:r>
                          <w:r w:rsidRPr="00B772F7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C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 xml:space="preserve">ontrol </w:t>
                          </w:r>
                          <w:r w:rsidRPr="00B772F7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L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>aboratory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362FC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left:0;text-align:left;margin-left:48.85pt;margin-top:-8.7pt;width:295.45pt;height:40.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" fillcolor="white [3201]" stroked="f" strokeweight=".5pt">
              <v:textbox>
                <w:txbxContent>
                  <w:p w14:paraId="175AD01D" w14:textId="77777777" w:rsidR="00F9761D" w:rsidRPr="00B772F7" w:rsidRDefault="00F9761D">
                    <w:pPr>
                      <w:rPr>
                        <w:i/>
                        <w:sz w:val="28"/>
                        <w:szCs w:val="28"/>
                      </w:rPr>
                    </w:pPr>
                    <w:r w:rsidRPr="00B772F7">
                      <w:rPr>
                        <w:rFonts w:hint="eastAsia"/>
                        <w:b/>
                        <w:i/>
                        <w:sz w:val="28"/>
                        <w:szCs w:val="28"/>
                      </w:rPr>
                      <w:t>A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 xml:space="preserve">strodynamics and </w:t>
                    </w:r>
                    <w:r w:rsidRPr="00B772F7">
                      <w:rPr>
                        <w:b/>
                        <w:i/>
                        <w:sz w:val="28"/>
                        <w:szCs w:val="28"/>
                      </w:rPr>
                      <w:t>C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 xml:space="preserve">ontrol </w:t>
                    </w:r>
                    <w:r w:rsidRPr="00B772F7">
                      <w:rPr>
                        <w:b/>
                        <w:i/>
                        <w:sz w:val="28"/>
                        <w:szCs w:val="28"/>
                      </w:rPr>
                      <w:t>L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>aboratory</w:t>
                    </w:r>
                  </w:p>
                </w:txbxContent>
              </v:textbox>
            </v:shape>
          </w:pict>
        </mc:Fallback>
      </mc:AlternateContent>
    </w:r>
    <w:r w:rsidRPr="00C3055B">
      <w:rPr>
        <w:noProof/>
      </w:rPr>
      <w:drawing>
        <wp:anchor distT="0" distB="0" distL="114300" distR="114300" simplePos="0" relativeHeight="251658240" behindDoc="0" locked="0" layoutInCell="1" allowOverlap="1" wp14:anchorId="005E2643" wp14:editId="36EE8BAB">
          <wp:simplePos x="0" y="0"/>
          <wp:positionH relativeFrom="margin">
            <wp:align>left</wp:align>
          </wp:positionH>
          <wp:positionV relativeFrom="paragraph">
            <wp:posOffset>-207034</wp:posOffset>
          </wp:positionV>
          <wp:extent cx="602615" cy="602615"/>
          <wp:effectExtent l="0" t="0" r="6985" b="6985"/>
          <wp:wrapNone/>
          <wp:docPr id="23" name="그림 10" descr="D:\01. Research\ACL_logo_blue_김재혁 제작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그림 10" descr="D:\01. Research\ACL_logo_blue_김재혁 제작.jp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2615" cy="602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48DD4" w:themeColor="text2" w:themeTint="99"/>
        <w:sz w:val="24"/>
        <w:szCs w:val="24"/>
        <w:lang w:val="ko-KR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ko-KR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ko-KR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ko-KR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0BBB1EFB" w14:textId="77777777" w:rsidR="00F9761D" w:rsidRPr="00CE08F8" w:rsidRDefault="00F9761D" w:rsidP="001D5061">
    <w:pPr>
      <w:pStyle w:val="a6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66719" w14:textId="77777777" w:rsidR="00F9154C" w:rsidRDefault="00F9154C" w:rsidP="00F55FAC">
      <w:pPr>
        <w:spacing w:after="0" w:line="240" w:lineRule="auto"/>
      </w:pPr>
      <w:r>
        <w:separator/>
      </w:r>
    </w:p>
  </w:footnote>
  <w:footnote w:type="continuationSeparator" w:id="0">
    <w:p w14:paraId="4060FDD1" w14:textId="77777777" w:rsidR="00F9154C" w:rsidRDefault="00F9154C" w:rsidP="00F55FAC">
      <w:pPr>
        <w:spacing w:after="0" w:line="240" w:lineRule="auto"/>
      </w:pPr>
      <w:r>
        <w:continuationSeparator/>
      </w:r>
    </w:p>
  </w:footnote>
  <w:footnote w:type="continuationNotice" w:id="1">
    <w:p w14:paraId="6F42FA82" w14:textId="77777777" w:rsidR="00F9154C" w:rsidRDefault="00F9154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49F"/>
    <w:multiLevelType w:val="hybridMultilevel"/>
    <w:tmpl w:val="B492F52A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691F83"/>
    <w:multiLevelType w:val="hybridMultilevel"/>
    <w:tmpl w:val="5234FA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6D11A2"/>
    <w:multiLevelType w:val="multilevel"/>
    <w:tmpl w:val="E0FCCCBE"/>
    <w:lvl w:ilvl="0">
      <w:start w:val="2"/>
      <w:numFmt w:val="decimal"/>
      <w:lvlText w:val="%1"/>
      <w:lvlJc w:val="left"/>
      <w:pPr>
        <w:ind w:left="615" w:hanging="615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634" w:hanging="61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58" w:hanging="720"/>
      </w:pPr>
      <w:rPr>
        <w:rFonts w:hint="eastAsia"/>
      </w:rPr>
    </w:lvl>
    <w:lvl w:ilvl="3">
      <w:start w:val="2"/>
      <w:numFmt w:val="decimal"/>
      <w:lvlText w:val="%1.%2.%3.%4"/>
      <w:lvlJc w:val="left"/>
      <w:pPr>
        <w:ind w:left="777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7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73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952" w:hanging="1800"/>
      </w:pPr>
      <w:rPr>
        <w:rFonts w:hint="eastAsia"/>
      </w:rPr>
    </w:lvl>
  </w:abstractNum>
  <w:abstractNum w:abstractNumId="3" w15:restartNumberingAfterBreak="0">
    <w:nsid w:val="0FA61218"/>
    <w:multiLevelType w:val="hybridMultilevel"/>
    <w:tmpl w:val="B3067852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546895"/>
    <w:multiLevelType w:val="multilevel"/>
    <w:tmpl w:val="CA90AF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12" w:hanging="2160"/>
      </w:pPr>
      <w:rPr>
        <w:rFonts w:hint="default"/>
      </w:rPr>
    </w:lvl>
  </w:abstractNum>
  <w:abstractNum w:abstractNumId="5" w15:restartNumberingAfterBreak="0">
    <w:nsid w:val="13544489"/>
    <w:multiLevelType w:val="hybridMultilevel"/>
    <w:tmpl w:val="1A221120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75C6BDE"/>
    <w:multiLevelType w:val="multilevel"/>
    <w:tmpl w:val="2306EA46"/>
    <w:lvl w:ilvl="0">
      <w:start w:val="2"/>
      <w:numFmt w:val="decimal"/>
      <w:lvlText w:val="%1"/>
      <w:lvlJc w:val="left"/>
      <w:pPr>
        <w:ind w:left="615" w:hanging="615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634" w:hanging="61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58" w:hanging="720"/>
      </w:pPr>
      <w:rPr>
        <w:rFonts w:hint="eastAsia"/>
      </w:rPr>
    </w:lvl>
    <w:lvl w:ilvl="3">
      <w:start w:val="2"/>
      <w:numFmt w:val="decimal"/>
      <w:lvlText w:val="%1.%2.%3.%4"/>
      <w:lvlJc w:val="left"/>
      <w:pPr>
        <w:ind w:left="777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7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73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952" w:hanging="1800"/>
      </w:pPr>
      <w:rPr>
        <w:rFonts w:hint="eastAsia"/>
      </w:rPr>
    </w:lvl>
  </w:abstractNum>
  <w:abstractNum w:abstractNumId="7" w15:restartNumberingAfterBreak="0">
    <w:nsid w:val="1961480A"/>
    <w:multiLevelType w:val="hybridMultilevel"/>
    <w:tmpl w:val="721875D6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1015559"/>
    <w:multiLevelType w:val="hybridMultilevel"/>
    <w:tmpl w:val="C44E6D88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7AC1FBF"/>
    <w:multiLevelType w:val="hybridMultilevel"/>
    <w:tmpl w:val="1F9850F4"/>
    <w:lvl w:ilvl="0" w:tplc="281C2AD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788589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51E1B8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340452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51AFEB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286EC3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934026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FCE1D2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6B6829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864483F"/>
    <w:multiLevelType w:val="hybridMultilevel"/>
    <w:tmpl w:val="C09CCA20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9817D7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30CF2CDD"/>
    <w:multiLevelType w:val="multilevel"/>
    <w:tmpl w:val="4B6E460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3381236E"/>
    <w:multiLevelType w:val="multilevel"/>
    <w:tmpl w:val="F50ED018"/>
    <w:lvl w:ilvl="0">
      <w:start w:val="2"/>
      <w:numFmt w:val="decimal"/>
      <w:lvlText w:val="%1"/>
      <w:lvlJc w:val="left"/>
      <w:pPr>
        <w:ind w:left="615" w:hanging="615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634" w:hanging="615"/>
      </w:pPr>
      <w:rPr>
        <w:rFonts w:hint="eastAsia"/>
      </w:rPr>
    </w:lvl>
    <w:lvl w:ilvl="2">
      <w:start w:val="2"/>
      <w:numFmt w:val="decimal"/>
      <w:lvlText w:val="%1.%2.%3"/>
      <w:lvlJc w:val="left"/>
      <w:pPr>
        <w:ind w:left="758" w:hanging="720"/>
      </w:pPr>
      <w:rPr>
        <w:rFonts w:hint="eastAsia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7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73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952" w:hanging="1800"/>
      </w:pPr>
      <w:rPr>
        <w:rFonts w:hint="eastAsia"/>
      </w:rPr>
    </w:lvl>
  </w:abstractNum>
  <w:abstractNum w:abstractNumId="14" w15:restartNumberingAfterBreak="0">
    <w:nsid w:val="3496141B"/>
    <w:multiLevelType w:val="hybridMultilevel"/>
    <w:tmpl w:val="22E87974"/>
    <w:lvl w:ilvl="0" w:tplc="FC1A12A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99CFF8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542B19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9A08FB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A70602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0C6080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61C54A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9F0D96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C6A1FC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79B6E96"/>
    <w:multiLevelType w:val="hybridMultilevel"/>
    <w:tmpl w:val="FEEE80DC"/>
    <w:lvl w:ilvl="0" w:tplc="6EEA642A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9372AFE"/>
    <w:multiLevelType w:val="multilevel"/>
    <w:tmpl w:val="A80092CA"/>
    <w:lvl w:ilvl="0">
      <w:start w:val="1"/>
      <w:numFmt w:val="decimal"/>
      <w:pStyle w:val="0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17" w15:restartNumberingAfterBreak="0">
    <w:nsid w:val="44856993"/>
    <w:multiLevelType w:val="multilevel"/>
    <w:tmpl w:val="D9DEC988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4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52" w:hanging="1800"/>
      </w:pPr>
      <w:rPr>
        <w:rFonts w:hint="default"/>
      </w:rPr>
    </w:lvl>
  </w:abstractNum>
  <w:abstractNum w:abstractNumId="18" w15:restartNumberingAfterBreak="0">
    <w:nsid w:val="46EA4FB4"/>
    <w:multiLevelType w:val="hybridMultilevel"/>
    <w:tmpl w:val="CC488012"/>
    <w:lvl w:ilvl="0" w:tplc="E68C4D9E">
      <w:numFmt w:val="bullet"/>
      <w:lvlText w:val="-"/>
      <w:lvlJc w:val="left"/>
      <w:pPr>
        <w:ind w:left="92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B4142ED"/>
    <w:multiLevelType w:val="hybridMultilevel"/>
    <w:tmpl w:val="82FA0F2E"/>
    <w:lvl w:ilvl="0" w:tplc="BC1C1F1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B960FB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29C49A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952F33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78A73A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22E2DC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926F10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424CD7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4F206A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12F3B1C"/>
    <w:multiLevelType w:val="multilevel"/>
    <w:tmpl w:val="CE4CEDC8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5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2" w:hanging="1800"/>
      </w:pPr>
      <w:rPr>
        <w:rFonts w:hint="default"/>
      </w:rPr>
    </w:lvl>
  </w:abstractNum>
  <w:abstractNum w:abstractNumId="21" w15:restartNumberingAfterBreak="0">
    <w:nsid w:val="572C07F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59D32C1E"/>
    <w:multiLevelType w:val="hybridMultilevel"/>
    <w:tmpl w:val="8E5264D4"/>
    <w:lvl w:ilvl="0" w:tplc="AEDCBA8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420568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13C87F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7A67D1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C908E4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BA641B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0D23FB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CA6A91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4A2D34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B534672"/>
    <w:multiLevelType w:val="multilevel"/>
    <w:tmpl w:val="B08EC50C"/>
    <w:lvl w:ilvl="0">
      <w:start w:val="4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EF4703A"/>
    <w:multiLevelType w:val="hybridMultilevel"/>
    <w:tmpl w:val="1C844816"/>
    <w:lvl w:ilvl="0" w:tplc="04090003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25" w15:restartNumberingAfterBreak="0">
    <w:nsid w:val="60E91002"/>
    <w:multiLevelType w:val="hybridMultilevel"/>
    <w:tmpl w:val="AF2EE8A6"/>
    <w:lvl w:ilvl="0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26" w15:restartNumberingAfterBreak="0">
    <w:nsid w:val="66E82E50"/>
    <w:multiLevelType w:val="hybridMultilevel"/>
    <w:tmpl w:val="D3307D5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7AF6CED"/>
    <w:multiLevelType w:val="hybridMultilevel"/>
    <w:tmpl w:val="0E729ACA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7E802C7"/>
    <w:multiLevelType w:val="hybridMultilevel"/>
    <w:tmpl w:val="64C66208"/>
    <w:lvl w:ilvl="0" w:tplc="2828047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D22103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C44A98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D26C10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A9A99D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EDCFC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D84A9A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B0A5EF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EEA0B2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9EA16C4"/>
    <w:multiLevelType w:val="hybridMultilevel"/>
    <w:tmpl w:val="4378C116"/>
    <w:lvl w:ilvl="0" w:tplc="122A518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EFA5B1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3143AA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A425B5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3F4CC3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83C128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81CD65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EB667D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DAAAEB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B265507"/>
    <w:multiLevelType w:val="hybridMultilevel"/>
    <w:tmpl w:val="836C26BE"/>
    <w:lvl w:ilvl="0" w:tplc="890ADBF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846DD0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0E86E1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FB4578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9400EA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302236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544A9E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2161D7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4F8F11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265577D"/>
    <w:multiLevelType w:val="hybridMultilevel"/>
    <w:tmpl w:val="8EDC31A4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2FB552A"/>
    <w:multiLevelType w:val="hybridMultilevel"/>
    <w:tmpl w:val="D2A25182"/>
    <w:lvl w:ilvl="0" w:tplc="56627FC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D8AE04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646931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686F3D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0BC605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376882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A160E6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DBC070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5100AD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96F7246"/>
    <w:multiLevelType w:val="hybridMultilevel"/>
    <w:tmpl w:val="80A019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C2E3EC8"/>
    <w:multiLevelType w:val="hybridMultilevel"/>
    <w:tmpl w:val="7B7CB4FC"/>
    <w:lvl w:ilvl="0" w:tplc="04090001">
      <w:start w:val="1"/>
      <w:numFmt w:val="bullet"/>
      <w:lvlText w:val=""/>
      <w:lvlJc w:val="left"/>
      <w:pPr>
        <w:ind w:left="106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16"/>
  </w:num>
  <w:num w:numId="3">
    <w:abstractNumId w:val="24"/>
  </w:num>
  <w:num w:numId="4">
    <w:abstractNumId w:val="25"/>
  </w:num>
  <w:num w:numId="5">
    <w:abstractNumId w:val="12"/>
  </w:num>
  <w:num w:numId="6">
    <w:abstractNumId w:val="12"/>
  </w:num>
  <w:num w:numId="7">
    <w:abstractNumId w:val="19"/>
  </w:num>
  <w:num w:numId="8">
    <w:abstractNumId w:val="28"/>
  </w:num>
  <w:num w:numId="9">
    <w:abstractNumId w:val="9"/>
  </w:num>
  <w:num w:numId="10">
    <w:abstractNumId w:val="14"/>
  </w:num>
  <w:num w:numId="11">
    <w:abstractNumId w:val="32"/>
  </w:num>
  <w:num w:numId="12">
    <w:abstractNumId w:val="29"/>
  </w:num>
  <w:num w:numId="13">
    <w:abstractNumId w:val="30"/>
  </w:num>
  <w:num w:numId="14">
    <w:abstractNumId w:val="11"/>
  </w:num>
  <w:num w:numId="15">
    <w:abstractNumId w:val="21"/>
  </w:num>
  <w:num w:numId="16">
    <w:abstractNumId w:val="1"/>
  </w:num>
  <w:num w:numId="17">
    <w:abstractNumId w:val="33"/>
  </w:num>
  <w:num w:numId="18">
    <w:abstractNumId w:val="26"/>
  </w:num>
  <w:num w:numId="19">
    <w:abstractNumId w:val="18"/>
  </w:num>
  <w:num w:numId="20">
    <w:abstractNumId w:val="13"/>
  </w:num>
  <w:num w:numId="21">
    <w:abstractNumId w:val="34"/>
  </w:num>
  <w:num w:numId="22">
    <w:abstractNumId w:val="2"/>
  </w:num>
  <w:num w:numId="23">
    <w:abstractNumId w:val="10"/>
  </w:num>
  <w:num w:numId="24">
    <w:abstractNumId w:val="8"/>
  </w:num>
  <w:num w:numId="25">
    <w:abstractNumId w:val="7"/>
  </w:num>
  <w:num w:numId="26">
    <w:abstractNumId w:val="5"/>
  </w:num>
  <w:num w:numId="27">
    <w:abstractNumId w:val="3"/>
  </w:num>
  <w:num w:numId="28">
    <w:abstractNumId w:val="31"/>
  </w:num>
  <w:num w:numId="29">
    <w:abstractNumId w:val="27"/>
  </w:num>
  <w:num w:numId="30">
    <w:abstractNumId w:val="0"/>
  </w:num>
  <w:num w:numId="31">
    <w:abstractNumId w:val="6"/>
  </w:num>
  <w:num w:numId="32">
    <w:abstractNumId w:val="23"/>
  </w:num>
  <w:num w:numId="33">
    <w:abstractNumId w:val="20"/>
  </w:num>
  <w:num w:numId="34">
    <w:abstractNumId w:val="4"/>
  </w:num>
  <w:num w:numId="35">
    <w:abstractNumId w:val="17"/>
  </w:num>
  <w:num w:numId="36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AC"/>
    <w:rsid w:val="00001D2C"/>
    <w:rsid w:val="00002CA4"/>
    <w:rsid w:val="00003045"/>
    <w:rsid w:val="00003A66"/>
    <w:rsid w:val="00004B1E"/>
    <w:rsid w:val="00004CF8"/>
    <w:rsid w:val="00006AFF"/>
    <w:rsid w:val="000073A4"/>
    <w:rsid w:val="00011D4B"/>
    <w:rsid w:val="000123E5"/>
    <w:rsid w:val="00014FC2"/>
    <w:rsid w:val="00014FE6"/>
    <w:rsid w:val="00017F32"/>
    <w:rsid w:val="00020887"/>
    <w:rsid w:val="0002096E"/>
    <w:rsid w:val="00023876"/>
    <w:rsid w:val="00025164"/>
    <w:rsid w:val="000257FF"/>
    <w:rsid w:val="00026A7B"/>
    <w:rsid w:val="00027F61"/>
    <w:rsid w:val="000329E5"/>
    <w:rsid w:val="000450A7"/>
    <w:rsid w:val="000452D5"/>
    <w:rsid w:val="0005087D"/>
    <w:rsid w:val="00055334"/>
    <w:rsid w:val="00057721"/>
    <w:rsid w:val="00057EF8"/>
    <w:rsid w:val="0006414A"/>
    <w:rsid w:val="00065758"/>
    <w:rsid w:val="00066334"/>
    <w:rsid w:val="00071426"/>
    <w:rsid w:val="00071A46"/>
    <w:rsid w:val="00072317"/>
    <w:rsid w:val="0007602F"/>
    <w:rsid w:val="00080C3C"/>
    <w:rsid w:val="000838E8"/>
    <w:rsid w:val="00084702"/>
    <w:rsid w:val="00085E14"/>
    <w:rsid w:val="000865A6"/>
    <w:rsid w:val="00090DC5"/>
    <w:rsid w:val="0009327B"/>
    <w:rsid w:val="000A0D4E"/>
    <w:rsid w:val="000A3561"/>
    <w:rsid w:val="000A3F45"/>
    <w:rsid w:val="000A499E"/>
    <w:rsid w:val="000B01E8"/>
    <w:rsid w:val="000B15E6"/>
    <w:rsid w:val="000B1E4C"/>
    <w:rsid w:val="000B6637"/>
    <w:rsid w:val="000C2D49"/>
    <w:rsid w:val="000C4F76"/>
    <w:rsid w:val="000C6D8B"/>
    <w:rsid w:val="000D07F5"/>
    <w:rsid w:val="000D1BF6"/>
    <w:rsid w:val="000D48AF"/>
    <w:rsid w:val="000E013E"/>
    <w:rsid w:val="000E09E3"/>
    <w:rsid w:val="000E3924"/>
    <w:rsid w:val="000E42E0"/>
    <w:rsid w:val="000E4570"/>
    <w:rsid w:val="000F0782"/>
    <w:rsid w:val="000F17F6"/>
    <w:rsid w:val="000F1AF4"/>
    <w:rsid w:val="000F1B62"/>
    <w:rsid w:val="000F3ABD"/>
    <w:rsid w:val="000F783B"/>
    <w:rsid w:val="000F7CAE"/>
    <w:rsid w:val="001035D6"/>
    <w:rsid w:val="00104BF3"/>
    <w:rsid w:val="00106E1B"/>
    <w:rsid w:val="00110449"/>
    <w:rsid w:val="001124A2"/>
    <w:rsid w:val="0011402E"/>
    <w:rsid w:val="00114CAA"/>
    <w:rsid w:val="00124417"/>
    <w:rsid w:val="00125285"/>
    <w:rsid w:val="0013413D"/>
    <w:rsid w:val="001401AB"/>
    <w:rsid w:val="00140734"/>
    <w:rsid w:val="00140C8D"/>
    <w:rsid w:val="00146467"/>
    <w:rsid w:val="00147FD4"/>
    <w:rsid w:val="0015109A"/>
    <w:rsid w:val="00151386"/>
    <w:rsid w:val="00152397"/>
    <w:rsid w:val="001534BD"/>
    <w:rsid w:val="0016096F"/>
    <w:rsid w:val="00162930"/>
    <w:rsid w:val="00166B64"/>
    <w:rsid w:val="00167E6C"/>
    <w:rsid w:val="0017526C"/>
    <w:rsid w:val="00182A5D"/>
    <w:rsid w:val="00184DB5"/>
    <w:rsid w:val="00187470"/>
    <w:rsid w:val="00193ED0"/>
    <w:rsid w:val="00194582"/>
    <w:rsid w:val="00197D17"/>
    <w:rsid w:val="001A4AAB"/>
    <w:rsid w:val="001A6881"/>
    <w:rsid w:val="001A7EFD"/>
    <w:rsid w:val="001B0DAB"/>
    <w:rsid w:val="001B399A"/>
    <w:rsid w:val="001C32D1"/>
    <w:rsid w:val="001C3CDE"/>
    <w:rsid w:val="001D403A"/>
    <w:rsid w:val="001D5061"/>
    <w:rsid w:val="001D7BC0"/>
    <w:rsid w:val="001E09D6"/>
    <w:rsid w:val="001F541F"/>
    <w:rsid w:val="00202F70"/>
    <w:rsid w:val="0021020D"/>
    <w:rsid w:val="002207F0"/>
    <w:rsid w:val="00220C1E"/>
    <w:rsid w:val="002242C3"/>
    <w:rsid w:val="002301EB"/>
    <w:rsid w:val="002318AD"/>
    <w:rsid w:val="00233B44"/>
    <w:rsid w:val="00235A1C"/>
    <w:rsid w:val="00236288"/>
    <w:rsid w:val="002370B7"/>
    <w:rsid w:val="0023722B"/>
    <w:rsid w:val="00240A47"/>
    <w:rsid w:val="00240EAC"/>
    <w:rsid w:val="00242DAB"/>
    <w:rsid w:val="00242EDF"/>
    <w:rsid w:val="002474ED"/>
    <w:rsid w:val="0024791B"/>
    <w:rsid w:val="002577A5"/>
    <w:rsid w:val="00260ECC"/>
    <w:rsid w:val="0027384E"/>
    <w:rsid w:val="00273E10"/>
    <w:rsid w:val="00275BB3"/>
    <w:rsid w:val="00280216"/>
    <w:rsid w:val="00282E3D"/>
    <w:rsid w:val="002A332C"/>
    <w:rsid w:val="002A4D0B"/>
    <w:rsid w:val="002B13D2"/>
    <w:rsid w:val="002B1627"/>
    <w:rsid w:val="002B2E32"/>
    <w:rsid w:val="002B2FD8"/>
    <w:rsid w:val="002B6B0C"/>
    <w:rsid w:val="002D3471"/>
    <w:rsid w:val="002D3DDB"/>
    <w:rsid w:val="002D59D8"/>
    <w:rsid w:val="002D7479"/>
    <w:rsid w:val="002E0E51"/>
    <w:rsid w:val="002E4822"/>
    <w:rsid w:val="002E5188"/>
    <w:rsid w:val="002E7702"/>
    <w:rsid w:val="002F1D85"/>
    <w:rsid w:val="002F3750"/>
    <w:rsid w:val="002F6367"/>
    <w:rsid w:val="002F7235"/>
    <w:rsid w:val="00300009"/>
    <w:rsid w:val="00300438"/>
    <w:rsid w:val="00301222"/>
    <w:rsid w:val="003014DF"/>
    <w:rsid w:val="00302E3D"/>
    <w:rsid w:val="00305B61"/>
    <w:rsid w:val="00310A3B"/>
    <w:rsid w:val="0031477C"/>
    <w:rsid w:val="00321ED3"/>
    <w:rsid w:val="003278D5"/>
    <w:rsid w:val="003325CA"/>
    <w:rsid w:val="00345696"/>
    <w:rsid w:val="00347171"/>
    <w:rsid w:val="00347A43"/>
    <w:rsid w:val="00347C78"/>
    <w:rsid w:val="00350D13"/>
    <w:rsid w:val="003575BB"/>
    <w:rsid w:val="00357D71"/>
    <w:rsid w:val="00360740"/>
    <w:rsid w:val="0036101F"/>
    <w:rsid w:val="00361C1F"/>
    <w:rsid w:val="0036328B"/>
    <w:rsid w:val="00363542"/>
    <w:rsid w:val="00364E53"/>
    <w:rsid w:val="00367CC1"/>
    <w:rsid w:val="0037796B"/>
    <w:rsid w:val="00380F64"/>
    <w:rsid w:val="00381483"/>
    <w:rsid w:val="00386604"/>
    <w:rsid w:val="0038729A"/>
    <w:rsid w:val="00390F0A"/>
    <w:rsid w:val="003A16B9"/>
    <w:rsid w:val="003A2F44"/>
    <w:rsid w:val="003B194D"/>
    <w:rsid w:val="003B27D9"/>
    <w:rsid w:val="003B74E3"/>
    <w:rsid w:val="003C2963"/>
    <w:rsid w:val="003C6789"/>
    <w:rsid w:val="003D07AA"/>
    <w:rsid w:val="003D225D"/>
    <w:rsid w:val="003D2E24"/>
    <w:rsid w:val="003D6847"/>
    <w:rsid w:val="003D7C44"/>
    <w:rsid w:val="003E1965"/>
    <w:rsid w:val="003E2243"/>
    <w:rsid w:val="003E2D04"/>
    <w:rsid w:val="003E3E39"/>
    <w:rsid w:val="003F52FA"/>
    <w:rsid w:val="0040300B"/>
    <w:rsid w:val="00412008"/>
    <w:rsid w:val="00415AE8"/>
    <w:rsid w:val="00417C7C"/>
    <w:rsid w:val="0042145A"/>
    <w:rsid w:val="004220A4"/>
    <w:rsid w:val="0043043A"/>
    <w:rsid w:val="004310FE"/>
    <w:rsid w:val="00434ACA"/>
    <w:rsid w:val="00436991"/>
    <w:rsid w:val="00443B37"/>
    <w:rsid w:val="00443E88"/>
    <w:rsid w:val="00446534"/>
    <w:rsid w:val="004475B6"/>
    <w:rsid w:val="00461A1C"/>
    <w:rsid w:val="00462F21"/>
    <w:rsid w:val="00465D62"/>
    <w:rsid w:val="00470D30"/>
    <w:rsid w:val="0047172A"/>
    <w:rsid w:val="004729FF"/>
    <w:rsid w:val="00476C8F"/>
    <w:rsid w:val="00485E5B"/>
    <w:rsid w:val="004946DC"/>
    <w:rsid w:val="004952F8"/>
    <w:rsid w:val="00495A37"/>
    <w:rsid w:val="00497ACE"/>
    <w:rsid w:val="004A389B"/>
    <w:rsid w:val="004A4165"/>
    <w:rsid w:val="004A5E65"/>
    <w:rsid w:val="004A7CA4"/>
    <w:rsid w:val="004B3A62"/>
    <w:rsid w:val="004B58E6"/>
    <w:rsid w:val="004B5ED7"/>
    <w:rsid w:val="004B6EE5"/>
    <w:rsid w:val="004C389E"/>
    <w:rsid w:val="004C597B"/>
    <w:rsid w:val="004C769D"/>
    <w:rsid w:val="004D3CC8"/>
    <w:rsid w:val="004E5502"/>
    <w:rsid w:val="004E5BDD"/>
    <w:rsid w:val="004F4F9E"/>
    <w:rsid w:val="004F5E92"/>
    <w:rsid w:val="004F5FFC"/>
    <w:rsid w:val="005044AF"/>
    <w:rsid w:val="00505011"/>
    <w:rsid w:val="005060FA"/>
    <w:rsid w:val="005131C9"/>
    <w:rsid w:val="0051376B"/>
    <w:rsid w:val="00517451"/>
    <w:rsid w:val="005200BE"/>
    <w:rsid w:val="00521317"/>
    <w:rsid w:val="00523F19"/>
    <w:rsid w:val="00523F7A"/>
    <w:rsid w:val="0052519F"/>
    <w:rsid w:val="00526250"/>
    <w:rsid w:val="00531A50"/>
    <w:rsid w:val="005404A4"/>
    <w:rsid w:val="00540C3E"/>
    <w:rsid w:val="00550EA1"/>
    <w:rsid w:val="00553BFF"/>
    <w:rsid w:val="00554827"/>
    <w:rsid w:val="00560395"/>
    <w:rsid w:val="00564D7B"/>
    <w:rsid w:val="005667C7"/>
    <w:rsid w:val="0056695A"/>
    <w:rsid w:val="0057067F"/>
    <w:rsid w:val="00570937"/>
    <w:rsid w:val="00575428"/>
    <w:rsid w:val="00580115"/>
    <w:rsid w:val="00580ED4"/>
    <w:rsid w:val="00581FAA"/>
    <w:rsid w:val="00583AA5"/>
    <w:rsid w:val="00585CD6"/>
    <w:rsid w:val="0058754A"/>
    <w:rsid w:val="00590141"/>
    <w:rsid w:val="005933A6"/>
    <w:rsid w:val="00593E1A"/>
    <w:rsid w:val="00594C27"/>
    <w:rsid w:val="005A0FE2"/>
    <w:rsid w:val="005A3D77"/>
    <w:rsid w:val="005A3F80"/>
    <w:rsid w:val="005A44C3"/>
    <w:rsid w:val="005A709F"/>
    <w:rsid w:val="005A7567"/>
    <w:rsid w:val="005B0CEF"/>
    <w:rsid w:val="005B7CA0"/>
    <w:rsid w:val="005C0302"/>
    <w:rsid w:val="005C04C0"/>
    <w:rsid w:val="005C2250"/>
    <w:rsid w:val="005C22D7"/>
    <w:rsid w:val="005C7BEA"/>
    <w:rsid w:val="005D08A1"/>
    <w:rsid w:val="005D35BB"/>
    <w:rsid w:val="005D36E2"/>
    <w:rsid w:val="005D3DDF"/>
    <w:rsid w:val="005D412E"/>
    <w:rsid w:val="005D79FF"/>
    <w:rsid w:val="005E09D4"/>
    <w:rsid w:val="005E1BBB"/>
    <w:rsid w:val="005E2AF6"/>
    <w:rsid w:val="005E6F8E"/>
    <w:rsid w:val="005E7A49"/>
    <w:rsid w:val="005E7F59"/>
    <w:rsid w:val="005F0B42"/>
    <w:rsid w:val="005F3948"/>
    <w:rsid w:val="005F4292"/>
    <w:rsid w:val="0060684E"/>
    <w:rsid w:val="00607EFA"/>
    <w:rsid w:val="006133CC"/>
    <w:rsid w:val="00622425"/>
    <w:rsid w:val="0062371F"/>
    <w:rsid w:val="00626A47"/>
    <w:rsid w:val="00626ECC"/>
    <w:rsid w:val="006276BE"/>
    <w:rsid w:val="00631E35"/>
    <w:rsid w:val="00632017"/>
    <w:rsid w:val="00632803"/>
    <w:rsid w:val="00637C8D"/>
    <w:rsid w:val="00640D64"/>
    <w:rsid w:val="0064349E"/>
    <w:rsid w:val="00647960"/>
    <w:rsid w:val="00652902"/>
    <w:rsid w:val="00655C9D"/>
    <w:rsid w:val="00662436"/>
    <w:rsid w:val="006627BC"/>
    <w:rsid w:val="00665173"/>
    <w:rsid w:val="006671EF"/>
    <w:rsid w:val="006710DE"/>
    <w:rsid w:val="00672771"/>
    <w:rsid w:val="00672E0F"/>
    <w:rsid w:val="006746B6"/>
    <w:rsid w:val="00675524"/>
    <w:rsid w:val="006779DC"/>
    <w:rsid w:val="00680635"/>
    <w:rsid w:val="006821B2"/>
    <w:rsid w:val="00684C6C"/>
    <w:rsid w:val="006852A6"/>
    <w:rsid w:val="00685764"/>
    <w:rsid w:val="006948C7"/>
    <w:rsid w:val="006A0D43"/>
    <w:rsid w:val="006A23CA"/>
    <w:rsid w:val="006A3564"/>
    <w:rsid w:val="006A5747"/>
    <w:rsid w:val="006A6437"/>
    <w:rsid w:val="006A6963"/>
    <w:rsid w:val="006A7CC2"/>
    <w:rsid w:val="006B117A"/>
    <w:rsid w:val="006B1D9D"/>
    <w:rsid w:val="006B2FB3"/>
    <w:rsid w:val="006B3860"/>
    <w:rsid w:val="006B5518"/>
    <w:rsid w:val="006B6FE1"/>
    <w:rsid w:val="006C34B9"/>
    <w:rsid w:val="006D0027"/>
    <w:rsid w:val="006D53FD"/>
    <w:rsid w:val="006E0EB5"/>
    <w:rsid w:val="006E381A"/>
    <w:rsid w:val="006E492F"/>
    <w:rsid w:val="006E4DAB"/>
    <w:rsid w:val="006E609E"/>
    <w:rsid w:val="006F1414"/>
    <w:rsid w:val="006F2455"/>
    <w:rsid w:val="006F286C"/>
    <w:rsid w:val="0070454E"/>
    <w:rsid w:val="0070617E"/>
    <w:rsid w:val="00710635"/>
    <w:rsid w:val="00711041"/>
    <w:rsid w:val="00712473"/>
    <w:rsid w:val="0071325D"/>
    <w:rsid w:val="00716102"/>
    <w:rsid w:val="00721A5F"/>
    <w:rsid w:val="007238BA"/>
    <w:rsid w:val="007277FC"/>
    <w:rsid w:val="00730565"/>
    <w:rsid w:val="00730FF2"/>
    <w:rsid w:val="00731446"/>
    <w:rsid w:val="00735EBC"/>
    <w:rsid w:val="00746B39"/>
    <w:rsid w:val="0075269F"/>
    <w:rsid w:val="007571AF"/>
    <w:rsid w:val="00761000"/>
    <w:rsid w:val="007619D1"/>
    <w:rsid w:val="007626F9"/>
    <w:rsid w:val="0076639E"/>
    <w:rsid w:val="00766446"/>
    <w:rsid w:val="00772845"/>
    <w:rsid w:val="007746F3"/>
    <w:rsid w:val="00775F46"/>
    <w:rsid w:val="007816CC"/>
    <w:rsid w:val="007828E5"/>
    <w:rsid w:val="0078542D"/>
    <w:rsid w:val="007854F8"/>
    <w:rsid w:val="0078702A"/>
    <w:rsid w:val="00791D77"/>
    <w:rsid w:val="007A005B"/>
    <w:rsid w:val="007A02F1"/>
    <w:rsid w:val="007A40FA"/>
    <w:rsid w:val="007B25C7"/>
    <w:rsid w:val="007B3774"/>
    <w:rsid w:val="007B6B56"/>
    <w:rsid w:val="007B6E76"/>
    <w:rsid w:val="007C1466"/>
    <w:rsid w:val="007C5CB1"/>
    <w:rsid w:val="007C5E73"/>
    <w:rsid w:val="007D1F07"/>
    <w:rsid w:val="007D31E6"/>
    <w:rsid w:val="007D5888"/>
    <w:rsid w:val="007E0108"/>
    <w:rsid w:val="007E459F"/>
    <w:rsid w:val="007E6945"/>
    <w:rsid w:val="007F28BA"/>
    <w:rsid w:val="007F3B03"/>
    <w:rsid w:val="007F4749"/>
    <w:rsid w:val="007F4B63"/>
    <w:rsid w:val="007F6E2D"/>
    <w:rsid w:val="007F6F63"/>
    <w:rsid w:val="007F7D26"/>
    <w:rsid w:val="00800BA9"/>
    <w:rsid w:val="008019CB"/>
    <w:rsid w:val="00802F06"/>
    <w:rsid w:val="008048C1"/>
    <w:rsid w:val="008050CE"/>
    <w:rsid w:val="00805A63"/>
    <w:rsid w:val="00807CC4"/>
    <w:rsid w:val="008126AA"/>
    <w:rsid w:val="00816070"/>
    <w:rsid w:val="00821CA3"/>
    <w:rsid w:val="00822F58"/>
    <w:rsid w:val="008248D3"/>
    <w:rsid w:val="00825292"/>
    <w:rsid w:val="008352C1"/>
    <w:rsid w:val="00841531"/>
    <w:rsid w:val="00841E00"/>
    <w:rsid w:val="0084218C"/>
    <w:rsid w:val="008421E8"/>
    <w:rsid w:val="00846CF8"/>
    <w:rsid w:val="00852654"/>
    <w:rsid w:val="008527EB"/>
    <w:rsid w:val="00853014"/>
    <w:rsid w:val="00855A18"/>
    <w:rsid w:val="008560F1"/>
    <w:rsid w:val="008567C9"/>
    <w:rsid w:val="00860FF8"/>
    <w:rsid w:val="008616C4"/>
    <w:rsid w:val="00862F9C"/>
    <w:rsid w:val="00871DAA"/>
    <w:rsid w:val="008721EA"/>
    <w:rsid w:val="00873D3E"/>
    <w:rsid w:val="00875586"/>
    <w:rsid w:val="008761C1"/>
    <w:rsid w:val="0087630E"/>
    <w:rsid w:val="00877287"/>
    <w:rsid w:val="00887873"/>
    <w:rsid w:val="00891DE5"/>
    <w:rsid w:val="00893B5E"/>
    <w:rsid w:val="00894CF8"/>
    <w:rsid w:val="008962A1"/>
    <w:rsid w:val="008A6D1A"/>
    <w:rsid w:val="008B050D"/>
    <w:rsid w:val="008B2FF0"/>
    <w:rsid w:val="008B462C"/>
    <w:rsid w:val="008B5195"/>
    <w:rsid w:val="008B5BEA"/>
    <w:rsid w:val="008B6784"/>
    <w:rsid w:val="008C07CE"/>
    <w:rsid w:val="008C0C1B"/>
    <w:rsid w:val="008C588C"/>
    <w:rsid w:val="008C639C"/>
    <w:rsid w:val="008C64ED"/>
    <w:rsid w:val="008D0592"/>
    <w:rsid w:val="008E234F"/>
    <w:rsid w:val="008E79DB"/>
    <w:rsid w:val="008F4859"/>
    <w:rsid w:val="0090255E"/>
    <w:rsid w:val="0090427F"/>
    <w:rsid w:val="0090610D"/>
    <w:rsid w:val="0091463D"/>
    <w:rsid w:val="009157CE"/>
    <w:rsid w:val="009164F3"/>
    <w:rsid w:val="00921EC7"/>
    <w:rsid w:val="009245CC"/>
    <w:rsid w:val="0092647F"/>
    <w:rsid w:val="00933CA5"/>
    <w:rsid w:val="00935D66"/>
    <w:rsid w:val="00937207"/>
    <w:rsid w:val="00937BB8"/>
    <w:rsid w:val="00941B24"/>
    <w:rsid w:val="0094214A"/>
    <w:rsid w:val="00944891"/>
    <w:rsid w:val="009453E4"/>
    <w:rsid w:val="009462C0"/>
    <w:rsid w:val="009504DD"/>
    <w:rsid w:val="009518C4"/>
    <w:rsid w:val="00957AB8"/>
    <w:rsid w:val="00960464"/>
    <w:rsid w:val="00961164"/>
    <w:rsid w:val="00962F5A"/>
    <w:rsid w:val="0096620B"/>
    <w:rsid w:val="009662DC"/>
    <w:rsid w:val="0096793B"/>
    <w:rsid w:val="009729D7"/>
    <w:rsid w:val="0097397A"/>
    <w:rsid w:val="00974DE0"/>
    <w:rsid w:val="00983299"/>
    <w:rsid w:val="009856A4"/>
    <w:rsid w:val="009866AE"/>
    <w:rsid w:val="00986AFE"/>
    <w:rsid w:val="00991D85"/>
    <w:rsid w:val="00994599"/>
    <w:rsid w:val="009A2BE8"/>
    <w:rsid w:val="009A2E40"/>
    <w:rsid w:val="009A6B40"/>
    <w:rsid w:val="009A76FA"/>
    <w:rsid w:val="009B15DB"/>
    <w:rsid w:val="009B37A1"/>
    <w:rsid w:val="009B686B"/>
    <w:rsid w:val="009C1AFB"/>
    <w:rsid w:val="009C21B4"/>
    <w:rsid w:val="009C4ABD"/>
    <w:rsid w:val="009C511B"/>
    <w:rsid w:val="009C59AF"/>
    <w:rsid w:val="009C6AC7"/>
    <w:rsid w:val="009C74B9"/>
    <w:rsid w:val="009D5D2E"/>
    <w:rsid w:val="009E1B69"/>
    <w:rsid w:val="009E2C18"/>
    <w:rsid w:val="009E501A"/>
    <w:rsid w:val="009E663B"/>
    <w:rsid w:val="009F0F9D"/>
    <w:rsid w:val="009F7FA2"/>
    <w:rsid w:val="00A01621"/>
    <w:rsid w:val="00A030B5"/>
    <w:rsid w:val="00A0432D"/>
    <w:rsid w:val="00A05F7E"/>
    <w:rsid w:val="00A06F0A"/>
    <w:rsid w:val="00A10521"/>
    <w:rsid w:val="00A11515"/>
    <w:rsid w:val="00A13FEB"/>
    <w:rsid w:val="00A21F5C"/>
    <w:rsid w:val="00A220FD"/>
    <w:rsid w:val="00A2788A"/>
    <w:rsid w:val="00A27E14"/>
    <w:rsid w:val="00A30E76"/>
    <w:rsid w:val="00A312D7"/>
    <w:rsid w:val="00A32352"/>
    <w:rsid w:val="00A332EF"/>
    <w:rsid w:val="00A33D5E"/>
    <w:rsid w:val="00A35EC8"/>
    <w:rsid w:val="00A41B1F"/>
    <w:rsid w:val="00A44FD5"/>
    <w:rsid w:val="00A46848"/>
    <w:rsid w:val="00A4698D"/>
    <w:rsid w:val="00A5095F"/>
    <w:rsid w:val="00A54034"/>
    <w:rsid w:val="00A56725"/>
    <w:rsid w:val="00A601FC"/>
    <w:rsid w:val="00A632D7"/>
    <w:rsid w:val="00A6390F"/>
    <w:rsid w:val="00A65012"/>
    <w:rsid w:val="00A673AB"/>
    <w:rsid w:val="00A676B7"/>
    <w:rsid w:val="00A71481"/>
    <w:rsid w:val="00A74A5E"/>
    <w:rsid w:val="00A81A45"/>
    <w:rsid w:val="00A8285B"/>
    <w:rsid w:val="00A86630"/>
    <w:rsid w:val="00A86C0D"/>
    <w:rsid w:val="00A91C41"/>
    <w:rsid w:val="00A9479D"/>
    <w:rsid w:val="00AA0A09"/>
    <w:rsid w:val="00AA2146"/>
    <w:rsid w:val="00AA23A9"/>
    <w:rsid w:val="00AB08B9"/>
    <w:rsid w:val="00AB133F"/>
    <w:rsid w:val="00AB279E"/>
    <w:rsid w:val="00AB51D0"/>
    <w:rsid w:val="00AB7484"/>
    <w:rsid w:val="00AC0D52"/>
    <w:rsid w:val="00AC1E49"/>
    <w:rsid w:val="00AC2817"/>
    <w:rsid w:val="00AC2954"/>
    <w:rsid w:val="00AC5CED"/>
    <w:rsid w:val="00AD2E51"/>
    <w:rsid w:val="00AD42E0"/>
    <w:rsid w:val="00AD43D7"/>
    <w:rsid w:val="00AD5E17"/>
    <w:rsid w:val="00AE0B0D"/>
    <w:rsid w:val="00AE58B3"/>
    <w:rsid w:val="00AE593C"/>
    <w:rsid w:val="00AE5E40"/>
    <w:rsid w:val="00AF13A9"/>
    <w:rsid w:val="00AF1489"/>
    <w:rsid w:val="00AF1E4D"/>
    <w:rsid w:val="00AF3056"/>
    <w:rsid w:val="00AF4113"/>
    <w:rsid w:val="00AF519F"/>
    <w:rsid w:val="00AF5CDE"/>
    <w:rsid w:val="00AF69B5"/>
    <w:rsid w:val="00AF7304"/>
    <w:rsid w:val="00B0196A"/>
    <w:rsid w:val="00B01E04"/>
    <w:rsid w:val="00B02D89"/>
    <w:rsid w:val="00B02E3C"/>
    <w:rsid w:val="00B04150"/>
    <w:rsid w:val="00B04B37"/>
    <w:rsid w:val="00B06904"/>
    <w:rsid w:val="00B07CE0"/>
    <w:rsid w:val="00B13387"/>
    <w:rsid w:val="00B1428C"/>
    <w:rsid w:val="00B210E8"/>
    <w:rsid w:val="00B24962"/>
    <w:rsid w:val="00B27E3E"/>
    <w:rsid w:val="00B3185D"/>
    <w:rsid w:val="00B36F75"/>
    <w:rsid w:val="00B413E9"/>
    <w:rsid w:val="00B4190B"/>
    <w:rsid w:val="00B42149"/>
    <w:rsid w:val="00B46529"/>
    <w:rsid w:val="00B50284"/>
    <w:rsid w:val="00B648A8"/>
    <w:rsid w:val="00B65344"/>
    <w:rsid w:val="00B66399"/>
    <w:rsid w:val="00B702FE"/>
    <w:rsid w:val="00B70E37"/>
    <w:rsid w:val="00B71613"/>
    <w:rsid w:val="00B75F28"/>
    <w:rsid w:val="00B76477"/>
    <w:rsid w:val="00B772F7"/>
    <w:rsid w:val="00B7753B"/>
    <w:rsid w:val="00B779DF"/>
    <w:rsid w:val="00B82299"/>
    <w:rsid w:val="00B877BC"/>
    <w:rsid w:val="00B9099E"/>
    <w:rsid w:val="00B925D7"/>
    <w:rsid w:val="00B9608A"/>
    <w:rsid w:val="00BA02C0"/>
    <w:rsid w:val="00BB2A67"/>
    <w:rsid w:val="00BC1969"/>
    <w:rsid w:val="00BC2F38"/>
    <w:rsid w:val="00BC48B6"/>
    <w:rsid w:val="00BD248C"/>
    <w:rsid w:val="00BD3072"/>
    <w:rsid w:val="00BE7125"/>
    <w:rsid w:val="00BE743C"/>
    <w:rsid w:val="00BF5ED4"/>
    <w:rsid w:val="00BF75AF"/>
    <w:rsid w:val="00C00DF6"/>
    <w:rsid w:val="00C066E1"/>
    <w:rsid w:val="00C10C44"/>
    <w:rsid w:val="00C123F0"/>
    <w:rsid w:val="00C14B8B"/>
    <w:rsid w:val="00C21E30"/>
    <w:rsid w:val="00C23755"/>
    <w:rsid w:val="00C25348"/>
    <w:rsid w:val="00C3055B"/>
    <w:rsid w:val="00C323C0"/>
    <w:rsid w:val="00C40CDD"/>
    <w:rsid w:val="00C4146A"/>
    <w:rsid w:val="00C422DE"/>
    <w:rsid w:val="00C4459C"/>
    <w:rsid w:val="00C45DE8"/>
    <w:rsid w:val="00C473C3"/>
    <w:rsid w:val="00C47B11"/>
    <w:rsid w:val="00C52AC9"/>
    <w:rsid w:val="00C568A8"/>
    <w:rsid w:val="00C622DF"/>
    <w:rsid w:val="00C62D94"/>
    <w:rsid w:val="00C64B34"/>
    <w:rsid w:val="00C704B1"/>
    <w:rsid w:val="00C94258"/>
    <w:rsid w:val="00C96388"/>
    <w:rsid w:val="00C96708"/>
    <w:rsid w:val="00CA0334"/>
    <w:rsid w:val="00CA24FF"/>
    <w:rsid w:val="00CA478C"/>
    <w:rsid w:val="00CA73FB"/>
    <w:rsid w:val="00CA7A25"/>
    <w:rsid w:val="00CB288E"/>
    <w:rsid w:val="00CB33E1"/>
    <w:rsid w:val="00CB3823"/>
    <w:rsid w:val="00CB385E"/>
    <w:rsid w:val="00CB79E9"/>
    <w:rsid w:val="00CC25B6"/>
    <w:rsid w:val="00CC2C1B"/>
    <w:rsid w:val="00CC33EF"/>
    <w:rsid w:val="00CD67FA"/>
    <w:rsid w:val="00CD7EC8"/>
    <w:rsid w:val="00CE08F8"/>
    <w:rsid w:val="00CE184B"/>
    <w:rsid w:val="00CE2043"/>
    <w:rsid w:val="00CE5390"/>
    <w:rsid w:val="00CF164A"/>
    <w:rsid w:val="00CF32E2"/>
    <w:rsid w:val="00CF4E81"/>
    <w:rsid w:val="00CF698C"/>
    <w:rsid w:val="00D0027E"/>
    <w:rsid w:val="00D023B1"/>
    <w:rsid w:val="00D03377"/>
    <w:rsid w:val="00D05C03"/>
    <w:rsid w:val="00D064EC"/>
    <w:rsid w:val="00D2228D"/>
    <w:rsid w:val="00D3447B"/>
    <w:rsid w:val="00D35BF5"/>
    <w:rsid w:val="00D4075F"/>
    <w:rsid w:val="00D41CD7"/>
    <w:rsid w:val="00D5497C"/>
    <w:rsid w:val="00D54EA9"/>
    <w:rsid w:val="00D55718"/>
    <w:rsid w:val="00D5740D"/>
    <w:rsid w:val="00D72810"/>
    <w:rsid w:val="00D729A2"/>
    <w:rsid w:val="00D72A4C"/>
    <w:rsid w:val="00D745C0"/>
    <w:rsid w:val="00D759B1"/>
    <w:rsid w:val="00D944D1"/>
    <w:rsid w:val="00D9490B"/>
    <w:rsid w:val="00D95F7B"/>
    <w:rsid w:val="00D97870"/>
    <w:rsid w:val="00DA0A3D"/>
    <w:rsid w:val="00DA1E9F"/>
    <w:rsid w:val="00DA3633"/>
    <w:rsid w:val="00DB2B2C"/>
    <w:rsid w:val="00DB5BB8"/>
    <w:rsid w:val="00DC20AC"/>
    <w:rsid w:val="00DC2205"/>
    <w:rsid w:val="00DC27CF"/>
    <w:rsid w:val="00DC3BCB"/>
    <w:rsid w:val="00DC7AD3"/>
    <w:rsid w:val="00DD08CD"/>
    <w:rsid w:val="00DD2BA8"/>
    <w:rsid w:val="00DD3A38"/>
    <w:rsid w:val="00DD3C60"/>
    <w:rsid w:val="00DD62BD"/>
    <w:rsid w:val="00DD6FA1"/>
    <w:rsid w:val="00DE2A2B"/>
    <w:rsid w:val="00DF1750"/>
    <w:rsid w:val="00DF494C"/>
    <w:rsid w:val="00DF682A"/>
    <w:rsid w:val="00E005BC"/>
    <w:rsid w:val="00E02706"/>
    <w:rsid w:val="00E118A3"/>
    <w:rsid w:val="00E15616"/>
    <w:rsid w:val="00E1778B"/>
    <w:rsid w:val="00E17979"/>
    <w:rsid w:val="00E210CD"/>
    <w:rsid w:val="00E223FE"/>
    <w:rsid w:val="00E2543D"/>
    <w:rsid w:val="00E40391"/>
    <w:rsid w:val="00E40B2A"/>
    <w:rsid w:val="00E42F3C"/>
    <w:rsid w:val="00E6017D"/>
    <w:rsid w:val="00E60538"/>
    <w:rsid w:val="00E61C3D"/>
    <w:rsid w:val="00E64273"/>
    <w:rsid w:val="00E71964"/>
    <w:rsid w:val="00E73177"/>
    <w:rsid w:val="00E73247"/>
    <w:rsid w:val="00E77587"/>
    <w:rsid w:val="00E914E9"/>
    <w:rsid w:val="00E938B6"/>
    <w:rsid w:val="00E95979"/>
    <w:rsid w:val="00EA0C8D"/>
    <w:rsid w:val="00EA385B"/>
    <w:rsid w:val="00EB01C7"/>
    <w:rsid w:val="00EB3C5C"/>
    <w:rsid w:val="00EB7271"/>
    <w:rsid w:val="00EB7311"/>
    <w:rsid w:val="00EC0AD4"/>
    <w:rsid w:val="00EC2585"/>
    <w:rsid w:val="00ED05DA"/>
    <w:rsid w:val="00ED0645"/>
    <w:rsid w:val="00ED4991"/>
    <w:rsid w:val="00ED4D28"/>
    <w:rsid w:val="00ED563B"/>
    <w:rsid w:val="00EE22EF"/>
    <w:rsid w:val="00EE383F"/>
    <w:rsid w:val="00EE4BC0"/>
    <w:rsid w:val="00EE53BE"/>
    <w:rsid w:val="00EE5F8C"/>
    <w:rsid w:val="00EF0E79"/>
    <w:rsid w:val="00EF0F59"/>
    <w:rsid w:val="00EF1C24"/>
    <w:rsid w:val="00EF3063"/>
    <w:rsid w:val="00EF33FA"/>
    <w:rsid w:val="00EF3653"/>
    <w:rsid w:val="00F03501"/>
    <w:rsid w:val="00F0705F"/>
    <w:rsid w:val="00F122B0"/>
    <w:rsid w:val="00F135FD"/>
    <w:rsid w:val="00F21359"/>
    <w:rsid w:val="00F23C80"/>
    <w:rsid w:val="00F3247A"/>
    <w:rsid w:val="00F33512"/>
    <w:rsid w:val="00F345EF"/>
    <w:rsid w:val="00F3535A"/>
    <w:rsid w:val="00F37050"/>
    <w:rsid w:val="00F40274"/>
    <w:rsid w:val="00F427AC"/>
    <w:rsid w:val="00F46241"/>
    <w:rsid w:val="00F4659C"/>
    <w:rsid w:val="00F46637"/>
    <w:rsid w:val="00F50008"/>
    <w:rsid w:val="00F51009"/>
    <w:rsid w:val="00F54158"/>
    <w:rsid w:val="00F54724"/>
    <w:rsid w:val="00F5498A"/>
    <w:rsid w:val="00F55AC1"/>
    <w:rsid w:val="00F55FAC"/>
    <w:rsid w:val="00F600BB"/>
    <w:rsid w:val="00F61720"/>
    <w:rsid w:val="00F66E3E"/>
    <w:rsid w:val="00F67336"/>
    <w:rsid w:val="00F67514"/>
    <w:rsid w:val="00F70B60"/>
    <w:rsid w:val="00F806D4"/>
    <w:rsid w:val="00F815F6"/>
    <w:rsid w:val="00F82BA1"/>
    <w:rsid w:val="00F9154C"/>
    <w:rsid w:val="00F97231"/>
    <w:rsid w:val="00F9761D"/>
    <w:rsid w:val="00FA14F9"/>
    <w:rsid w:val="00FA18C1"/>
    <w:rsid w:val="00FA2A8D"/>
    <w:rsid w:val="00FA37DB"/>
    <w:rsid w:val="00FA42A5"/>
    <w:rsid w:val="00FA5E5C"/>
    <w:rsid w:val="00FA623C"/>
    <w:rsid w:val="00FA75C2"/>
    <w:rsid w:val="00FA7FF0"/>
    <w:rsid w:val="00FB0CA2"/>
    <w:rsid w:val="00FB2BA0"/>
    <w:rsid w:val="00FB44F4"/>
    <w:rsid w:val="00FB522F"/>
    <w:rsid w:val="00FC0AE2"/>
    <w:rsid w:val="00FC1712"/>
    <w:rsid w:val="00FC2B86"/>
    <w:rsid w:val="00FC4A3B"/>
    <w:rsid w:val="00FD166F"/>
    <w:rsid w:val="00FE5782"/>
    <w:rsid w:val="00FE69FC"/>
    <w:rsid w:val="00FF53A8"/>
    <w:rsid w:val="00FF621D"/>
    <w:rsid w:val="00FF6965"/>
    <w:rsid w:val="05F4048A"/>
    <w:rsid w:val="07898392"/>
    <w:rsid w:val="107A0FD5"/>
    <w:rsid w:val="1476B677"/>
    <w:rsid w:val="15861F6F"/>
    <w:rsid w:val="204E5D63"/>
    <w:rsid w:val="21167A81"/>
    <w:rsid w:val="24539A16"/>
    <w:rsid w:val="271EEB3D"/>
    <w:rsid w:val="29D9E6BD"/>
    <w:rsid w:val="2D6A70C2"/>
    <w:rsid w:val="314AB83F"/>
    <w:rsid w:val="3365AB22"/>
    <w:rsid w:val="3E25AD70"/>
    <w:rsid w:val="43F13DC3"/>
    <w:rsid w:val="48EBDF59"/>
    <w:rsid w:val="4ECCC867"/>
    <w:rsid w:val="5234E276"/>
    <w:rsid w:val="607629E8"/>
    <w:rsid w:val="612886D9"/>
    <w:rsid w:val="613A56CA"/>
    <w:rsid w:val="615F4EDC"/>
    <w:rsid w:val="632D51EC"/>
    <w:rsid w:val="69575129"/>
    <w:rsid w:val="6D228BE5"/>
    <w:rsid w:val="7C0EA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1EEB3D"/>
  <w15:docId w15:val="{C38F8F6B-A05D-47D5-9B80-666E4561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F0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7E6C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7E6C"/>
    <w:pPr>
      <w:keepNext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6E4DA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a"/>
    <w:next w:val="a"/>
    <w:link w:val="4Char"/>
    <w:uiPriority w:val="9"/>
    <w:unhideWhenUsed/>
    <w:qFormat/>
    <w:rsid w:val="00167E6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167E6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7E6C"/>
    <w:rPr>
      <w:rFonts w:asciiTheme="majorHAnsi" w:eastAsiaTheme="majorEastAsia" w:hAnsiTheme="majorHAnsi" w:cstheme="majorBidi"/>
      <w:b/>
      <w:sz w:val="28"/>
      <w:szCs w:val="28"/>
    </w:rPr>
  </w:style>
  <w:style w:type="paragraph" w:styleId="a3">
    <w:name w:val="No Spacing"/>
    <w:link w:val="Char"/>
    <w:uiPriority w:val="1"/>
    <w:qFormat/>
    <w:rsid w:val="00F55FAC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55FAC"/>
    <w:rPr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F55FA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F55FA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F55FAC"/>
  </w:style>
  <w:style w:type="paragraph" w:styleId="a6">
    <w:name w:val="footer"/>
    <w:basedOn w:val="a"/>
    <w:link w:val="Char2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F55FAC"/>
  </w:style>
  <w:style w:type="table" w:styleId="a7">
    <w:name w:val="Table Grid"/>
    <w:basedOn w:val="a1"/>
    <w:uiPriority w:val="39"/>
    <w:rsid w:val="00EC2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Char3"/>
    <w:uiPriority w:val="34"/>
    <w:qFormat/>
    <w:rsid w:val="00CE2043"/>
    <w:pPr>
      <w:ind w:leftChars="400" w:left="800"/>
    </w:pPr>
  </w:style>
  <w:style w:type="paragraph" w:styleId="a9">
    <w:name w:val="caption"/>
    <w:basedOn w:val="a"/>
    <w:next w:val="a"/>
    <w:uiPriority w:val="35"/>
    <w:unhideWhenUsed/>
    <w:qFormat/>
    <w:rsid w:val="00583AA5"/>
    <w:rPr>
      <w:b/>
      <w:bCs/>
      <w:szCs w:val="20"/>
    </w:rPr>
  </w:style>
  <w:style w:type="paragraph" w:styleId="aa">
    <w:name w:val="footnote text"/>
    <w:basedOn w:val="a"/>
    <w:link w:val="Char4"/>
    <w:uiPriority w:val="99"/>
    <w:semiHidden/>
    <w:unhideWhenUsed/>
    <w:rsid w:val="005667C7"/>
    <w:pPr>
      <w:snapToGrid w:val="0"/>
      <w:jc w:val="left"/>
    </w:pPr>
  </w:style>
  <w:style w:type="character" w:customStyle="1" w:styleId="Char4">
    <w:name w:val="각주 텍스트 Char"/>
    <w:basedOn w:val="a0"/>
    <w:link w:val="aa"/>
    <w:uiPriority w:val="99"/>
    <w:semiHidden/>
    <w:rsid w:val="005667C7"/>
  </w:style>
  <w:style w:type="character" w:styleId="ab">
    <w:name w:val="footnote reference"/>
    <w:basedOn w:val="a0"/>
    <w:uiPriority w:val="99"/>
    <w:semiHidden/>
    <w:unhideWhenUsed/>
    <w:rsid w:val="005667C7"/>
    <w:rPr>
      <w:vertAlign w:val="superscript"/>
    </w:rPr>
  </w:style>
  <w:style w:type="paragraph" w:styleId="HTML">
    <w:name w:val="HTML Preformatted"/>
    <w:basedOn w:val="a"/>
    <w:link w:val="HTMLChar"/>
    <w:uiPriority w:val="99"/>
    <w:semiHidden/>
    <w:unhideWhenUsed/>
    <w:rsid w:val="009662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662DC"/>
    <w:rPr>
      <w:rFonts w:ascii="굴림체" w:eastAsia="굴림체" w:hAnsi="굴림체" w:cs="굴림체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084702"/>
    <w:rPr>
      <w:color w:val="808080"/>
    </w:rPr>
  </w:style>
  <w:style w:type="paragraph" w:customStyle="1" w:styleId="ad">
    <w:name w:val="바탕글"/>
    <w:basedOn w:val="a"/>
    <w:rsid w:val="00B71613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e">
    <w:name w:val="Normal (Web)"/>
    <w:basedOn w:val="a"/>
    <w:uiPriority w:val="99"/>
    <w:semiHidden/>
    <w:unhideWhenUsed/>
    <w:rsid w:val="005F0B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customStyle="1" w:styleId="10">
    <w:name w:val="표 구분선1"/>
    <w:basedOn w:val="a1"/>
    <w:next w:val="a7"/>
    <w:uiPriority w:val="39"/>
    <w:rsid w:val="003D0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9157CE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customStyle="1" w:styleId="0">
    <w:name w:val="제목 0"/>
    <w:basedOn w:val="a"/>
    <w:link w:val="0Char"/>
    <w:qFormat/>
    <w:rsid w:val="009157CE"/>
    <w:pPr>
      <w:numPr>
        <w:numId w:val="2"/>
      </w:numPr>
    </w:pPr>
    <w:rPr>
      <w:b/>
      <w:sz w:val="28"/>
      <w:szCs w:val="28"/>
    </w:rPr>
  </w:style>
  <w:style w:type="paragraph" w:styleId="af">
    <w:name w:val="Title"/>
    <w:basedOn w:val="a"/>
    <w:next w:val="a"/>
    <w:link w:val="Char5"/>
    <w:uiPriority w:val="10"/>
    <w:qFormat/>
    <w:rsid w:val="009157CE"/>
    <w:pPr>
      <w:spacing w:before="240" w:after="120"/>
      <w:ind w:rightChars="100" w:right="100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3">
    <w:name w:val="목록 단락 Char"/>
    <w:basedOn w:val="a0"/>
    <w:link w:val="a8"/>
    <w:uiPriority w:val="34"/>
    <w:rsid w:val="009157CE"/>
  </w:style>
  <w:style w:type="character" w:customStyle="1" w:styleId="0Char">
    <w:name w:val="제목 0 Char"/>
    <w:basedOn w:val="Char3"/>
    <w:link w:val="0"/>
    <w:rsid w:val="009157CE"/>
    <w:rPr>
      <w:b/>
      <w:sz w:val="28"/>
      <w:szCs w:val="28"/>
    </w:rPr>
  </w:style>
  <w:style w:type="character" w:customStyle="1" w:styleId="Char5">
    <w:name w:val="제목 Char"/>
    <w:basedOn w:val="a0"/>
    <w:link w:val="af"/>
    <w:uiPriority w:val="10"/>
    <w:rsid w:val="009157CE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E4DAB"/>
    <w:pPr>
      <w:tabs>
        <w:tab w:val="left" w:pos="425"/>
        <w:tab w:val="right" w:leader="dot" w:pos="9016"/>
      </w:tabs>
    </w:pPr>
  </w:style>
  <w:style w:type="character" w:styleId="af0">
    <w:name w:val="Hyperlink"/>
    <w:basedOn w:val="a0"/>
    <w:uiPriority w:val="99"/>
    <w:unhideWhenUsed/>
    <w:rsid w:val="009157CE"/>
    <w:rPr>
      <w:color w:val="0000FF" w:themeColor="hyperlink"/>
      <w:u w:val="single"/>
    </w:rPr>
  </w:style>
  <w:style w:type="paragraph" w:styleId="af1">
    <w:name w:val="Subtitle"/>
    <w:basedOn w:val="a"/>
    <w:next w:val="a"/>
    <w:link w:val="Char6"/>
    <w:uiPriority w:val="11"/>
    <w:qFormat/>
    <w:rsid w:val="00CC33EF"/>
    <w:pPr>
      <w:spacing w:after="60"/>
      <w:jc w:val="center"/>
      <w:outlineLvl w:val="1"/>
    </w:pPr>
    <w:rPr>
      <w:sz w:val="24"/>
      <w:szCs w:val="24"/>
    </w:rPr>
  </w:style>
  <w:style w:type="character" w:customStyle="1" w:styleId="Char6">
    <w:name w:val="부제 Char"/>
    <w:basedOn w:val="a0"/>
    <w:link w:val="af1"/>
    <w:uiPriority w:val="11"/>
    <w:rsid w:val="00CC33EF"/>
    <w:rPr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167E6C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sid w:val="006E4DAB"/>
    <w:rPr>
      <w:rFonts w:asciiTheme="majorHAnsi" w:eastAsiaTheme="majorEastAsia" w:hAnsiTheme="majorHAnsi" w:cstheme="majorBidi"/>
      <w:b/>
    </w:rPr>
  </w:style>
  <w:style w:type="paragraph" w:styleId="20">
    <w:name w:val="toc 2"/>
    <w:basedOn w:val="a"/>
    <w:next w:val="a"/>
    <w:autoRedefine/>
    <w:uiPriority w:val="39"/>
    <w:unhideWhenUsed/>
    <w:rsid w:val="00167E6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67E6C"/>
    <w:pPr>
      <w:ind w:leftChars="400" w:left="850"/>
    </w:pPr>
  </w:style>
  <w:style w:type="character" w:customStyle="1" w:styleId="4Char">
    <w:name w:val="제목 4 Char"/>
    <w:basedOn w:val="a0"/>
    <w:link w:val="4"/>
    <w:uiPriority w:val="9"/>
    <w:rsid w:val="00167E6C"/>
    <w:rPr>
      <w:b/>
      <w:bCs/>
    </w:rPr>
  </w:style>
  <w:style w:type="character" w:customStyle="1" w:styleId="5Char">
    <w:name w:val="제목 5 Char"/>
    <w:basedOn w:val="a0"/>
    <w:link w:val="5"/>
    <w:uiPriority w:val="9"/>
    <w:rsid w:val="00167E6C"/>
    <w:rPr>
      <w:rFonts w:asciiTheme="majorHAnsi" w:eastAsiaTheme="majorEastAsia" w:hAnsiTheme="majorHAnsi" w:cstheme="majorBidi"/>
    </w:rPr>
  </w:style>
  <w:style w:type="character" w:styleId="af2">
    <w:name w:val="Intense Emphasis"/>
    <w:basedOn w:val="a0"/>
    <w:uiPriority w:val="21"/>
    <w:qFormat/>
    <w:rsid w:val="00167E6C"/>
    <w:rPr>
      <w:i/>
      <w:iCs/>
      <w:color w:val="4F81BD" w:themeColor="accent1"/>
    </w:rPr>
  </w:style>
  <w:style w:type="table" w:customStyle="1" w:styleId="21">
    <w:name w:val="표 구분선2"/>
    <w:basedOn w:val="a1"/>
    <w:next w:val="a7"/>
    <w:uiPriority w:val="39"/>
    <w:rsid w:val="000B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표 구분선3"/>
    <w:basedOn w:val="a1"/>
    <w:next w:val="a7"/>
    <w:uiPriority w:val="39"/>
    <w:rsid w:val="00AC2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D4075F"/>
    <w:rPr>
      <w:color w:val="605E5C"/>
      <w:shd w:val="clear" w:color="auto" w:fill="E1DFDD"/>
    </w:rPr>
  </w:style>
  <w:style w:type="paragraph" w:customStyle="1" w:styleId="af4">
    <w:name w:val="미주"/>
    <w:basedOn w:val="a"/>
    <w:rsid w:val="009453E4"/>
    <w:pPr>
      <w:spacing w:after="0" w:line="312" w:lineRule="auto"/>
      <w:ind w:left="524" w:hanging="262"/>
      <w:textAlignment w:val="baseline"/>
    </w:pPr>
    <w:rPr>
      <w:rFonts w:ascii="함초롬바탕" w:eastAsia="굴림" w:hAnsi="굴림" w:cs="굴림"/>
      <w:color w:val="000000"/>
      <w:kern w:val="0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7746F3"/>
    <w:rPr>
      <w:color w:val="800080" w:themeColor="followedHyperlink"/>
      <w:u w:val="single"/>
    </w:rPr>
  </w:style>
  <w:style w:type="character" w:styleId="af6">
    <w:name w:val="annotation reference"/>
    <w:basedOn w:val="a0"/>
    <w:uiPriority w:val="99"/>
    <w:semiHidden/>
    <w:unhideWhenUsed/>
    <w:rsid w:val="00E17979"/>
    <w:rPr>
      <w:sz w:val="18"/>
      <w:szCs w:val="18"/>
    </w:rPr>
  </w:style>
  <w:style w:type="paragraph" w:styleId="af7">
    <w:name w:val="annotation text"/>
    <w:basedOn w:val="a"/>
    <w:link w:val="Char7"/>
    <w:uiPriority w:val="99"/>
    <w:semiHidden/>
    <w:unhideWhenUsed/>
    <w:rsid w:val="00E17979"/>
    <w:pPr>
      <w:jc w:val="left"/>
    </w:pPr>
  </w:style>
  <w:style w:type="character" w:customStyle="1" w:styleId="Char7">
    <w:name w:val="메모 텍스트 Char"/>
    <w:basedOn w:val="a0"/>
    <w:link w:val="af7"/>
    <w:uiPriority w:val="99"/>
    <w:semiHidden/>
    <w:rsid w:val="00E17979"/>
  </w:style>
  <w:style w:type="paragraph" w:styleId="af8">
    <w:name w:val="annotation subject"/>
    <w:basedOn w:val="af7"/>
    <w:next w:val="af7"/>
    <w:link w:val="Char8"/>
    <w:uiPriority w:val="99"/>
    <w:semiHidden/>
    <w:unhideWhenUsed/>
    <w:rsid w:val="00E17979"/>
    <w:rPr>
      <w:b/>
      <w:bCs/>
    </w:rPr>
  </w:style>
  <w:style w:type="character" w:customStyle="1" w:styleId="Char8">
    <w:name w:val="메모 주제 Char"/>
    <w:basedOn w:val="Char7"/>
    <w:link w:val="af8"/>
    <w:uiPriority w:val="99"/>
    <w:semiHidden/>
    <w:rsid w:val="00E179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4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799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01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36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80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641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79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82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7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42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32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33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26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3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4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1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18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3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2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3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5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52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7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6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8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3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9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2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0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48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4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6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98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31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60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14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0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31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82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2078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13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560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4193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56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85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9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56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3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2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43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2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53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96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9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8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8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10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4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5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2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5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9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3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16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6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29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965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06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568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2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29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78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04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58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19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3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0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2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11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34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97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17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8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www.azurspace.com/images/0003429-01-01_DB_3G30C-Advanced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www.molex.com/molex/products/family?key=picolock&amp;channel=products&amp;chanName=family&amp;pageTitle=Introduction&amp;parentKey=wire_to_board_connectors&amp;utm_source=dpb&amp;utm_medium=lit&amp;utm_campaign=general&amp;WT.mc_id=A03323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belden.com/hubfs/resources/technical/catalogs/cabling-solutions-for-industrial-applications-catalog.pdf?hsLang=e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09D1C-68A3-4DF1-8F2D-388D7C6BE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9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CYC-TR-Subsystem-XXX</dc:creator>
  <cp:keywords/>
  <cp:lastModifiedBy>전 승권</cp:lastModifiedBy>
  <cp:revision>22</cp:revision>
  <cp:lastPrinted>2019-07-10T22:06:00Z</cp:lastPrinted>
  <dcterms:created xsi:type="dcterms:W3CDTF">2020-06-19T05:33:00Z</dcterms:created>
  <dcterms:modified xsi:type="dcterms:W3CDTF">2022-03-15T05:46:00Z</dcterms:modified>
</cp:coreProperties>
</file>