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643B1">
      <w:pPr>
        <w:jc w:val="center"/>
        <w:rPr>
          <w:rFonts w:hint="eastAsia"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第</w:t>
      </w: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三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次作业</w:t>
      </w:r>
    </w:p>
    <w:p w14:paraId="0373C3F4"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 xml:space="preserve">3122721 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 xml:space="preserve">冯俊佳 </w:t>
      </w:r>
    </w:p>
    <w:p w14:paraId="4E4E1B97"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填空题：</w:t>
      </w:r>
    </w:p>
    <w:p w14:paraId="032DBF27">
      <w:pPr>
        <w:pStyle w:val="7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lang w:val="en-US" w:eastAsia="zh-CN"/>
        </w:rPr>
        <w:t>三维数组 a[4</w:t>
      </w:r>
      <w:r>
        <w:rPr>
          <w:rFonts w:hint="eastAsia" w:ascii="微软雅黑" w:hAnsi="微软雅黑" w:eastAsia="微软雅黑"/>
          <w:lang w:val="en-US" w:eastAsia="zh-CN"/>
        </w:rPr>
        <w:t>]</w:t>
      </w:r>
      <w:r>
        <w:rPr>
          <w:rFonts w:ascii="微软雅黑" w:hAnsi="微软雅黑" w:eastAsia="微软雅黑"/>
          <w:lang w:val="en-US" w:eastAsia="zh-CN"/>
        </w:rPr>
        <w:t>[</w:t>
      </w:r>
      <w:r>
        <w:rPr>
          <w:rFonts w:hint="eastAsia" w:ascii="微软雅黑" w:hAnsi="微软雅黑" w:eastAsia="微软雅黑"/>
          <w:lang w:val="en-US" w:eastAsia="zh-CN"/>
        </w:rPr>
        <w:t>5]</w:t>
      </w:r>
      <w:r>
        <w:rPr>
          <w:rFonts w:ascii="微软雅黑" w:hAnsi="微软雅黑" w:eastAsia="微软雅黑"/>
          <w:lang w:val="en-US" w:eastAsia="zh-CN"/>
        </w:rPr>
        <w:t>[6] (下标从 0 开始计，a有 4×5×6个元素), 每个元素的长度</w:t>
      </w:r>
      <w:r>
        <w:rPr>
          <w:rFonts w:hint="default" w:ascii="微软雅黑" w:hAnsi="微软雅黑" w:eastAsia="微软雅黑"/>
          <w:lang w:val="en-US" w:eastAsia="zh-CN"/>
        </w:rPr>
        <w:t>为两个</w:t>
      </w:r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rPr>
          <w:rFonts w:hint="default" w:ascii="微软雅黑" w:hAnsi="微软雅黑" w:eastAsia="微软雅黑"/>
          <w:lang w:val="en-US" w:eastAsia="zh-CN"/>
        </w:rPr>
        <w:t>字长 (占两个存储单元)</w:t>
      </w:r>
      <w:r>
        <w:rPr>
          <w:rFonts w:hint="eastAsia" w:ascii="微软雅黑" w:hAnsi="微软雅黑" w:eastAsia="微软雅黑"/>
          <w:lang w:val="en-US" w:eastAsia="zh-CN"/>
        </w:rPr>
        <w:t>，</w:t>
      </w:r>
      <w:r>
        <w:rPr>
          <w:rFonts w:hint="default" w:ascii="微软雅黑" w:hAnsi="微软雅黑" w:eastAsia="微软雅黑"/>
          <w:lang w:val="en-US" w:eastAsia="zh-CN"/>
        </w:rPr>
        <w:t>数据以行为主方式存储。设 a[</w:t>
      </w:r>
      <w:r>
        <w:rPr>
          <w:rFonts w:hint="eastAsia" w:ascii="微软雅黑" w:hAnsi="微软雅黑" w:eastAsia="微软雅黑"/>
          <w:lang w:val="en-US" w:eastAsia="zh-CN"/>
        </w:rPr>
        <w:t>0]</w:t>
      </w:r>
      <w:r>
        <w:rPr>
          <w:rFonts w:hint="default" w:ascii="微软雅黑" w:hAnsi="微软雅黑" w:eastAsia="微软雅黑"/>
          <w:lang w:val="en-US" w:eastAsia="zh-CN"/>
        </w:rPr>
        <w:t>[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default" w:ascii="微软雅黑" w:hAnsi="微软雅黑" w:eastAsia="微软雅黑"/>
          <w:lang w:val="en-US" w:eastAsia="zh-CN"/>
        </w:rPr>
        <w:t>][0]的地址是1000 , 则a[2][3][4]的地址是</w:t>
      </w:r>
      <w:r>
        <w:rPr>
          <w:rFonts w:ascii="微软雅黑" w:hAnsi="微软雅黑" w:eastAsia="微软雅黑"/>
        </w:rPr>
        <w:t>_________。</w:t>
      </w:r>
    </w:p>
    <w:p w14:paraId="338627AF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因为三维数组元素 a[i][j][k]的地址公式为：SA(i, j, k)=1000+(i*5*6+j*6+k)*2,</w:t>
      </w:r>
    </w:p>
    <w:p w14:paraId="0D0ADB51">
      <w:pPr>
        <w:rPr>
          <w:rFonts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所以 a[2][3][4]的地址为：1000+ (2*5*6+3*6+4) *2=1164。</w:t>
      </w:r>
    </w:p>
    <w:p w14:paraId="370140A9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1164</w:t>
      </w:r>
    </w:p>
    <w:p w14:paraId="23074539">
      <w:pPr>
        <w:rPr>
          <w:rFonts w:ascii="微软雅黑" w:hAnsi="微软雅黑" w:eastAsia="微软雅黑"/>
          <w:color w:val="70AD47" w:themeColor="accent6"/>
          <w:sz w:val="22"/>
          <w14:textFill>
            <w14:solidFill>
              <w14:schemeClr w14:val="accent6"/>
            </w14:solidFill>
          </w14:textFill>
        </w:rPr>
      </w:pPr>
    </w:p>
    <w:p w14:paraId="1D7F9E47">
      <w:pPr>
        <w:pStyle w:val="7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ascii="微软雅黑" w:hAnsi="微软雅黑" w:eastAsia="微软雅黑"/>
          <w:lang w:val="en-US" w:eastAsia="zh-CN"/>
        </w:rPr>
        <w:t>一个广义表为(a,(a,b,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ascii="微软雅黑" w:hAnsi="微软雅黑" w:eastAsia="微软雅黑"/>
          <w:lang w:val="en-US" w:eastAsia="zh-CN"/>
        </w:rPr>
        <w:t>),d,(e,f</w:t>
      </w:r>
      <w:r>
        <w:rPr>
          <w:rFonts w:hint="eastAsia" w:ascii="微软雅黑" w:hAnsi="微软雅黑" w:eastAsia="微软雅黑"/>
          <w:lang w:val="en-US" w:eastAsia="zh-CN"/>
        </w:rPr>
        <w:t>)</w:t>
      </w:r>
      <w:r>
        <w:rPr>
          <w:rFonts w:ascii="微软雅黑" w:hAnsi="微软雅黑" w:eastAsia="微软雅黑"/>
          <w:lang w:val="en-US" w:eastAsia="zh-CN"/>
        </w:rPr>
        <w:t>,</w:t>
      </w:r>
      <w:r>
        <w:rPr>
          <w:rFonts w:hint="eastAsia" w:ascii="微软雅黑" w:hAnsi="微软雅黑" w:eastAsia="微软雅黑"/>
          <w:lang w:val="en-US" w:eastAsia="zh-CN"/>
        </w:rPr>
        <w:t>(</w:t>
      </w:r>
      <w:r>
        <w:rPr>
          <w:rFonts w:ascii="微软雅黑" w:hAnsi="微软雅黑" w:eastAsia="微软雅黑"/>
          <w:lang w:val="en-US" w:eastAsia="zh-CN"/>
        </w:rPr>
        <w:t>(g,h),j,k)</w:t>
      </w:r>
      <w:r>
        <w:rPr>
          <w:rFonts w:hint="eastAsia" w:ascii="微软雅黑" w:hAnsi="微软雅黑" w:eastAsia="微软雅黑"/>
          <w:lang w:val="en-US" w:eastAsia="zh-CN"/>
        </w:rPr>
        <w:t>，</w:t>
      </w:r>
      <w:r>
        <w:rPr>
          <w:rFonts w:ascii="微软雅黑" w:hAnsi="微软雅黑" w:eastAsia="微软雅黑"/>
          <w:lang w:val="en-US" w:eastAsia="zh-CN"/>
        </w:rPr>
        <w:t>该广义表的长度是_________</w:t>
      </w:r>
      <w:r>
        <w:rPr>
          <w:rFonts w:hint="eastAsia" w:ascii="微软雅黑" w:hAnsi="微软雅黑" w:eastAsia="微软雅黑"/>
          <w:lang w:val="en-US" w:eastAsia="zh-CN"/>
        </w:rPr>
        <w:t>，深度是</w:t>
      </w:r>
      <w:r>
        <w:rPr>
          <w:rFonts w:ascii="微软雅黑" w:hAnsi="微软雅黑" w:eastAsia="微软雅黑"/>
          <w:lang w:val="en-US" w:eastAsia="zh-CN"/>
        </w:rPr>
        <w:t>_________</w:t>
      </w:r>
      <w:r>
        <w:rPr>
          <w:rFonts w:hint="eastAsia" w:ascii="微软雅黑" w:hAnsi="微软雅黑" w:eastAsia="微软雅黑"/>
          <w:lang w:val="en-US" w:eastAsia="zh-CN"/>
        </w:rPr>
        <w:t>。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长度：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因为第一层直接包含的元素有：a、(a, b, c)、d、(e, f)、((g, h), j, k)，共5个元素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故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广义表的长度为5。</w:t>
      </w:r>
    </w:p>
    <w:p w14:paraId="148AE117"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深度：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a是原子，深度为 1；(a, b, c) 是子表，深度为2；d 是原子，深度为1；(e, f) 是子表，深度为2；((g, h), j, k) 是子表，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然后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进一步嵌套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g, h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也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是子表，深度为3；因此，((g, h), j, k)的深度为3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  <w:t>。</w:t>
      </w:r>
    </w:p>
    <w:p w14:paraId="40F892B1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5，3</w:t>
      </w:r>
    </w:p>
    <w:p w14:paraId="5465EB96">
      <w:pPr>
        <w:rPr>
          <w:rFonts w:ascii="微软雅黑" w:hAnsi="微软雅黑" w:eastAsia="微软雅黑"/>
        </w:rPr>
      </w:pPr>
    </w:p>
    <w:p w14:paraId="2A86BEDB">
      <w:pPr>
        <w:pStyle w:val="7"/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val="en-US" w:eastAsia="zh-CN"/>
        </w:rPr>
        <w:t>已知广义表为LS=(a,(a,b,c),d,(e,f),</w:t>
      </w:r>
      <w:r>
        <w:rPr>
          <w:rFonts w:hint="eastAsia" w:ascii="微软雅黑" w:hAnsi="微软雅黑" w:eastAsia="微软雅黑"/>
          <w:lang w:val="en-US" w:eastAsia="zh-CN"/>
        </w:rPr>
        <w:t>(</w:t>
      </w:r>
      <w:r>
        <w:rPr>
          <w:rFonts w:ascii="微软雅黑" w:hAnsi="微软雅黑" w:eastAsia="微软雅黑"/>
          <w:lang w:val="en-US" w:eastAsia="zh-CN"/>
        </w:rPr>
        <w:t>(g,h),j,k))</w:t>
      </w:r>
      <w:r>
        <w:rPr>
          <w:rFonts w:hint="eastAsia" w:ascii="微软雅黑" w:hAnsi="微软雅黑" w:eastAsia="微软雅黑"/>
          <w:lang w:val="en-US" w:eastAsia="zh-CN"/>
        </w:rPr>
        <w:t>，</w:t>
      </w:r>
      <w:r>
        <w:rPr>
          <w:rFonts w:ascii="微软雅黑" w:hAnsi="微软雅黑" w:eastAsia="微软雅黑"/>
          <w:lang w:val="en-US" w:eastAsia="zh-CN"/>
        </w:rPr>
        <w:t>运用head和tail函数取出</w:t>
      </w:r>
      <w:r>
        <w:rPr>
          <w:rFonts w:hint="default" w:ascii="微软雅黑" w:hAnsi="微软雅黑" w:eastAsia="微软雅黑"/>
          <w:lang w:val="en-US" w:eastAsia="zh-CN"/>
        </w:rPr>
        <w:t>LS中的原子g的运算是</w:t>
      </w:r>
      <w:r>
        <w:rPr>
          <w:rFonts w:ascii="微软雅黑" w:hAnsi="微软雅黑" w:eastAsia="微软雅黑"/>
        </w:rPr>
        <w:t>_________</w:t>
      </w:r>
      <w:r>
        <w:rPr>
          <w:rFonts w:hint="eastAsia" w:ascii="微软雅黑" w:hAnsi="微软雅黑" w:eastAsia="微软雅黑"/>
        </w:rPr>
        <w:t>。</w:t>
      </w:r>
    </w:p>
    <w:p w14:paraId="546A597D">
      <w:pPr>
        <w:rPr>
          <w:rFonts w:hint="eastAsia"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分析：按照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head函数取出广义表第一个元素和tail函数删除广义表最后一个元素的性质运算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。</w:t>
      </w:r>
    </w:p>
    <w:p w14:paraId="138C697A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head(head(head(tail( tail(tail(tail(LS)))))))</w:t>
      </w:r>
    </w:p>
    <w:p w14:paraId="49B1F58C">
      <w:pPr>
        <w:widowControl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应用题：</w:t>
      </w:r>
    </w:p>
    <w:p w14:paraId="794DEF2E">
      <w:pPr>
        <w:pStyle w:val="7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令 S ="abcaabbabcabaacbacba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，分别求出它们的失效函数值和改进后失效函数的值。（只要求提交失效函数值，改进的失效函数自己思考）</w:t>
      </w:r>
    </w:p>
    <w:p w14:paraId="2DEFF11A">
      <w:pPr>
        <w:rPr>
          <w:rFonts w:hint="eastAsia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答：根据书上的公式：</w:t>
      </w:r>
    </w:p>
    <w:p w14:paraId="5C07FB32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</w:pPr>
      <w:r>
        <w:rPr>
          <w:rFonts w:hint="eastAsia"/>
        </w:rPr>
        <w:drawing>
          <wp:inline distT="0" distB="0" distL="0" distR="0">
            <wp:extent cx="5274310" cy="705485"/>
            <wp:effectExtent l="0" t="0" r="0" b="0"/>
            <wp:docPr id="5234312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1299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9" b="102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873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可以得出，失效函数和改进后的失效函数的值为：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752"/>
        <w:gridCol w:w="752"/>
        <w:gridCol w:w="752"/>
        <w:gridCol w:w="754"/>
        <w:gridCol w:w="754"/>
        <w:gridCol w:w="754"/>
        <w:gridCol w:w="754"/>
        <w:gridCol w:w="754"/>
        <w:gridCol w:w="754"/>
        <w:gridCol w:w="738"/>
      </w:tblGrid>
      <w:tr w14:paraId="07952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 w14:paraId="67B90B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52" w:type="dxa"/>
          </w:tcPr>
          <w:p w14:paraId="41028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8AE9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D24E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0B2ACD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0412A1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59D4C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541B8A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3F972B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257B55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38" w:type="dxa"/>
          </w:tcPr>
          <w:p w14:paraId="5F7B1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14:paraId="57422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 w14:paraId="01441E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[ j ]</w:t>
            </w:r>
          </w:p>
        </w:tc>
        <w:tc>
          <w:tcPr>
            <w:tcW w:w="752" w:type="dxa"/>
          </w:tcPr>
          <w:p w14:paraId="2D6033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2" w:type="dxa"/>
          </w:tcPr>
          <w:p w14:paraId="5E93CA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66CE4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3248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7CA1CD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6657B9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4E6C6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2F479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6776E5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38" w:type="dxa"/>
          </w:tcPr>
          <w:p w14:paraId="6C29EB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14:paraId="78904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 w14:paraId="20287CBD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  <w:lang w:val="en-US" w:eastAsia="zh-CN"/>
              </w:rPr>
              <w:t xml:space="preserve">f </w:t>
            </w:r>
            <w:r>
              <w:rPr>
                <w:rFonts w:hint="eastAsia"/>
                <w:color w:val="538035"/>
              </w:rPr>
              <w:t>[</w:t>
            </w:r>
            <w:r>
              <w:rPr>
                <w:rFonts w:hint="eastAsia"/>
                <w:color w:val="538035"/>
                <w:lang w:val="en-US" w:eastAsia="zh-CN"/>
              </w:rPr>
              <w:t xml:space="preserve"> j</w:t>
            </w:r>
            <w:r>
              <w:rPr>
                <w:color w:val="538035"/>
              </w:rPr>
              <w:t xml:space="preserve"> ]</w:t>
            </w:r>
          </w:p>
        </w:tc>
        <w:tc>
          <w:tcPr>
            <w:tcW w:w="752" w:type="dxa"/>
          </w:tcPr>
          <w:p w14:paraId="4C462F6F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</w:t>
            </w:r>
            <w:r>
              <w:rPr>
                <w:color w:val="538035"/>
              </w:rPr>
              <w:t>1</w:t>
            </w:r>
          </w:p>
        </w:tc>
        <w:tc>
          <w:tcPr>
            <w:tcW w:w="752" w:type="dxa"/>
          </w:tcPr>
          <w:p w14:paraId="3B9687D2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2" w:type="dxa"/>
          </w:tcPr>
          <w:p w14:paraId="18E55C9B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321E6D91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545E238C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3A86A3D3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5A47BA0E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2</w:t>
            </w:r>
          </w:p>
        </w:tc>
        <w:tc>
          <w:tcPr>
            <w:tcW w:w="754" w:type="dxa"/>
          </w:tcPr>
          <w:p w14:paraId="0CB99437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4677AF63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38" w:type="dxa"/>
          </w:tcPr>
          <w:p w14:paraId="035EB849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2</w:t>
            </w:r>
          </w:p>
        </w:tc>
      </w:tr>
      <w:tr w14:paraId="6D3C7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 w14:paraId="51CCE598">
            <w:pPr>
              <w:jc w:val="center"/>
              <w:rPr>
                <w:rFonts w:hint="eastAsia" w:eastAsiaTheme="minorEastAsia"/>
                <w:color w:val="538035"/>
                <w:lang w:val="en-US" w:eastAsia="zh-CN"/>
              </w:rPr>
            </w:pPr>
            <w:r>
              <w:rPr>
                <w:rFonts w:hint="eastAsia"/>
                <w:color w:val="538035"/>
              </w:rPr>
              <w:t>改进</w:t>
            </w:r>
          </w:p>
        </w:tc>
        <w:tc>
          <w:tcPr>
            <w:tcW w:w="752" w:type="dxa"/>
          </w:tcPr>
          <w:p w14:paraId="3C90CE76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</w:t>
            </w:r>
            <w:r>
              <w:rPr>
                <w:color w:val="538035"/>
              </w:rPr>
              <w:t>1</w:t>
            </w:r>
          </w:p>
        </w:tc>
        <w:tc>
          <w:tcPr>
            <w:tcW w:w="752" w:type="dxa"/>
          </w:tcPr>
          <w:p w14:paraId="1A4D6155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2" w:type="dxa"/>
          </w:tcPr>
          <w:p w14:paraId="259BB2E7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612B0429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</w:t>
            </w:r>
            <w:r>
              <w:rPr>
                <w:color w:val="538035"/>
              </w:rPr>
              <w:t>1</w:t>
            </w:r>
          </w:p>
        </w:tc>
        <w:tc>
          <w:tcPr>
            <w:tcW w:w="754" w:type="dxa"/>
          </w:tcPr>
          <w:p w14:paraId="4A4B743B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4BB6E562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428AB44C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2</w:t>
            </w:r>
          </w:p>
        </w:tc>
        <w:tc>
          <w:tcPr>
            <w:tcW w:w="754" w:type="dxa"/>
          </w:tcPr>
          <w:p w14:paraId="5E339D53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</w:t>
            </w:r>
            <w:r>
              <w:rPr>
                <w:color w:val="538035"/>
              </w:rPr>
              <w:t>1</w:t>
            </w:r>
          </w:p>
        </w:tc>
        <w:tc>
          <w:tcPr>
            <w:tcW w:w="754" w:type="dxa"/>
          </w:tcPr>
          <w:p w14:paraId="7D27718F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38" w:type="dxa"/>
          </w:tcPr>
          <w:p w14:paraId="4F9F1DE7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</w:tr>
    </w:tbl>
    <w:p w14:paraId="0ECB0005">
      <w:pPr>
        <w:jc w:val="center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752"/>
        <w:gridCol w:w="752"/>
        <w:gridCol w:w="752"/>
        <w:gridCol w:w="754"/>
        <w:gridCol w:w="754"/>
        <w:gridCol w:w="754"/>
        <w:gridCol w:w="754"/>
        <w:gridCol w:w="754"/>
        <w:gridCol w:w="754"/>
        <w:gridCol w:w="738"/>
      </w:tblGrid>
      <w:tr w14:paraId="724B7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8" w:type="dxa"/>
          </w:tcPr>
          <w:p w14:paraId="1CCC71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52" w:type="dxa"/>
          </w:tcPr>
          <w:p w14:paraId="6A1F5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2" w:type="dxa"/>
          </w:tcPr>
          <w:p w14:paraId="4FBADCD2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EB64E63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42EA0D99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2818740F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4D29363F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4112DDB6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0BD06C42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55D5CAFC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738" w:type="dxa"/>
          </w:tcPr>
          <w:p w14:paraId="05D9096E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</w:tr>
      <w:tr w14:paraId="2992A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vAlign w:val="top"/>
          </w:tcPr>
          <w:p w14:paraId="547995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[ j ]</w:t>
            </w:r>
          </w:p>
        </w:tc>
        <w:tc>
          <w:tcPr>
            <w:tcW w:w="752" w:type="dxa"/>
          </w:tcPr>
          <w:p w14:paraId="577A8BC7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752" w:type="dxa"/>
          </w:tcPr>
          <w:p w14:paraId="13513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2EE487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101C4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28E20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027075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2F589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74C74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C02F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38" w:type="dxa"/>
          </w:tcPr>
          <w:p w14:paraId="383021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14:paraId="62317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vAlign w:val="top"/>
          </w:tcPr>
          <w:p w14:paraId="7953E0A5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  <w:lang w:val="en-US" w:eastAsia="zh-CN"/>
              </w:rPr>
              <w:t xml:space="preserve">f </w:t>
            </w:r>
            <w:r>
              <w:rPr>
                <w:rFonts w:hint="eastAsia"/>
                <w:color w:val="538035"/>
              </w:rPr>
              <w:t>[</w:t>
            </w:r>
            <w:r>
              <w:rPr>
                <w:rFonts w:hint="eastAsia"/>
                <w:color w:val="538035"/>
                <w:lang w:val="en-US" w:eastAsia="zh-CN"/>
              </w:rPr>
              <w:t xml:space="preserve"> j</w:t>
            </w:r>
            <w:r>
              <w:rPr>
                <w:rFonts w:hint="eastAsia"/>
                <w:color w:val="538035"/>
              </w:rPr>
              <w:t xml:space="preserve"> ]</w:t>
            </w:r>
          </w:p>
        </w:tc>
        <w:tc>
          <w:tcPr>
            <w:tcW w:w="752" w:type="dxa"/>
          </w:tcPr>
          <w:p w14:paraId="21DE05FD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3</w:t>
            </w:r>
          </w:p>
        </w:tc>
        <w:tc>
          <w:tcPr>
            <w:tcW w:w="752" w:type="dxa"/>
          </w:tcPr>
          <w:p w14:paraId="5D9891E7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4</w:t>
            </w:r>
          </w:p>
        </w:tc>
        <w:tc>
          <w:tcPr>
            <w:tcW w:w="752" w:type="dxa"/>
          </w:tcPr>
          <w:p w14:paraId="41222056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2</w:t>
            </w:r>
          </w:p>
        </w:tc>
        <w:tc>
          <w:tcPr>
            <w:tcW w:w="754" w:type="dxa"/>
          </w:tcPr>
          <w:p w14:paraId="553F5FC7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7B4A3BA4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69DF076C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2C2CBC63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4B43E8FF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074E5FF9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38" w:type="dxa"/>
          </w:tcPr>
          <w:p w14:paraId="64C4850F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</w:tr>
      <w:tr w14:paraId="36BE7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 w14:paraId="1E319A43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改进</w:t>
            </w:r>
          </w:p>
        </w:tc>
        <w:tc>
          <w:tcPr>
            <w:tcW w:w="752" w:type="dxa"/>
          </w:tcPr>
          <w:p w14:paraId="6FF7C132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-1</w:t>
            </w:r>
          </w:p>
        </w:tc>
        <w:tc>
          <w:tcPr>
            <w:tcW w:w="752" w:type="dxa"/>
          </w:tcPr>
          <w:p w14:paraId="0EBB9899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4</w:t>
            </w:r>
          </w:p>
        </w:tc>
        <w:tc>
          <w:tcPr>
            <w:tcW w:w="752" w:type="dxa"/>
          </w:tcPr>
          <w:p w14:paraId="4DD9DB9B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2</w:t>
            </w:r>
          </w:p>
        </w:tc>
        <w:tc>
          <w:tcPr>
            <w:tcW w:w="754" w:type="dxa"/>
          </w:tcPr>
          <w:p w14:paraId="39CAA1BA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2DAB1CEF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1881D7CA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54" w:type="dxa"/>
          </w:tcPr>
          <w:p w14:paraId="4840277D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-1</w:t>
            </w:r>
          </w:p>
        </w:tc>
        <w:tc>
          <w:tcPr>
            <w:tcW w:w="754" w:type="dxa"/>
          </w:tcPr>
          <w:p w14:paraId="6037CEB5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1</w:t>
            </w:r>
          </w:p>
        </w:tc>
        <w:tc>
          <w:tcPr>
            <w:tcW w:w="754" w:type="dxa"/>
          </w:tcPr>
          <w:p w14:paraId="5801EFF6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0</w:t>
            </w:r>
          </w:p>
        </w:tc>
        <w:tc>
          <w:tcPr>
            <w:tcW w:w="738" w:type="dxa"/>
          </w:tcPr>
          <w:p w14:paraId="5D5F9405">
            <w:pPr>
              <w:jc w:val="center"/>
              <w:rPr>
                <w:rFonts w:hint="eastAsia"/>
                <w:color w:val="538035"/>
              </w:rPr>
            </w:pPr>
            <w:r>
              <w:rPr>
                <w:rFonts w:hint="eastAsia"/>
                <w:color w:val="538035"/>
              </w:rPr>
              <w:t>-1</w:t>
            </w:r>
          </w:p>
        </w:tc>
      </w:tr>
    </w:tbl>
    <w:p w14:paraId="472C43C7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</w:p>
    <w:p w14:paraId="415A1AF7">
      <w:pPr>
        <w:pStyle w:val="7"/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根据教程介绍的广义链表，画出下列广义表的存储表示：</w:t>
      </w:r>
    </w:p>
    <w:p w14:paraId="001455C2">
      <w:pPr>
        <w:pStyle w:val="7"/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(1) A =((c),(e),(a,(b,c,d)))</w:t>
      </w:r>
    </w:p>
    <w:p w14:paraId="49FD4AE4">
      <w:pPr>
        <w:pStyle w:val="7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(2) B=((B,a,(b)),(B))</w:t>
      </w:r>
    </w:p>
    <w:p w14:paraId="44DF1CAD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</w:rPr>
        <w:t>答：</w:t>
      </w:r>
    </w:p>
    <w:p w14:paraId="27F7CF5C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  <w:drawing>
          <wp:inline distT="0" distB="0" distL="114300" distR="114300">
            <wp:extent cx="4136390" cy="2075180"/>
            <wp:effectExtent l="0" t="0" r="6985" b="1270"/>
            <wp:docPr id="1" name="图片 1" descr="d28bbf6672f076a869b489c3d6cb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28bbf6672f076a869b489c3d6cbfb1"/>
                    <pic:cNvPicPr>
                      <a:picLocks noChangeAspect="1"/>
                    </pic:cNvPicPr>
                  </pic:nvPicPr>
                  <pic:blipFill>
                    <a:blip r:embed="rId5"/>
                    <a:srcRect l="16554" t="15227" r="23788" b="6160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7B66">
      <w:pP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eastAsia="zh-CN"/>
        </w:rPr>
        <w:drawing>
          <wp:inline distT="0" distB="0" distL="114300" distR="114300">
            <wp:extent cx="3952240" cy="2073910"/>
            <wp:effectExtent l="0" t="0" r="635" b="2540"/>
            <wp:docPr id="2" name="图片 2" descr="d28bbf6672f076a869b489c3d6cb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8bbf6672f076a869b489c3d6cbfb1"/>
                    <pic:cNvPicPr>
                      <a:picLocks noChangeAspect="1"/>
                    </pic:cNvPicPr>
                  </pic:nvPicPr>
                  <pic:blipFill>
                    <a:blip r:embed="rId5"/>
                    <a:srcRect l="14746" t="38036" r="36822" b="4228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D217">
      <w:pPr>
        <w:pStyle w:val="7"/>
        <w:numPr>
          <w:ilvl w:val="0"/>
          <w:numId w:val="4"/>
        </w:numPr>
        <w:ind w:left="0" w:leftChars="0" w:firstLine="0" w:firstLineChars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根据教材介绍的n元多项式链表的存储结构，画出三元多项式</w:t>
      </w:r>
    </w:p>
    <w:p w14:paraId="66D7005E">
      <w:pPr>
        <w:pStyle w:val="7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P(x,y,z)</w:t>
      </w:r>
      <w:r>
        <w:rPr>
          <w:rFonts w:hint="eastAsia" w:ascii="微软雅黑" w:hAnsi="微软雅黑" w:eastAsia="微软雅黑"/>
          <w:lang w:val="en-US" w:eastAsia="zh-CN"/>
        </w:rPr>
        <w:t>=</w:t>
      </w:r>
      <w:r>
        <w:rPr>
          <w:rFonts w:hint="default" w:ascii="微软雅黑" w:hAnsi="微软雅黑" w:eastAsia="微软雅黑"/>
          <w:lang w:val="en-US" w:eastAsia="zh-CN"/>
        </w:rPr>
        <w:t>2x</w:t>
      </w:r>
      <w:r>
        <w:rPr>
          <w:rFonts w:hint="eastAsia" w:ascii="微软雅黑" w:hAnsi="微软雅黑" w:eastAsia="微软雅黑"/>
          <w:vertAlign w:val="superscript"/>
          <w:lang w:val="en-US" w:eastAsia="zh-CN"/>
        </w:rPr>
        <w:t>7</w:t>
      </w:r>
      <w:r>
        <w:rPr>
          <w:rFonts w:hint="default" w:ascii="微软雅黑" w:hAnsi="微软雅黑" w:eastAsia="微软雅黑"/>
          <w:lang w:val="en-US" w:eastAsia="zh-CN"/>
        </w:rPr>
        <w:t>y³z²+x5y²</w:t>
      </w:r>
      <w:r>
        <w:rPr>
          <w:rFonts w:hint="eastAsia" w:ascii="微软雅黑" w:hAnsi="微软雅黑" w:eastAsia="微软雅黑"/>
          <w:lang w:val="en-US" w:eastAsia="zh-CN"/>
        </w:rPr>
        <w:t>z</w:t>
      </w:r>
      <w:r>
        <w:rPr>
          <w:rFonts w:hint="default" w:ascii="微软雅黑" w:hAnsi="微软雅黑" w:eastAsia="微软雅黑"/>
          <w:lang w:val="en-US" w:eastAsia="zh-CN"/>
        </w:rPr>
        <w:t>²+6x²y⁵z+3xyz+10 的存储结构图。</w:t>
      </w:r>
    </w:p>
    <w:p w14:paraId="2CBE969E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t>答：</w:t>
      </w:r>
    </w:p>
    <w:p w14:paraId="4863C41C">
      <w:pP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</w:pPr>
      <w:bookmarkStart w:id="0" w:name="_GoBack"/>
      <w:r>
        <w:rPr>
          <w:rFonts w:hint="default" w:ascii="微软雅黑" w:hAnsi="微软雅黑" w:eastAsia="微软雅黑"/>
          <w:color w:val="548235" w:themeColor="accent6" w:themeShade="BF"/>
          <w:sz w:val="20"/>
          <w:szCs w:val="20"/>
          <w:lang w:val="en-US" w:eastAsia="zh-CN"/>
        </w:rPr>
        <w:drawing>
          <wp:inline distT="0" distB="0" distL="114300" distR="114300">
            <wp:extent cx="5473065" cy="2034540"/>
            <wp:effectExtent l="0" t="0" r="3810" b="3810"/>
            <wp:docPr id="3" name="图片 3" descr="d28bbf6672f076a869b489c3d6cb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28bbf6672f076a869b489c3d6cbfb1"/>
                    <pic:cNvPicPr>
                      <a:picLocks noChangeAspect="1"/>
                    </pic:cNvPicPr>
                  </pic:nvPicPr>
                  <pic:blipFill>
                    <a:blip r:embed="rId5"/>
                    <a:srcRect l="13492" t="59845" r="10526" b="18280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21EC4"/>
    <w:multiLevelType w:val="singleLevel"/>
    <w:tmpl w:val="D3321EC4"/>
    <w:lvl w:ilvl="0" w:tentative="0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</w:abstractNum>
  <w:abstractNum w:abstractNumId="1">
    <w:nsid w:val="E5B60F9F"/>
    <w:multiLevelType w:val="singleLevel"/>
    <w:tmpl w:val="E5B60F9F"/>
    <w:lvl w:ilvl="0" w:tentative="0">
      <w:start w:val="5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5B2DF40E"/>
    <w:multiLevelType w:val="singleLevel"/>
    <w:tmpl w:val="5B2DF40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3E50A90"/>
    <w:multiLevelType w:val="singleLevel"/>
    <w:tmpl w:val="63E50A90"/>
    <w:lvl w:ilvl="0" w:tentative="0">
      <w:start w:val="8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25"/>
    <w:rsid w:val="00051EF9"/>
    <w:rsid w:val="00130FFF"/>
    <w:rsid w:val="00465B7C"/>
    <w:rsid w:val="00642F05"/>
    <w:rsid w:val="0067251B"/>
    <w:rsid w:val="00B90D29"/>
    <w:rsid w:val="00DA0625"/>
    <w:rsid w:val="02990991"/>
    <w:rsid w:val="0B7C6D0F"/>
    <w:rsid w:val="542F0C33"/>
    <w:rsid w:val="609B6FE0"/>
    <w:rsid w:val="696C1C9F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List Paragraph1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622</Words>
  <Characters>1030</Characters>
  <Lines>6</Lines>
  <Paragraphs>1</Paragraphs>
  <TotalTime>10</TotalTime>
  <ScaleCrop>false</ScaleCrop>
  <LinksUpToDate>false</LinksUpToDate>
  <CharactersWithSpaces>1091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2024-12-11T01:50:00Z</dcterms:created>
  <dc:creator>JJ FENG</dc:creator>
  <cp:lastModifiedBy>糖醋排骨</cp:lastModifiedBy>
  <dcterms:modified xsi:type="dcterms:W3CDTF">2025-01-08T02:19:01Z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FCCA9695A05C4078A53F487701EE1E63_13</vt:lpwstr>
  </property>
  <property fmtid="{D5CDD505-2E9C-101B-9397-08002B2CF9AE}" pid="4" name="KSOTemplateDocerSaveRecord">
    <vt:lpwstr>eyJoZGlkIjoiYjgyOGQyODI3NTAyMDJjYmRjZmFkZWE1NDI5Y2Q4NDIiLCJ1c2VySWQiOiIyMzc4MzA3NTEifQ==</vt:lpwstr>
  </property>
</Properties>
</file>