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A51A1">
      <w:pPr>
        <w:pStyle w:val="2"/>
        <w:bidi w:val="0"/>
        <w:rPr>
          <w:rFonts w:hint="eastAsia" w:ascii="等线 Light" w:hAnsi="等线 Light" w:eastAsia="等线 Light" w:cs="等线 Light"/>
          <w:lang w:val="en-US" w:eastAsia="zh-CN"/>
        </w:rPr>
      </w:pPr>
      <w:r>
        <w:rPr>
          <w:rFonts w:hint="eastAsia" w:ascii="等线 Light" w:hAnsi="等线 Light" w:eastAsia="等线 Light" w:cs="等线 Light"/>
          <w:lang w:val="en-US" w:eastAsia="zh-CN"/>
        </w:rPr>
        <w:t>参数化与配置环境</w:t>
      </w:r>
      <w:bookmarkStart w:id="0" w:name="_GoBack"/>
      <w:bookmarkEnd w:id="0"/>
    </w:p>
    <w:p w14:paraId="71CA8291">
      <w:pPr>
        <w:pStyle w:val="3"/>
        <w:numPr>
          <w:ilvl w:val="0"/>
          <w:numId w:val="0"/>
        </w:numPr>
        <w:bidi w:val="0"/>
        <w:rPr>
          <w:rFonts w:hint="eastAsia" w:ascii="等线 Light" w:hAnsi="等线 Light" w:eastAsia="等线 Light" w:cs="等线 Light"/>
          <w:lang w:val="en-US" w:eastAsia="zh-CN"/>
        </w:rPr>
      </w:pPr>
      <w:r>
        <w:rPr>
          <w:rFonts w:hint="eastAsia" w:ascii="等线 Light" w:hAnsi="等线 Light" w:eastAsia="等线 Light" w:cs="等线 Light"/>
          <w:lang w:val="en-US" w:eastAsia="zh-CN"/>
        </w:rPr>
        <w:t>1.在桌面设置好参数</w:t>
      </w:r>
    </w:p>
    <w:p w14:paraId="40BF285C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6314440"/>
            <wp:effectExtent l="0" t="0" r="190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1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C0FC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238250" cy="11620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42C8">
      <w:pPr>
        <w:pStyle w:val="3"/>
        <w:numPr>
          <w:ilvl w:val="0"/>
          <w:numId w:val="0"/>
        </w:numPr>
        <w:bidi w:val="0"/>
        <w:rPr>
          <w:rFonts w:hint="default" w:eastAsiaTheme="minorEastAsia"/>
          <w:lang w:val="en-US" w:eastAsia="zh-CN"/>
        </w:rPr>
      </w:pPr>
      <w:r>
        <w:rPr>
          <w:rFonts w:hint="eastAsia" w:ascii="等线 Light" w:hAnsi="等线 Light" w:eastAsia="等线 Light" w:cs="等线 Light"/>
          <w:lang w:val="en-US" w:eastAsia="zh-CN"/>
        </w:rPr>
        <w:t>2.进入Run collection页面，将执行次数更改为100，延迟时间为1秒</w:t>
      </w:r>
    </w:p>
    <w:p w14:paraId="1DFBD875">
      <w:r>
        <w:drawing>
          <wp:inline distT="0" distB="0" distL="114300" distR="114300">
            <wp:extent cx="5270500" cy="33058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1111">
      <w:pPr>
        <w:pStyle w:val="3"/>
        <w:numPr>
          <w:ilvl w:val="0"/>
          <w:numId w:val="0"/>
        </w:numPr>
        <w:bidi w:val="0"/>
        <w:rPr>
          <w:rFonts w:hint="default" w:eastAsiaTheme="minorEastAsia"/>
          <w:lang w:val="en-US" w:eastAsia="zh-CN"/>
        </w:rPr>
      </w:pPr>
      <w:r>
        <w:rPr>
          <w:rFonts w:hint="eastAsia" w:ascii="等线 Light" w:hAnsi="等线 Light" w:eastAsia="等线 Light" w:cs="等线 Light"/>
          <w:lang w:val="en-US" w:eastAsia="zh-CN"/>
        </w:rPr>
        <w:t>3.点击select file选择桌面上的参数文件，Data File Tyte选择text/csv,接着将下方多选框都选中</w:t>
      </w:r>
    </w:p>
    <w:p w14:paraId="69E91146">
      <w:r>
        <w:drawing>
          <wp:inline distT="0" distB="0" distL="114300" distR="114300">
            <wp:extent cx="5270500" cy="33058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D13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4.点击preview进行查看参数</w:t>
      </w:r>
    </w:p>
    <w:p w14:paraId="7D426C06">
      <w:r>
        <w:drawing>
          <wp:inline distT="0" distB="0" distL="114300" distR="114300">
            <wp:extent cx="5269865" cy="3319780"/>
            <wp:effectExtent l="0" t="0" r="635" b="762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84B3">
      <w:pPr>
        <w:pStyle w:val="3"/>
        <w:numPr>
          <w:numId w:val="0"/>
        </w:numPr>
        <w:bidi w:val="0"/>
        <w:ind w:leftChars="0"/>
        <w:rPr>
          <w:rFonts w:hint="eastAsia" w:ascii="等线 Light" w:hAnsi="等线 Light" w:eastAsia="等线 Light" w:cs="等线 Light"/>
          <w:lang w:val="en-US" w:eastAsia="zh-CN"/>
        </w:rPr>
      </w:pPr>
      <w:r>
        <w:rPr>
          <w:rFonts w:hint="eastAsia" w:ascii="等线 Light" w:hAnsi="等线 Light" w:eastAsia="等线 Light" w:cs="等线 Light"/>
          <w:lang w:val="en-US" w:eastAsia="zh-CN"/>
        </w:rPr>
        <w:t>5.点击Run执行，可查看结果</w:t>
      </w:r>
    </w:p>
    <w:p w14:paraId="05751D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19780"/>
            <wp:effectExtent l="0" t="0" r="635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AC06">
      <w:pPr>
        <w:pStyle w:val="3"/>
        <w:numPr>
          <w:ilvl w:val="0"/>
          <w:numId w:val="0"/>
        </w:numPr>
        <w:bidi w:val="0"/>
        <w:ind w:leftChars="0"/>
        <w:rPr>
          <w:rFonts w:hint="default" w:ascii="等线 Light" w:hAnsi="等线 Light" w:eastAsia="等线 Light" w:cs="等线 Light"/>
          <w:lang w:val="en-US" w:eastAsia="zh-CN"/>
        </w:rPr>
      </w:pPr>
      <w:r>
        <w:rPr>
          <w:rFonts w:hint="eastAsia" w:ascii="等线 Light" w:hAnsi="等线 Light" w:eastAsia="等线 Light" w:cs="等线 Light"/>
          <w:lang w:val="en-US" w:eastAsia="zh-CN"/>
        </w:rPr>
        <w:t>6.配置环境</w:t>
      </w:r>
    </w:p>
    <w:p w14:paraId="32EE90F2">
      <w:r>
        <w:drawing>
          <wp:inline distT="0" distB="0" distL="114300" distR="114300">
            <wp:extent cx="5269865" cy="3319780"/>
            <wp:effectExtent l="0" t="0" r="635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6A5C8">
      <w:pPr>
        <w:rPr>
          <w:rFonts w:hint="eastAsia"/>
          <w:lang w:val="en-US" w:eastAsia="zh-CN"/>
        </w:rPr>
      </w:pPr>
    </w:p>
    <w:p w14:paraId="1DB0D6B4">
      <w:pPr>
        <w:pStyle w:val="3"/>
        <w:numPr>
          <w:numId w:val="0"/>
        </w:numPr>
        <w:bidi w:val="0"/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7.</w:t>
      </w:r>
      <w:r>
        <w:rPr>
          <w:rFonts w:hint="eastAsia"/>
          <w:lang w:val="en-US" w:eastAsia="zh-CN"/>
        </w:rPr>
        <w:t>填写好名称和值，比如：名称为：url，值为性能需求文档中的生产环境域名</w:t>
      </w:r>
    </w:p>
    <w:p w14:paraId="2DA13D59">
      <w:r>
        <w:drawing>
          <wp:inline distT="0" distB="0" distL="114300" distR="114300">
            <wp:extent cx="5269865" cy="3319780"/>
            <wp:effectExtent l="0" t="0" r="635" b="762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A8AD3"/>
    <w:p w14:paraId="48920ED2"/>
    <w:p w14:paraId="009E0D5C">
      <w:pPr>
        <w:pStyle w:val="3"/>
        <w:numPr>
          <w:numId w:val="0"/>
        </w:numPr>
        <w:bidi w:val="0"/>
        <w:rPr>
          <w:rFonts w:hint="default" w:eastAsiaTheme="minor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8.</w:t>
      </w:r>
      <w:r>
        <w:rPr>
          <w:rFonts w:hint="eastAsia"/>
          <w:lang w:val="en-US" w:eastAsia="zh-CN"/>
        </w:rPr>
        <w:t>填写好名称和值，比如：名称为：url，值为性能需求文档中的测试环境域名</w:t>
      </w:r>
    </w:p>
    <w:p w14:paraId="151C6EC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319780"/>
            <wp:effectExtent l="0" t="0" r="635" b="762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2A1F">
      <w:pPr>
        <w:pStyle w:val="3"/>
        <w:numPr>
          <w:ilvl w:val="0"/>
          <w:numId w:val="0"/>
        </w:numPr>
        <w:bidi w:val="0"/>
        <w:ind w:leftChars="0"/>
        <w:rPr>
          <w:rFonts w:hint="default" w:ascii="等线 Light" w:hAnsi="等线 Light" w:eastAsia="等线 Light" w:cs="等线 Light"/>
          <w:b w:val="0"/>
          <w:bCs/>
          <w:lang w:val="en-US" w:eastAsia="zh-CN"/>
        </w:rPr>
      </w:pPr>
      <w:r>
        <w:rPr>
          <w:rFonts w:hint="eastAsia" w:ascii="等线 Light" w:hAnsi="等线 Light" w:eastAsia="等线 Light" w:cs="等线 Light"/>
          <w:lang w:val="en-US" w:eastAsia="zh-CN"/>
        </w:rPr>
        <w:t>9.</w:t>
      </w:r>
      <w:r>
        <w:rPr>
          <w:rFonts w:hint="eastAsia"/>
          <w:b w:val="0"/>
          <w:bCs/>
          <w:lang w:val="en-US" w:eastAsia="zh-CN"/>
        </w:rPr>
        <w:t>将注册与登录的域名都更改为“url”名称</w:t>
      </w:r>
    </w:p>
    <w:p w14:paraId="7A4F821F">
      <w:r>
        <w:drawing>
          <wp:inline distT="0" distB="0" distL="114300" distR="114300">
            <wp:extent cx="5272405" cy="2484120"/>
            <wp:effectExtent l="0" t="0" r="1079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A9BB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10.点击小眼睛可查看添加的配置环境</w:t>
      </w:r>
    </w:p>
    <w:p w14:paraId="33261107">
      <w:r>
        <w:drawing>
          <wp:inline distT="0" distB="0" distL="114300" distR="114300">
            <wp:extent cx="5265420" cy="1751330"/>
            <wp:effectExtent l="0" t="0" r="508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6A71">
      <w:pPr>
        <w:pStyle w:val="3"/>
        <w:bidi w:val="0"/>
      </w:pPr>
      <w:r>
        <w:rPr>
          <w:rFonts w:hint="eastAsia"/>
          <w:lang w:val="en-US" w:eastAsia="zh-CN"/>
        </w:rPr>
        <w:t>11.执行后，显示【登录成功】</w:t>
      </w:r>
    </w:p>
    <w:p w14:paraId="5C21FA5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19780"/>
            <wp:effectExtent l="0" t="0" r="635" b="762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zZWJiNWZiZTBkZjYxYWFjMzM5MGEyZDM1MWVhOGMifQ=="/>
  </w:docVars>
  <w:rsids>
    <w:rsidRoot w:val="73DB23E2"/>
    <w:rsid w:val="5692310F"/>
    <w:rsid w:val="607A6806"/>
    <w:rsid w:val="73DB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124</Words>
  <Characters>173</Characters>
  <Lines>0</Lines>
  <Paragraphs>0</Paragraphs>
  <TotalTime>4</TotalTime>
  <ScaleCrop>false</ScaleCrop>
  <LinksUpToDate>false</LinksUpToDate>
  <CharactersWithSpaces>177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2024-07-01T12:14:00Z</dcterms:created>
  <dc:creator>刘俊杰</dc:creator>
  <cp:lastModifiedBy>刘俊杰</cp:lastModifiedBy>
  <dcterms:modified xsi:type="dcterms:W3CDTF">2024-07-02T08:37:03Z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472FA866B5834344A694CFA7F0CFAA12_11</vt:lpwstr>
  </property>
</Properties>
</file>