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中山大学计算机学院数据库实验本科生实验报告</w:t>
      </w:r>
    </w:p>
    <w:p>
      <w:pPr>
        <w:bidi w:val="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课程名称:数据库实验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教学班级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>2班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 xml:space="preserve"> 学号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 xml:space="preserve">21307174 </w:t>
      </w:r>
      <w:r>
        <w:rPr>
          <w:rFonts w:hint="eastAsia"/>
          <w:b/>
          <w:bCs/>
          <w:lang w:val="en-US" w:eastAsia="zh-CN"/>
        </w:rPr>
        <w:t>姓名:</w:t>
      </w:r>
      <w:r>
        <w:rPr>
          <w:rFonts w:hint="eastAsia"/>
          <w:b/>
          <w:bCs/>
        </w:rPr>
        <w:t>刘俊杰</w:t>
      </w:r>
    </w:p>
    <w:p>
      <w:pPr>
        <w:jc w:val="left"/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目的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学会识别锁冲突，学会检查和处理死锁。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练习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以下练习均在school数据库中students表上进行。</w:t>
      </w:r>
    </w:p>
    <w:p>
      <w:pPr>
        <w:numPr>
          <w:ilvl w:val="0"/>
          <w:numId w:val="2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在students表上演示锁争夺，通过sp_who查看阻塞的进程。通</w:t>
      </w:r>
      <w:bookmarkEnd w:id="0"/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过设置lock_timeout解除锁争夺。</w:t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10" name="图片 10" descr="76224b1a00f7dedb5190f6295a22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6224b1a00f7dedb5190f6295a225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11" name="图片 11" descr="caf523cd90b91b3d305c45cddeb21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af523cd90b91b3d305c45cddeb218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12" name="图片 12" descr="9dbf3a1779f18a2c4337cce264bb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dbf3a1779f18a2c4337cce264bbc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在students表上演示死锁。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13" name="图片 13" descr="5c8faebc2ce59985cdf50f03ddb7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c8faebc2ce59985cdf50f03ddb7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14" name="图片 14" descr="a89152af01cb8cd8cec303e97a572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89152af01cb8cd8cec303e97a572c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讨论如何避免死锁以及死锁的处理方法。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避免死锁：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①</w:t>
      </w: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锁定顺序： 确定事务获取锁的顺序，并尽量按照相同的顺序获取。这可以减少死锁的可能性。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②</w:t>
      </w: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锁定等级： 使用不同的锁定等级，例如共享锁和排它锁。确保事务只获取它需要的最小锁定等级，以减少死锁的概率。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③</w:t>
      </w: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使用事务超时： 设置事务的超时时间，确保事务不会无限期等待锁资源。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处理死锁：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①</w:t>
      </w: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超时和重试： 当检测到死锁时，事务可以选择超时并进行重试。在重试时，可以尝试更改获取锁的顺序。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②</w:t>
      </w: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事务回滚： 可以选择回滚一个或多个事务，以解除死锁。选择哪个事务回滚通常取决于事务的优先级、资源使用情况等。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③</w:t>
      </w: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死锁检测： 使用数据库系统提供的死锁检测机制。当系统检测到死锁时，可以选择自动选择一个或多个事务进行回滚，以解开死锁。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要锁定的资源数量和时间，从而降低死锁的可能性。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CACEDE"/>
    <w:multiLevelType w:val="singleLevel"/>
    <w:tmpl w:val="ECCACE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EF9AE2D"/>
    <w:multiLevelType w:val="singleLevel"/>
    <w:tmpl w:val="3EF9AE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9300B06"/>
    <w:rsid w:val="09886B94"/>
    <w:rsid w:val="102F614B"/>
    <w:rsid w:val="11273D6F"/>
    <w:rsid w:val="306F78B6"/>
    <w:rsid w:val="3253123E"/>
    <w:rsid w:val="333F3A70"/>
    <w:rsid w:val="4BDF746E"/>
    <w:rsid w:val="52D7511B"/>
    <w:rsid w:val="5AA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刘俊杰</dc:creator>
  <cp:lastModifiedBy>J</cp:lastModifiedBy>
  <dcterms:modified xsi:type="dcterms:W3CDTF">2023-12-03T02:39:30Z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6F663533511645FE9E92854986763367_12</vt:lpwstr>
  </property>
</Properties>
</file>