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中山大学计算机学院数据库实验本科生实验报告</w: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</w:rPr>
        <w:t>课程名称:数据库实验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教学班级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b/>
          <w:bCs/>
        </w:rPr>
        <w:t>2班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 xml:space="preserve"> 学号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b/>
          <w:bCs/>
        </w:rPr>
        <w:t xml:space="preserve">21307174 </w:t>
      </w:r>
      <w:r>
        <w:rPr>
          <w:rFonts w:hint="eastAsia"/>
          <w:b/>
          <w:bCs/>
          <w:lang w:val="en-US" w:eastAsia="zh-CN"/>
        </w:rPr>
        <w:t>姓名:</w:t>
      </w:r>
      <w:r>
        <w:rPr>
          <w:rFonts w:hint="eastAsia"/>
          <w:b/>
          <w:bCs/>
        </w:rPr>
        <w:t>刘俊杰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练习</w:t>
      </w:r>
    </w:p>
    <w:p>
      <w:pPr>
        <w:numPr>
          <w:ilvl w:val="0"/>
          <w:numId w:val="2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对school数据库分别进行完整备份、差异备份和事务日志备份。</w:t>
      </w:r>
    </w:p>
    <w:p>
      <w:pPr>
        <w:numPr>
          <w:numId w:val="0"/>
        </w:numP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354195" cy="3630295"/>
            <wp:effectExtent l="0" t="0" r="6985" b="7620"/>
            <wp:docPr id="1" name="图片 1" descr="19b00131b9ce43661e5ddc8017772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9b00131b9ce43661e5ddc8017772d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对school数据库执行插入、删除或更新操作，再利用school数据库的备份进行还原，对比还原前和还原后的数据库状态</w:t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首先修改数据库之前先查看STUDENTS的数据: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2962910"/>
            <wp:effectExtent l="0" t="0" r="1270" b="5715"/>
            <wp:docPr id="2" name="图片 2" descr="06a5a00ffa41d790c98d7c32358e6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6a5a00ffa41d790c98d7c32358e6b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将sid为800001216的学生的grade改为2003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2962910"/>
            <wp:effectExtent l="0" t="0" r="1270" b="5715"/>
            <wp:docPr id="3" name="图片 3" descr="4dea3fa71a53cec0da602f280438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dea3fa71a53cec0da602f28043898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2962910"/>
            <wp:effectExtent l="0" t="0" r="1270" b="5715"/>
            <wp:docPr id="4" name="图片 4" descr="602a5a3cd891eba1e4b34c5d0a6f9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02a5a3cd891eba1e4b34c5d0a6f99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选择完整类型的数据库备份进行数据库恢复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84470" cy="4385945"/>
            <wp:effectExtent l="0" t="0" r="5080" b="7620"/>
            <wp:docPr id="5" name="图片 5" descr="16be4bbb9703f2184bc53ca06ac41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be4bbb9703f2184bc53ca06ac417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可以看到此时的数据库数据是修改之前的，所以恢复备份成功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2962910"/>
            <wp:effectExtent l="0" t="0" r="1270" b="5715"/>
            <wp:docPr id="6" name="图片 6" descr="7c70c1fc919b5fb94b270e04475f8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c70c1fc919b5fb94b270e04475f8a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CACEDE"/>
    <w:multiLevelType w:val="singleLevel"/>
    <w:tmpl w:val="ECCACE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C8702F4"/>
    <w:multiLevelType w:val="singleLevel"/>
    <w:tmpl w:val="FC8702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000000"/>
    <w:rsid w:val="09300B06"/>
    <w:rsid w:val="09886B94"/>
    <w:rsid w:val="102F614B"/>
    <w:rsid w:val="11273D6F"/>
    <w:rsid w:val="161472D3"/>
    <w:rsid w:val="18AD3F21"/>
    <w:rsid w:val="19051852"/>
    <w:rsid w:val="275A34C6"/>
    <w:rsid w:val="306F78B6"/>
    <w:rsid w:val="3253123E"/>
    <w:rsid w:val="333F3A70"/>
    <w:rsid w:val="42D355FF"/>
    <w:rsid w:val="45DA759E"/>
    <w:rsid w:val="4BDF746E"/>
    <w:rsid w:val="4F4E3061"/>
    <w:rsid w:val="52D7511B"/>
    <w:rsid w:val="5AAB580B"/>
    <w:rsid w:val="651E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刘俊杰</dc:creator>
  <cp:lastModifiedBy>J</cp:lastModifiedBy>
  <dcterms:modified xsi:type="dcterms:W3CDTF">2023-12-21T11:13:32Z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6F663533511645FE9E92854986763367_12</vt:lpwstr>
  </property>
</Properties>
</file>