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60C46" w14:textId="47A292C4" w:rsidR="00C4497E" w:rsidRDefault="00C17B09">
      <w:pPr>
        <w:rPr>
          <w:b/>
          <w:bCs/>
          <w:sz w:val="24"/>
          <w:szCs w:val="32"/>
        </w:rPr>
      </w:pPr>
      <w:r w:rsidRPr="00C17B09">
        <w:rPr>
          <w:b/>
          <w:bCs/>
          <w:sz w:val="24"/>
          <w:szCs w:val="32"/>
        </w:rPr>
        <w:t>情绪消费记账 APP 适配开发说明</w:t>
      </w:r>
    </w:p>
    <w:p w14:paraId="6598B9E2" w14:textId="77777777" w:rsidR="00C17B09" w:rsidRDefault="00C17B09">
      <w:pPr>
        <w:rPr>
          <w:b/>
          <w:bCs/>
          <w:sz w:val="24"/>
          <w:szCs w:val="32"/>
        </w:rPr>
      </w:pPr>
    </w:p>
    <w:p w14:paraId="723E279B" w14:textId="77777777" w:rsidR="00C17B09" w:rsidRPr="00C17B09" w:rsidRDefault="00C17B09" w:rsidP="00C17B09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一、整体开发前置要求</w:t>
      </w:r>
    </w:p>
    <w:p w14:paraId="55825540" w14:textId="77777777" w:rsidR="00C17B09" w:rsidRPr="00C17B09" w:rsidRDefault="00C17B09" w:rsidP="00C17B09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C17B09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全程架构支持实时多语言本地化</w:t>
      </w:r>
    </w:p>
    <w:p w14:paraId="040D6054" w14:textId="77777777" w:rsidR="00C17B09" w:rsidRPr="00C17B09" w:rsidRDefault="00C17B09" w:rsidP="00C17B09">
      <w:pPr>
        <w:widowControl/>
        <w:numPr>
          <w:ilvl w:val="1"/>
          <w:numId w:val="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所有页面文案、按钮文字、提示语、标签文案、复盘分析文案、空状态文案、弹窗文案</w:t>
      </w:r>
      <w:r w:rsidRPr="00C17B09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全部抽离多语言配置文件</w:t>
      </w: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。</w:t>
      </w:r>
    </w:p>
    <w:p w14:paraId="10353575" w14:textId="77777777" w:rsidR="00C17B09" w:rsidRPr="00C17B09" w:rsidRDefault="00C17B09" w:rsidP="00C17B09">
      <w:pPr>
        <w:widowControl/>
        <w:numPr>
          <w:ilvl w:val="1"/>
          <w:numId w:val="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不允许代码里写死任何中文</w:t>
      </w: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/ </w:t>
      </w: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英文硬编码。</w:t>
      </w:r>
    </w:p>
    <w:p w14:paraId="64509328" w14:textId="77777777" w:rsidR="00C17B09" w:rsidRPr="00C17B09" w:rsidRDefault="00C17B09" w:rsidP="00C17B09">
      <w:pPr>
        <w:widowControl/>
        <w:numPr>
          <w:ilvl w:val="1"/>
          <w:numId w:val="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支持</w:t>
      </w:r>
      <w:r w:rsidRPr="00C17B09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实时切换语言</w:t>
      </w: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，不用重启</w:t>
      </w: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APP</w:t>
      </w: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，切换后所有页面立刻刷新对应语种。</w:t>
      </w:r>
    </w:p>
    <w:p w14:paraId="022A5494" w14:textId="77777777" w:rsidR="00C17B09" w:rsidRPr="00C17B09" w:rsidRDefault="00C17B09" w:rsidP="00C17B09">
      <w:pPr>
        <w:widowControl/>
        <w:numPr>
          <w:ilvl w:val="1"/>
          <w:numId w:val="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前期只做：</w:t>
      </w:r>
      <w:r w:rsidRPr="00C17B09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简体中文、英文</w:t>
      </w: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，预留好语言扩展位，后续可直接加繁体、日文、韩文等，不用改页面结构。</w:t>
      </w:r>
    </w:p>
    <w:p w14:paraId="2CFB6C96" w14:textId="77777777" w:rsidR="00C17B09" w:rsidRPr="00C17B09" w:rsidRDefault="00C17B09" w:rsidP="00C17B09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C17B09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 xml:space="preserve">UI / </w:t>
      </w:r>
      <w:r w:rsidRPr="00C17B09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色彩</w:t>
      </w:r>
      <w:r w:rsidRPr="00C17B09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 xml:space="preserve"> / </w:t>
      </w:r>
      <w:r w:rsidRPr="00C17B09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排版严格按前面给到的文档落地</w:t>
      </w:r>
    </w:p>
    <w:p w14:paraId="44818086" w14:textId="77777777" w:rsidR="00C17B09" w:rsidRPr="00C17B09" w:rsidRDefault="00C17B09" w:rsidP="00C17B09">
      <w:pPr>
        <w:widowControl/>
        <w:numPr>
          <w:ilvl w:val="1"/>
          <w:numId w:val="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固定色值、圆角、标签尺寸、间距、饼图配色、日历圆点、卡片样式</w:t>
      </w:r>
      <w:r w:rsidRPr="00C17B09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全部严格还原</w:t>
      </w: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。</w:t>
      </w:r>
    </w:p>
    <w:p w14:paraId="372C70D8" w14:textId="77777777" w:rsidR="00C17B09" w:rsidRPr="00C17B09" w:rsidRDefault="00C17B09" w:rsidP="00C17B09">
      <w:pPr>
        <w:widowControl/>
        <w:numPr>
          <w:ilvl w:val="1"/>
          <w:numId w:val="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情绪</w:t>
      </w: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6 </w:t>
      </w: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大标签色值全局常量定义，全项目统一调用，不许局部乱改色值。</w:t>
      </w:r>
    </w:p>
    <w:p w14:paraId="3EF1D1FB" w14:textId="77777777" w:rsidR="00C17B09" w:rsidRPr="00C17B09" w:rsidRDefault="00C17B09" w:rsidP="00C17B09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二、多语言文案处理规则（给开发规范）</w:t>
      </w:r>
    </w:p>
    <w:p w14:paraId="5E1156E9" w14:textId="77777777" w:rsidR="00C17B09" w:rsidRPr="00C17B09" w:rsidRDefault="00C17B09" w:rsidP="00C17B0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1. </w:t>
      </w: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文案分类全部抽离</w:t>
      </w: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Key</w:t>
      </w:r>
    </w:p>
    <w:p w14:paraId="5A40027B" w14:textId="77777777" w:rsidR="00C17B09" w:rsidRPr="00C17B09" w:rsidRDefault="00C17B09" w:rsidP="00C17B09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按模块拆分多语言</w:t>
      </w: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Key</w:t>
      </w: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，方便后期维护：</w:t>
      </w:r>
    </w:p>
    <w:p w14:paraId="64AC20B8" w14:textId="77777777" w:rsidR="00C17B09" w:rsidRPr="00C17B09" w:rsidRDefault="00C17B09" w:rsidP="00C17B09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C17B09">
        <w:rPr>
          <w:rFonts w:ascii="Menlo" w:eastAsia="宋体" w:hAnsi="Menlo" w:cs="Menlo"/>
          <w:color w:val="1F2329"/>
          <w:kern w:val="0"/>
          <w:sz w:val="24"/>
          <w14:ligatures w14:val="none"/>
        </w:rPr>
        <w:t>common</w:t>
      </w: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：通用按钮（保存、取消、确定、返回、更多）</w:t>
      </w:r>
    </w:p>
    <w:p w14:paraId="3A700C3C" w14:textId="77777777" w:rsidR="00C17B09" w:rsidRPr="00C17B09" w:rsidRDefault="00C17B09" w:rsidP="00C17B09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C17B09">
        <w:rPr>
          <w:rFonts w:ascii="Menlo" w:eastAsia="宋体" w:hAnsi="Menlo" w:cs="Menlo"/>
          <w:color w:val="1F2329"/>
          <w:kern w:val="0"/>
          <w:sz w:val="24"/>
          <w14:ligatures w14:val="none"/>
        </w:rPr>
        <w:t>home</w:t>
      </w: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：首页所有文案</w:t>
      </w:r>
    </w:p>
    <w:p w14:paraId="77922805" w14:textId="77777777" w:rsidR="00C17B09" w:rsidRPr="00C17B09" w:rsidRDefault="00C17B09" w:rsidP="00C17B09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proofErr w:type="spellStart"/>
      <w:r w:rsidRPr="00C17B09">
        <w:rPr>
          <w:rFonts w:ascii="Menlo" w:eastAsia="宋体" w:hAnsi="Menlo" w:cs="Menlo"/>
          <w:color w:val="1F2329"/>
          <w:kern w:val="0"/>
          <w:sz w:val="24"/>
          <w14:ligatures w14:val="none"/>
        </w:rPr>
        <w:t>recordPopup</w:t>
      </w:r>
      <w:proofErr w:type="spellEnd"/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：记账弹窗全部文案</w:t>
      </w:r>
    </w:p>
    <w:p w14:paraId="3D1639EF" w14:textId="77777777" w:rsidR="00C17B09" w:rsidRPr="00C17B09" w:rsidRDefault="00C17B09" w:rsidP="00C17B09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proofErr w:type="spellStart"/>
      <w:r w:rsidRPr="00C17B09">
        <w:rPr>
          <w:rFonts w:ascii="Menlo" w:eastAsia="宋体" w:hAnsi="Menlo" w:cs="Menlo"/>
          <w:color w:val="1F2329"/>
          <w:kern w:val="0"/>
          <w:sz w:val="24"/>
          <w14:ligatures w14:val="none"/>
        </w:rPr>
        <w:t>billList</w:t>
      </w:r>
      <w:proofErr w:type="spellEnd"/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：账单列表页文案</w:t>
      </w:r>
    </w:p>
    <w:p w14:paraId="18B951E1" w14:textId="77777777" w:rsidR="00C17B09" w:rsidRPr="00C17B09" w:rsidRDefault="00C17B09" w:rsidP="00C17B09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C17B09">
        <w:rPr>
          <w:rFonts w:ascii="Menlo" w:eastAsia="宋体" w:hAnsi="Menlo" w:cs="Menlo"/>
          <w:color w:val="1F2329"/>
          <w:kern w:val="0"/>
          <w:sz w:val="24"/>
          <w14:ligatures w14:val="none"/>
        </w:rPr>
        <w:t>analysis</w:t>
      </w: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：情绪复盘页全部文案</w:t>
      </w:r>
    </w:p>
    <w:p w14:paraId="1886E63A" w14:textId="77777777" w:rsidR="00C17B09" w:rsidRPr="00C17B09" w:rsidRDefault="00C17B09" w:rsidP="00C17B09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C17B09">
        <w:rPr>
          <w:rFonts w:ascii="Menlo" w:eastAsia="宋体" w:hAnsi="Menlo" w:cs="Menlo"/>
          <w:color w:val="1F2329"/>
          <w:kern w:val="0"/>
          <w:sz w:val="24"/>
          <w14:ligatures w14:val="none"/>
        </w:rPr>
        <w:t>mine</w:t>
      </w: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：我的页面文案</w:t>
      </w:r>
    </w:p>
    <w:p w14:paraId="0A3B0F79" w14:textId="77777777" w:rsidR="00C17B09" w:rsidRPr="00C17B09" w:rsidRDefault="00C17B09" w:rsidP="00C17B09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proofErr w:type="spellStart"/>
      <w:r w:rsidRPr="00C17B09">
        <w:rPr>
          <w:rFonts w:ascii="Menlo" w:eastAsia="宋体" w:hAnsi="Menlo" w:cs="Menlo"/>
          <w:color w:val="1F2329"/>
          <w:kern w:val="0"/>
          <w:sz w:val="24"/>
          <w14:ligatures w14:val="none"/>
        </w:rPr>
        <w:t>emotionTag</w:t>
      </w:r>
      <w:proofErr w:type="spellEnd"/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：</w:t>
      </w: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6 </w:t>
      </w: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个情绪标签名称</w:t>
      </w: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+ </w:t>
      </w: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标签解释文案</w:t>
      </w:r>
    </w:p>
    <w:p w14:paraId="16CD449D" w14:textId="77777777" w:rsidR="00C17B09" w:rsidRPr="00C17B09" w:rsidRDefault="00C17B09" w:rsidP="00C17B09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proofErr w:type="spellStart"/>
      <w:r w:rsidRPr="00C17B09">
        <w:rPr>
          <w:rFonts w:ascii="Menlo" w:eastAsia="宋体" w:hAnsi="Menlo" w:cs="Menlo"/>
          <w:color w:val="1F2329"/>
          <w:kern w:val="0"/>
          <w:sz w:val="24"/>
          <w14:ligatures w14:val="none"/>
        </w:rPr>
        <w:t>emptyTips</w:t>
      </w:r>
      <w:proofErr w:type="spellEnd"/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：所有空数据提示语</w:t>
      </w:r>
    </w:p>
    <w:p w14:paraId="5BCE0297" w14:textId="77777777" w:rsidR="00C17B09" w:rsidRPr="00C17B09" w:rsidRDefault="00C17B09" w:rsidP="00C17B09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proofErr w:type="spellStart"/>
      <w:r w:rsidRPr="00C17B09">
        <w:rPr>
          <w:rFonts w:ascii="Menlo" w:eastAsia="宋体" w:hAnsi="Menlo" w:cs="Menlo"/>
          <w:color w:val="1F2329"/>
          <w:kern w:val="0"/>
          <w:sz w:val="24"/>
          <w14:ligatures w14:val="none"/>
        </w:rPr>
        <w:t>toastAlert</w:t>
      </w:r>
      <w:proofErr w:type="spellEnd"/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：弹窗温柔提示、消费预警文案</w:t>
      </w:r>
    </w:p>
    <w:p w14:paraId="0946469B" w14:textId="77777777" w:rsidR="00C17B09" w:rsidRPr="00C17B09" w:rsidRDefault="00C17B09" w:rsidP="00C17B0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2. </w:t>
      </w: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情绪标签多语言对照表（直接给开发入库）</w:t>
      </w:r>
    </w:p>
    <w:p w14:paraId="680F636D" w14:textId="77777777" w:rsidR="00C17B09" w:rsidRPr="00C17B09" w:rsidRDefault="00C17B09" w:rsidP="00C17B09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表格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7"/>
        <w:gridCol w:w="5213"/>
      </w:tblGrid>
      <w:tr w:rsidR="00C17B09" w:rsidRPr="00C17B09" w14:paraId="43717456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067A0C" w14:textId="77777777" w:rsidR="00C17B09" w:rsidRPr="00C17B09" w:rsidRDefault="00C17B09" w:rsidP="00C17B09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C17B09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简体中文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850730" w14:textId="77777777" w:rsidR="00C17B09" w:rsidRPr="00C17B09" w:rsidRDefault="00C17B09" w:rsidP="00C17B09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C17B09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English</w:t>
            </w:r>
          </w:p>
        </w:tc>
      </w:tr>
      <w:tr w:rsidR="00C17B09" w:rsidRPr="00C17B09" w14:paraId="3F47B72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88CE0C" w14:textId="77777777" w:rsidR="00C17B09" w:rsidRPr="00C17B09" w:rsidRDefault="00C17B09" w:rsidP="00C17B0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7B0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取悦自己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559527" w14:textId="77777777" w:rsidR="00C17B09" w:rsidRPr="00C17B09" w:rsidRDefault="00C17B09" w:rsidP="00C17B0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7B0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Pamper Myself</w:t>
            </w:r>
          </w:p>
        </w:tc>
      </w:tr>
      <w:tr w:rsidR="00C17B09" w:rsidRPr="00C17B09" w14:paraId="672F5F3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497582" w14:textId="77777777" w:rsidR="00C17B09" w:rsidRPr="00C17B09" w:rsidRDefault="00C17B09" w:rsidP="00C17B0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7B0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刚需必要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2DD41E" w14:textId="77777777" w:rsidR="00C17B09" w:rsidRPr="00C17B09" w:rsidRDefault="00C17B09" w:rsidP="00C17B0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7B0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Necessity</w:t>
            </w:r>
          </w:p>
        </w:tc>
      </w:tr>
      <w:tr w:rsidR="00C17B09" w:rsidRPr="00C17B09" w14:paraId="132B09F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646C11" w14:textId="77777777" w:rsidR="00C17B09" w:rsidRPr="00C17B09" w:rsidRDefault="00C17B09" w:rsidP="00C17B0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7B0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冲动消费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928CA8" w14:textId="77777777" w:rsidR="00C17B09" w:rsidRPr="00C17B09" w:rsidRDefault="00C17B09" w:rsidP="00C17B0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7B0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Impulse Buy</w:t>
            </w:r>
          </w:p>
        </w:tc>
      </w:tr>
      <w:tr w:rsidR="00C17B09" w:rsidRPr="00C17B09" w14:paraId="62AA6BD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2AD32C" w14:textId="77777777" w:rsidR="00C17B09" w:rsidRPr="00C17B09" w:rsidRDefault="00C17B09" w:rsidP="00C17B0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7B0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解压发泄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F43BE5" w14:textId="77777777" w:rsidR="00C17B09" w:rsidRPr="00C17B09" w:rsidRDefault="00C17B09" w:rsidP="00C17B0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7B0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Stress Relief</w:t>
            </w:r>
          </w:p>
        </w:tc>
      </w:tr>
      <w:tr w:rsidR="00C17B09" w:rsidRPr="00C17B09" w14:paraId="70CF80D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F9463E" w14:textId="77777777" w:rsidR="00C17B09" w:rsidRPr="00C17B09" w:rsidRDefault="00C17B09" w:rsidP="00C17B0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7B0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面子社交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089881" w14:textId="77777777" w:rsidR="00C17B09" w:rsidRPr="00C17B09" w:rsidRDefault="00C17B09" w:rsidP="00C17B0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7B0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Social Face</w:t>
            </w:r>
          </w:p>
        </w:tc>
      </w:tr>
      <w:tr w:rsidR="00C17B09" w:rsidRPr="00C17B09" w14:paraId="27DF13C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8F0BED" w14:textId="77777777" w:rsidR="00C17B09" w:rsidRPr="00C17B09" w:rsidRDefault="00C17B09" w:rsidP="00C17B0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7B0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仪式感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C9701F" w14:textId="77777777" w:rsidR="00C17B09" w:rsidRPr="00C17B09" w:rsidRDefault="00C17B09" w:rsidP="00C17B0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7B0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Sense of Ritual</w:t>
            </w:r>
          </w:p>
        </w:tc>
      </w:tr>
    </w:tbl>
    <w:p w14:paraId="1870E616" w14:textId="77777777" w:rsidR="00C17B09" w:rsidRPr="00C17B09" w:rsidRDefault="00C17B09" w:rsidP="00C17B09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标签说明、复盘解读文案也同步做中英双语逐条对应。</w:t>
      </w:r>
    </w:p>
    <w:p w14:paraId="3E37A67F" w14:textId="77777777" w:rsidR="00C17B09" w:rsidRPr="00C17B09" w:rsidRDefault="00C17B09" w:rsidP="00C17B0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3. </w:t>
      </w: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页面适配规则</w:t>
      </w:r>
    </w:p>
    <w:p w14:paraId="77FB1B11" w14:textId="77777777" w:rsidR="00C17B09" w:rsidRPr="00C17B09" w:rsidRDefault="00C17B09" w:rsidP="00C17B09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英文文案长度普遍更长，</w:t>
      </w: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UI </w:t>
      </w: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布局</w:t>
      </w:r>
      <w:r w:rsidRPr="00C17B09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做自适应宽度</w:t>
      </w: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，标签、按钮、卡片自动适配文字长度，不截断、不溢出。</w:t>
      </w:r>
    </w:p>
    <w:p w14:paraId="774A5F92" w14:textId="77777777" w:rsidR="00C17B09" w:rsidRPr="00C17B09" w:rsidRDefault="00C17B09" w:rsidP="00C17B09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保持圆角、色彩、占比、排版间距</w:t>
      </w:r>
      <w:r w:rsidRPr="00C17B09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不因语言切换变样式</w:t>
      </w: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，只自适应文字区域。</w:t>
      </w:r>
    </w:p>
    <w:p w14:paraId="7B4162BD" w14:textId="77777777" w:rsidR="00C17B09" w:rsidRPr="00C17B09" w:rsidRDefault="00C17B09" w:rsidP="00C17B09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三、功能开发硬性要求</w:t>
      </w:r>
    </w:p>
    <w:p w14:paraId="1675F2DC" w14:textId="77777777" w:rsidR="00C17B09" w:rsidRPr="00C17B09" w:rsidRDefault="00C17B09" w:rsidP="00C17B09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每笔消费强制绑定：</w:t>
      </w:r>
      <w:r w:rsidRPr="00C17B09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金额</w:t>
      </w:r>
      <w:r w:rsidRPr="00C17B09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 xml:space="preserve"> + </w:t>
      </w:r>
      <w:r w:rsidRPr="00C17B09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消费类目</w:t>
      </w:r>
      <w:r w:rsidRPr="00C17B09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 xml:space="preserve"> + </w:t>
      </w:r>
      <w:r w:rsidRPr="00C17B09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情绪标签</w:t>
      </w: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</w:t>
      </w: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三项必选，备注和图片选填。</w:t>
      </w:r>
    </w:p>
    <w:p w14:paraId="45F2A1B0" w14:textId="77777777" w:rsidR="00C17B09" w:rsidRPr="00C17B09" w:rsidRDefault="00C17B09" w:rsidP="00C17B09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情绪标签全局绑定固定色值，列表、日历、饼图、标签按钮</w:t>
      </w:r>
      <w:r w:rsidRPr="00C17B09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自动跟随标签带出对应颜色</w:t>
      </w: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。</w:t>
      </w:r>
    </w:p>
    <w:p w14:paraId="0831A685" w14:textId="77777777" w:rsidR="00C17B09" w:rsidRPr="00C17B09" w:rsidRDefault="00C17B09" w:rsidP="00C17B09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情绪复盘统计逻辑：</w:t>
      </w:r>
    </w:p>
    <w:p w14:paraId="73CDFE07" w14:textId="77777777" w:rsidR="00C17B09" w:rsidRPr="00C17B09" w:rsidRDefault="00C17B09" w:rsidP="00C17B09">
      <w:pPr>
        <w:widowControl/>
        <w:numPr>
          <w:ilvl w:val="1"/>
          <w:numId w:val="4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按日</w:t>
      </w: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/ </w:t>
      </w: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周</w:t>
      </w: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/ </w:t>
      </w: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月</w:t>
      </w: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/ </w:t>
      </w: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年</w:t>
      </w: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</w:t>
      </w: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自动汇总各情绪消费金额、笔数、占比。</w:t>
      </w:r>
    </w:p>
    <w:p w14:paraId="409737D9" w14:textId="77777777" w:rsidR="00C17B09" w:rsidRPr="00C17B09" w:rsidRDefault="00C17B09" w:rsidP="00C17B09">
      <w:pPr>
        <w:widowControl/>
        <w:numPr>
          <w:ilvl w:val="1"/>
          <w:numId w:val="4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自动生成消费规律解读、温柔暖心提示文案，文案做多语言适配。</w:t>
      </w:r>
    </w:p>
    <w:p w14:paraId="0446497E" w14:textId="77777777" w:rsidR="00C17B09" w:rsidRPr="00C17B09" w:rsidRDefault="00C17B09" w:rsidP="00C17B09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本地数据存储</w:t>
      </w: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+ </w:t>
      </w: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后续可扩展云端备份，结构预留多语言字段。</w:t>
      </w:r>
    </w:p>
    <w:p w14:paraId="177E0918" w14:textId="77777777" w:rsidR="00C17B09" w:rsidRPr="00C17B09" w:rsidRDefault="00C17B09" w:rsidP="00C17B09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所有弹窗、提示、月度报告文案</w:t>
      </w:r>
      <w:r w:rsidRPr="00C17B09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全部接入多语言配置</w:t>
      </w:r>
      <w:r w:rsidRPr="00C17B09">
        <w:rPr>
          <w:rFonts w:ascii="Arial" w:eastAsia="宋体" w:hAnsi="Arial" w:cs="Arial"/>
          <w:color w:val="1F2329"/>
          <w:kern w:val="0"/>
          <w:sz w:val="24"/>
          <w14:ligatures w14:val="none"/>
        </w:rPr>
        <w:t>。</w:t>
      </w:r>
    </w:p>
    <w:p w14:paraId="7AA8BEFD" w14:textId="77777777" w:rsidR="00C17B09" w:rsidRPr="00C17B09" w:rsidRDefault="00C17B09">
      <w:pPr>
        <w:rPr>
          <w:rFonts w:hint="eastAsia"/>
          <w:b/>
          <w:bCs/>
          <w:sz w:val="24"/>
          <w:szCs w:val="32"/>
        </w:rPr>
      </w:pPr>
    </w:p>
    <w:sectPr w:rsidR="00C17B09" w:rsidRPr="00C17B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D6D22"/>
    <w:multiLevelType w:val="multilevel"/>
    <w:tmpl w:val="03A2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073436"/>
    <w:multiLevelType w:val="multilevel"/>
    <w:tmpl w:val="7802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E70C0"/>
    <w:multiLevelType w:val="multilevel"/>
    <w:tmpl w:val="A5342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E27219"/>
    <w:multiLevelType w:val="multilevel"/>
    <w:tmpl w:val="ED8E1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1302649">
    <w:abstractNumId w:val="2"/>
  </w:num>
  <w:num w:numId="2" w16cid:durableId="128279792">
    <w:abstractNumId w:val="0"/>
  </w:num>
  <w:num w:numId="3" w16cid:durableId="1061060239">
    <w:abstractNumId w:val="1"/>
  </w:num>
  <w:num w:numId="4" w16cid:durableId="20701543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B09"/>
    <w:rsid w:val="00777823"/>
    <w:rsid w:val="00A73E20"/>
    <w:rsid w:val="00B211A2"/>
    <w:rsid w:val="00C17B09"/>
    <w:rsid w:val="00C44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30BB69"/>
  <w15:chartTrackingRefBased/>
  <w15:docId w15:val="{4A9C0D6D-0288-A648-A866-B8036F830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17B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17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17B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7B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7B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7B0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7B0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7B0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7B0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7B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17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17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7B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7B0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7B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7B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7B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7B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7B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7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7B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7B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7B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7B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7B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7B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7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7B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7B09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C17B09"/>
    <w:rPr>
      <w:b/>
      <w:bCs/>
    </w:rPr>
  </w:style>
  <w:style w:type="character" w:styleId="HTML">
    <w:name w:val="HTML Code"/>
    <w:basedOn w:val="a0"/>
    <w:uiPriority w:val="99"/>
    <w:semiHidden/>
    <w:unhideWhenUsed/>
    <w:rsid w:val="00C17B09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Liu</dc:creator>
  <cp:keywords/>
  <dc:description/>
  <cp:lastModifiedBy>James Liu</cp:lastModifiedBy>
  <cp:revision>1</cp:revision>
  <dcterms:created xsi:type="dcterms:W3CDTF">2026-05-09T11:01:00Z</dcterms:created>
  <dcterms:modified xsi:type="dcterms:W3CDTF">2026-05-09T11:02:00Z</dcterms:modified>
</cp:coreProperties>
</file>