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608F1" w14:textId="77777777" w:rsidR="00D07E05" w:rsidRPr="00D07E05" w:rsidRDefault="00D07E05" w:rsidP="00D07E05">
      <w:pPr>
        <w:rPr>
          <w:b/>
          <w:bCs/>
        </w:rPr>
      </w:pPr>
      <w:r w:rsidRPr="00D07E05">
        <w:rPr>
          <w:b/>
          <w:bCs/>
        </w:rPr>
        <w:t>Blue Shield CA Generative Agent Chat Interface</w:t>
      </w:r>
    </w:p>
    <w:p w14:paraId="7D320813" w14:textId="77777777" w:rsidR="00D07E05" w:rsidRDefault="00D07E05" w:rsidP="00D07E05"/>
    <w:p w14:paraId="036CAAC8" w14:textId="2DBCC9D0" w:rsidR="00D07E05" w:rsidRPr="00D07E05" w:rsidRDefault="00D07E05" w:rsidP="00D07E05">
      <w:pPr>
        <w:rPr>
          <w:b/>
          <w:bCs/>
        </w:rPr>
      </w:pPr>
      <w:r w:rsidRPr="00D07E05">
        <w:rPr>
          <w:b/>
          <w:bCs/>
        </w:rPr>
        <w:t xml:space="preserve">Project Plan - BSC Member </w:t>
      </w:r>
      <w:r>
        <w:rPr>
          <w:b/>
          <w:bCs/>
        </w:rPr>
        <w:t>Beta</w:t>
      </w:r>
      <w:r w:rsidRPr="00D07E05">
        <w:rPr>
          <w:b/>
          <w:bCs/>
        </w:rPr>
        <w:t xml:space="preserve"> Launch </w:t>
      </w:r>
    </w:p>
    <w:p w14:paraId="7AE06117" w14:textId="77777777" w:rsidR="00D07E05" w:rsidRDefault="00D07E05" w:rsidP="00D07E05"/>
    <w:p w14:paraId="0CF9B688" w14:textId="77777777" w:rsidR="00D07E05" w:rsidRDefault="00D07E05" w:rsidP="00D07E05">
      <w:r>
        <w:t>Version: 2.0</w:t>
      </w:r>
    </w:p>
    <w:p w14:paraId="62DC2698" w14:textId="77777777" w:rsidR="00D07E05" w:rsidRDefault="00D07E05" w:rsidP="00D07E05">
      <w:r>
        <w:t>Date: April 28, 2026</w:t>
      </w:r>
    </w:p>
    <w:p w14:paraId="32C16EFC" w14:textId="77777777" w:rsidR="00D07E05" w:rsidRDefault="00D07E05" w:rsidP="00D07E05">
      <w:r>
        <w:t>Updated by: Julie Hughes</w:t>
      </w:r>
    </w:p>
    <w:p w14:paraId="41CB8440" w14:textId="77777777" w:rsidR="00D07E05" w:rsidRDefault="00D07E05" w:rsidP="00D07E05">
      <w:r>
        <w:t>Previous Version: MEM-GA-Project-Plan.md v1.0</w:t>
      </w:r>
    </w:p>
    <w:p w14:paraId="379D68C3" w14:textId="77777777" w:rsidR="00D07E05" w:rsidRDefault="00D07E05" w:rsidP="00D07E05">
      <w:r>
        <w:t>For Review: Stellarus Team</w:t>
      </w:r>
    </w:p>
    <w:p w14:paraId="2CC8CEB1" w14:textId="77777777" w:rsidR="00D07E05" w:rsidRDefault="00D07E05" w:rsidP="00D07E05"/>
    <w:p w14:paraId="2EAE2B94" w14:textId="5031DE00" w:rsidR="00D07E05" w:rsidRDefault="00D07E05" w:rsidP="00D07E05">
      <w:r>
        <w:rPr>
          <w:rFonts w:ascii="Arial" w:hAnsi="Arial" w:cs="Arial"/>
        </w:rPr>
        <w:t>═══════════════════════════════════════════════════════</w:t>
      </w:r>
    </w:p>
    <w:p w14:paraId="6ACA86FC" w14:textId="77777777" w:rsidR="00D07E05" w:rsidRDefault="00D07E05" w:rsidP="00D07E05"/>
    <w:p w14:paraId="76A9508E" w14:textId="77777777" w:rsidR="00D07E05" w:rsidRPr="00D07E05" w:rsidRDefault="00D07E05" w:rsidP="00D07E05">
      <w:pPr>
        <w:rPr>
          <w:b/>
          <w:bCs/>
        </w:rPr>
      </w:pPr>
      <w:r w:rsidRPr="00D07E05">
        <w:rPr>
          <w:b/>
          <w:bCs/>
        </w:rPr>
        <w:t>Executive Summary</w:t>
      </w:r>
    </w:p>
    <w:p w14:paraId="58843DB6" w14:textId="77777777" w:rsidR="00D07E05" w:rsidRDefault="00D07E05" w:rsidP="00D07E05"/>
    <w:p w14:paraId="64405F22" w14:textId="77777777" w:rsidR="00D07E05" w:rsidRDefault="00D07E05" w:rsidP="00D07E05">
      <w:r>
        <w:t>Build a generative agent (GA) chat interface within the Blue Shield CA member portal focused exclusively on benefits support, with initial pilot launch to BSC employees who have BSC insurance. Future expansion to other lines of business and use cases will take place through 2027.</w:t>
      </w:r>
    </w:p>
    <w:p w14:paraId="148E8A66" w14:textId="77777777" w:rsidR="00D07E05" w:rsidRDefault="00D07E05" w:rsidP="00D07E05"/>
    <w:p w14:paraId="3B6025E0" w14:textId="77777777" w:rsidR="00D07E05" w:rsidRDefault="00D07E05" w:rsidP="00D07E05">
      <w:r>
        <w:t>Key Scope Decisions:</w:t>
      </w:r>
    </w:p>
    <w:p w14:paraId="7299CC67" w14:textId="77777777" w:rsidR="00D07E05" w:rsidRDefault="00D07E05" w:rsidP="00D07E05">
      <w:r>
        <w:t>• Benefits support only (excludes claims, billing, other use cases)</w:t>
      </w:r>
    </w:p>
    <w:p w14:paraId="114376F1" w14:textId="77777777" w:rsidR="00D07E05" w:rsidRDefault="00D07E05" w:rsidP="00D07E05">
      <w:r>
        <w:t>• BSC members who are employees as pilot group</w:t>
      </w:r>
    </w:p>
    <w:p w14:paraId="6436C833" w14:textId="77777777" w:rsidR="00D07E05" w:rsidRDefault="00D07E05" w:rsidP="00D07E05">
      <w:r>
        <w:t>• Member portal/Genesys integration</w:t>
      </w:r>
    </w:p>
    <w:p w14:paraId="24AB45C3" w14:textId="77777777" w:rsidR="00D07E05" w:rsidRDefault="00D07E05" w:rsidP="00D07E05">
      <w:r>
        <w:t>• Sierra.ai for managing the GA</w:t>
      </w:r>
    </w:p>
    <w:p w14:paraId="59A01FA2" w14:textId="77777777" w:rsidR="00D07E05" w:rsidRDefault="00D07E05" w:rsidP="00D07E05">
      <w:r>
        <w:t>• End of Q2 2026 target launch with BSC Employees (stretch goal, not required by the MEM team)</w:t>
      </w:r>
    </w:p>
    <w:p w14:paraId="6EEA62DD" w14:textId="77777777" w:rsidR="00D07E05" w:rsidRDefault="00D07E05" w:rsidP="00D07E05"/>
    <w:p w14:paraId="30DFB065" w14:textId="380889AE" w:rsidR="00D07E05" w:rsidRDefault="00D07E05" w:rsidP="00D07E05">
      <w:r>
        <w:rPr>
          <w:rFonts w:ascii="Arial" w:hAnsi="Arial" w:cs="Arial"/>
        </w:rPr>
        <w:lastRenderedPageBreak/>
        <w:t>═══════════════════════════════════════════════════════</w:t>
      </w:r>
    </w:p>
    <w:p w14:paraId="107EF321" w14:textId="77777777" w:rsidR="00D07E05" w:rsidRDefault="00D07E05" w:rsidP="00D07E05"/>
    <w:p w14:paraId="7141E3B2" w14:textId="77777777" w:rsidR="00D07E05" w:rsidRPr="00D07E05" w:rsidRDefault="00D07E05" w:rsidP="00D07E05">
      <w:pPr>
        <w:rPr>
          <w:b/>
          <w:bCs/>
        </w:rPr>
      </w:pPr>
      <w:r w:rsidRPr="00D07E05">
        <w:rPr>
          <w:b/>
          <w:bCs/>
        </w:rPr>
        <w:t>Project Phases Overview - UPDATED</w:t>
      </w:r>
    </w:p>
    <w:p w14:paraId="07C9120A" w14:textId="77777777" w:rsidR="00D07E05" w:rsidRDefault="00D07E05" w:rsidP="00D07E05"/>
    <w:tbl>
      <w:tblPr>
        <w:tblStyle w:val="GridTable4-Accent1"/>
        <w:tblW w:w="5000" w:type="pct"/>
        <w:tblInd w:w="0" w:type="dxa"/>
        <w:tblLook w:val="04A0" w:firstRow="1" w:lastRow="0" w:firstColumn="1" w:lastColumn="0" w:noHBand="0" w:noVBand="1"/>
      </w:tblPr>
      <w:tblGrid>
        <w:gridCol w:w="2770"/>
        <w:gridCol w:w="1164"/>
        <w:gridCol w:w="968"/>
        <w:gridCol w:w="2492"/>
        <w:gridCol w:w="1956"/>
      </w:tblGrid>
      <w:tr w:rsidR="00D07E05" w14:paraId="2A97698D" w14:textId="77777777">
        <w:tc>
          <w:tcPr>
            <w:tcW w:w="0" w:type="auto"/>
            <w:shd w:val="clear" w:color="auto" w:fill="D9E1F2"/>
            <w:vAlign w:val="center"/>
            <w:hideMark/>
          </w:tcPr>
          <w:p w14:paraId="17EE453E" w14:textId="77777777" w:rsidR="00D07E05" w:rsidRDefault="00D07E05">
            <w:pPr>
              <w:spacing w:after="160"/>
            </w:pPr>
            <w:r>
              <w:rPr>
                <w:b/>
                <w:bCs/>
              </w:rPr>
              <w:t>Phase</w:t>
            </w:r>
          </w:p>
        </w:tc>
        <w:tc>
          <w:tcPr>
            <w:tcW w:w="0" w:type="auto"/>
            <w:shd w:val="clear" w:color="auto" w:fill="D9E1F2"/>
            <w:vAlign w:val="center"/>
            <w:hideMark/>
          </w:tcPr>
          <w:p w14:paraId="2AE31718" w14:textId="77777777" w:rsidR="00D07E05" w:rsidRDefault="00D07E05">
            <w:pPr>
              <w:spacing w:after="160"/>
            </w:pPr>
            <w:r>
              <w:rPr>
                <w:b/>
                <w:bCs/>
              </w:rPr>
              <w:t>Duration</w:t>
            </w:r>
          </w:p>
        </w:tc>
        <w:tc>
          <w:tcPr>
            <w:tcW w:w="0" w:type="auto"/>
            <w:shd w:val="clear" w:color="auto" w:fill="D9E1F2"/>
            <w:vAlign w:val="center"/>
            <w:hideMark/>
          </w:tcPr>
          <w:p w14:paraId="64F9B6B4" w14:textId="77777777" w:rsidR="00D07E05" w:rsidRDefault="00D07E05">
            <w:pPr>
              <w:spacing w:after="160"/>
            </w:pPr>
            <w:r>
              <w:rPr>
                <w:b/>
                <w:bCs/>
              </w:rPr>
              <w:t>Dates</w:t>
            </w:r>
          </w:p>
        </w:tc>
        <w:tc>
          <w:tcPr>
            <w:tcW w:w="0" w:type="auto"/>
            <w:shd w:val="clear" w:color="auto" w:fill="D9E1F2"/>
            <w:vAlign w:val="center"/>
            <w:hideMark/>
          </w:tcPr>
          <w:p w14:paraId="5AE30010" w14:textId="77777777" w:rsidR="00D07E05" w:rsidRDefault="00D07E05">
            <w:pPr>
              <w:spacing w:after="160"/>
            </w:pPr>
            <w:r>
              <w:rPr>
                <w:b/>
                <w:bCs/>
              </w:rPr>
              <w:t>Key Activities</w:t>
            </w:r>
          </w:p>
        </w:tc>
        <w:tc>
          <w:tcPr>
            <w:tcW w:w="0" w:type="auto"/>
            <w:shd w:val="clear" w:color="auto" w:fill="D9E1F2"/>
            <w:vAlign w:val="center"/>
            <w:hideMark/>
          </w:tcPr>
          <w:p w14:paraId="51865C80" w14:textId="77777777" w:rsidR="00D07E05" w:rsidRDefault="00D07E05">
            <w:pPr>
              <w:spacing w:after="160"/>
            </w:pPr>
            <w:r>
              <w:rPr>
                <w:b/>
                <w:bCs/>
              </w:rPr>
              <w:t>Dependencies</w:t>
            </w:r>
          </w:p>
        </w:tc>
      </w:tr>
      <w:tr w:rsidR="00D07E05" w14:paraId="6CAAFE7F" w14:textId="77777777">
        <w:tc>
          <w:tcPr>
            <w:tcW w:w="0" w:type="auto"/>
            <w:vAlign w:val="center"/>
            <w:hideMark/>
          </w:tcPr>
          <w:p w14:paraId="0DB911E7" w14:textId="77777777" w:rsidR="00D07E05" w:rsidRDefault="00D07E05">
            <w:pPr>
              <w:spacing w:after="160"/>
            </w:pPr>
            <w:r>
              <w:t>Phase 0: Business Foundation</w:t>
            </w:r>
          </w:p>
        </w:tc>
        <w:tc>
          <w:tcPr>
            <w:tcW w:w="0" w:type="auto"/>
            <w:vAlign w:val="center"/>
            <w:hideMark/>
          </w:tcPr>
          <w:p w14:paraId="0FF08FEE" w14:textId="77777777" w:rsidR="00D07E05" w:rsidRDefault="00D07E05">
            <w:pPr>
              <w:spacing w:after="160"/>
            </w:pPr>
            <w:r>
              <w:t>6 weeks</w:t>
            </w:r>
          </w:p>
        </w:tc>
        <w:tc>
          <w:tcPr>
            <w:tcW w:w="0" w:type="auto"/>
            <w:vAlign w:val="center"/>
            <w:hideMark/>
          </w:tcPr>
          <w:p w14:paraId="1ACE5C1B" w14:textId="77777777" w:rsidR="00D07E05" w:rsidRDefault="00D07E05">
            <w:pPr>
              <w:spacing w:after="160"/>
            </w:pPr>
            <w:r>
              <w:t>Mar 9–Apr 17</w:t>
            </w:r>
          </w:p>
        </w:tc>
        <w:tc>
          <w:tcPr>
            <w:tcW w:w="0" w:type="auto"/>
            <w:vAlign w:val="center"/>
            <w:hideMark/>
          </w:tcPr>
          <w:p w14:paraId="79B02596" w14:textId="77777777" w:rsidR="00D07E05" w:rsidRDefault="00D07E05">
            <w:pPr>
              <w:spacing w:after="160"/>
            </w:pPr>
            <w:r>
              <w:t>Contract finalization, pricing, governance</w:t>
            </w:r>
          </w:p>
        </w:tc>
        <w:tc>
          <w:tcPr>
            <w:tcW w:w="0" w:type="auto"/>
            <w:vAlign w:val="center"/>
            <w:hideMark/>
          </w:tcPr>
          <w:p w14:paraId="759EEB04" w14:textId="77777777" w:rsidR="00D07E05" w:rsidRDefault="00D07E05">
            <w:pPr>
              <w:spacing w:after="160"/>
            </w:pPr>
            <w:r>
              <w:t>Contract negotiations</w:t>
            </w:r>
          </w:p>
        </w:tc>
      </w:tr>
      <w:tr w:rsidR="00D07E05" w14:paraId="147BC72E" w14:textId="77777777">
        <w:tc>
          <w:tcPr>
            <w:tcW w:w="0" w:type="auto"/>
            <w:vAlign w:val="center"/>
            <w:hideMark/>
          </w:tcPr>
          <w:p w14:paraId="76F24CB0" w14:textId="77777777" w:rsidR="00D07E05" w:rsidRDefault="00D07E05">
            <w:pPr>
              <w:spacing w:after="160"/>
            </w:pPr>
            <w:r>
              <w:t>Phase 1: Product Discovery</w:t>
            </w:r>
          </w:p>
        </w:tc>
        <w:tc>
          <w:tcPr>
            <w:tcW w:w="0" w:type="auto"/>
            <w:vAlign w:val="center"/>
            <w:hideMark/>
          </w:tcPr>
          <w:p w14:paraId="4874F432" w14:textId="77777777" w:rsidR="00D07E05" w:rsidRDefault="00D07E05">
            <w:pPr>
              <w:spacing w:after="160"/>
            </w:pPr>
            <w:r>
              <w:t>3 weeks</w:t>
            </w:r>
          </w:p>
        </w:tc>
        <w:tc>
          <w:tcPr>
            <w:tcW w:w="0" w:type="auto"/>
            <w:vAlign w:val="center"/>
            <w:hideMark/>
          </w:tcPr>
          <w:p w14:paraId="49C91088" w14:textId="77777777" w:rsidR="00D07E05" w:rsidRDefault="00D07E05">
            <w:pPr>
              <w:spacing w:after="160"/>
            </w:pPr>
            <w:r>
              <w:t>Mar 9–27</w:t>
            </w:r>
          </w:p>
        </w:tc>
        <w:tc>
          <w:tcPr>
            <w:tcW w:w="0" w:type="auto"/>
            <w:vAlign w:val="center"/>
            <w:hideMark/>
          </w:tcPr>
          <w:p w14:paraId="418C209A" w14:textId="77777777" w:rsidR="00D07E05" w:rsidRDefault="00D07E05">
            <w:pPr>
              <w:spacing w:after="160"/>
            </w:pPr>
            <w:r>
              <w:t>MEM and Stellarus team requirements discussions</w:t>
            </w:r>
          </w:p>
        </w:tc>
        <w:tc>
          <w:tcPr>
            <w:tcW w:w="0" w:type="auto"/>
            <w:vAlign w:val="center"/>
            <w:hideMark/>
          </w:tcPr>
          <w:p w14:paraId="37CB7CB4" w14:textId="77777777" w:rsidR="00D07E05" w:rsidRDefault="00D07E05"/>
        </w:tc>
      </w:tr>
      <w:tr w:rsidR="00D07E05" w14:paraId="79EDD380" w14:textId="77777777">
        <w:tc>
          <w:tcPr>
            <w:tcW w:w="0" w:type="auto"/>
            <w:vAlign w:val="center"/>
            <w:hideMark/>
          </w:tcPr>
          <w:p w14:paraId="6B94F59E" w14:textId="77777777" w:rsidR="00D07E05" w:rsidRDefault="00D07E05">
            <w:pPr>
              <w:spacing w:after="160"/>
              <w:rPr>
                <w:rFonts w:ascii="Aptos" w:hAnsi="Aptos" w:cs="Times New Roman"/>
              </w:rPr>
            </w:pPr>
            <w:r>
              <w:t>Phase 2: Technical Planning and Architecture</w:t>
            </w:r>
          </w:p>
        </w:tc>
        <w:tc>
          <w:tcPr>
            <w:tcW w:w="0" w:type="auto"/>
            <w:vAlign w:val="center"/>
            <w:hideMark/>
          </w:tcPr>
          <w:p w14:paraId="4C9F9A4B" w14:textId="77777777" w:rsidR="00D07E05" w:rsidRDefault="00D07E05">
            <w:pPr>
              <w:spacing w:after="160"/>
            </w:pPr>
            <w:r>
              <w:t>3 weeks</w:t>
            </w:r>
          </w:p>
        </w:tc>
        <w:tc>
          <w:tcPr>
            <w:tcW w:w="0" w:type="auto"/>
            <w:vAlign w:val="center"/>
            <w:hideMark/>
          </w:tcPr>
          <w:p w14:paraId="21EF1EAB" w14:textId="77777777" w:rsidR="00D07E05" w:rsidRDefault="00D07E05">
            <w:pPr>
              <w:spacing w:after="160"/>
            </w:pPr>
            <w:r>
              <w:t>Mar 23–Apr 13</w:t>
            </w:r>
          </w:p>
        </w:tc>
        <w:tc>
          <w:tcPr>
            <w:tcW w:w="0" w:type="auto"/>
            <w:vAlign w:val="center"/>
            <w:hideMark/>
          </w:tcPr>
          <w:p w14:paraId="6D783D6A" w14:textId="77777777" w:rsidR="00D07E05" w:rsidRDefault="00D07E05">
            <w:pPr>
              <w:spacing w:after="160"/>
            </w:pPr>
            <w:r>
              <w:t>Engineering kickoff, architecture, delivery foundations</w:t>
            </w:r>
          </w:p>
        </w:tc>
        <w:tc>
          <w:tcPr>
            <w:tcW w:w="0" w:type="auto"/>
            <w:vAlign w:val="center"/>
            <w:hideMark/>
          </w:tcPr>
          <w:p w14:paraId="38D90DA9" w14:textId="77777777" w:rsidR="00D07E05" w:rsidRDefault="00D07E05">
            <w:pPr>
              <w:spacing w:after="160"/>
            </w:pPr>
            <w:r>
              <w:t>NOT dependent on phase 0</w:t>
            </w:r>
          </w:p>
        </w:tc>
      </w:tr>
      <w:tr w:rsidR="00D07E05" w14:paraId="1A0A7D70" w14:textId="77777777">
        <w:tc>
          <w:tcPr>
            <w:tcW w:w="0" w:type="auto"/>
            <w:vAlign w:val="center"/>
            <w:hideMark/>
          </w:tcPr>
          <w:p w14:paraId="33D7BDCD" w14:textId="77777777" w:rsidR="00D07E05" w:rsidRDefault="00D07E05">
            <w:pPr>
              <w:spacing w:after="160"/>
            </w:pPr>
            <w:r>
              <w:t>Phase 3: UX Design</w:t>
            </w:r>
          </w:p>
        </w:tc>
        <w:tc>
          <w:tcPr>
            <w:tcW w:w="0" w:type="auto"/>
            <w:vAlign w:val="center"/>
            <w:hideMark/>
          </w:tcPr>
          <w:p w14:paraId="76993550" w14:textId="77777777" w:rsidR="00D07E05" w:rsidRDefault="00D07E05">
            <w:pPr>
              <w:spacing w:after="160"/>
            </w:pPr>
            <w:r>
              <w:t>4 weeks</w:t>
            </w:r>
          </w:p>
        </w:tc>
        <w:tc>
          <w:tcPr>
            <w:tcW w:w="0" w:type="auto"/>
            <w:vAlign w:val="center"/>
            <w:hideMark/>
          </w:tcPr>
          <w:p w14:paraId="6E9F4814" w14:textId="77777777" w:rsidR="00D07E05" w:rsidRDefault="00D07E05">
            <w:pPr>
              <w:spacing w:after="160"/>
            </w:pPr>
            <w:r>
              <w:t>Apr 6–May 11</w:t>
            </w:r>
          </w:p>
        </w:tc>
        <w:tc>
          <w:tcPr>
            <w:tcW w:w="0" w:type="auto"/>
            <w:vAlign w:val="center"/>
            <w:hideMark/>
          </w:tcPr>
          <w:p w14:paraId="6F9D176E" w14:textId="77777777" w:rsidR="00D07E05" w:rsidRDefault="00D07E05">
            <w:pPr>
              <w:spacing w:after="160"/>
            </w:pPr>
            <w:r>
              <w:t>UX design, interface mockups, user flow optimization</w:t>
            </w:r>
          </w:p>
        </w:tc>
        <w:tc>
          <w:tcPr>
            <w:tcW w:w="0" w:type="auto"/>
            <w:vAlign w:val="center"/>
            <w:hideMark/>
          </w:tcPr>
          <w:p w14:paraId="7898D403" w14:textId="77777777" w:rsidR="00D07E05" w:rsidRDefault="00D07E05">
            <w:pPr>
              <w:spacing w:after="160"/>
            </w:pPr>
            <w:r>
              <w:t>Phase 1 complete</w:t>
            </w:r>
          </w:p>
        </w:tc>
      </w:tr>
      <w:tr w:rsidR="00D07E05" w14:paraId="2AC86E25" w14:textId="77777777">
        <w:tc>
          <w:tcPr>
            <w:tcW w:w="0" w:type="auto"/>
            <w:vAlign w:val="center"/>
            <w:hideMark/>
          </w:tcPr>
          <w:p w14:paraId="1F7AFF64" w14:textId="77777777" w:rsidR="00D07E05" w:rsidRDefault="00D07E05">
            <w:pPr>
              <w:spacing w:after="160"/>
            </w:pPr>
            <w:r>
              <w:t>Phase 4: Core EVP Development</w:t>
            </w:r>
          </w:p>
        </w:tc>
        <w:tc>
          <w:tcPr>
            <w:tcW w:w="0" w:type="auto"/>
            <w:vAlign w:val="center"/>
            <w:hideMark/>
          </w:tcPr>
          <w:p w14:paraId="4CA460AA" w14:textId="77777777" w:rsidR="00D07E05" w:rsidRDefault="00D07E05">
            <w:pPr>
              <w:spacing w:after="160"/>
            </w:pPr>
            <w:r>
              <w:t>6 weeks</w:t>
            </w:r>
          </w:p>
        </w:tc>
        <w:tc>
          <w:tcPr>
            <w:tcW w:w="0" w:type="auto"/>
            <w:vAlign w:val="center"/>
            <w:hideMark/>
          </w:tcPr>
          <w:p w14:paraId="591D4295" w14:textId="77777777" w:rsidR="00D07E05" w:rsidRDefault="00D07E05">
            <w:pPr>
              <w:spacing w:after="160"/>
            </w:pPr>
            <w:r>
              <w:t>Apr 13–May 22</w:t>
            </w:r>
          </w:p>
        </w:tc>
        <w:tc>
          <w:tcPr>
            <w:tcW w:w="0" w:type="auto"/>
            <w:vAlign w:val="center"/>
            <w:hideMark/>
          </w:tcPr>
          <w:p w14:paraId="52902C63" w14:textId="77777777" w:rsidR="00D07E05" w:rsidRDefault="00D07E05">
            <w:pPr>
              <w:spacing w:after="160"/>
            </w:pPr>
            <w:r>
              <w:t>Chat experience, knowledge integration, Sierra configuration</w:t>
            </w:r>
          </w:p>
        </w:tc>
        <w:tc>
          <w:tcPr>
            <w:tcW w:w="0" w:type="auto"/>
            <w:vAlign w:val="center"/>
            <w:hideMark/>
          </w:tcPr>
          <w:p w14:paraId="0003BF24" w14:textId="77777777" w:rsidR="00D07E05" w:rsidRDefault="00D07E05">
            <w:pPr>
              <w:spacing w:after="160"/>
            </w:pPr>
            <w:r>
              <w:t>Phase 1 complete</w:t>
            </w:r>
          </w:p>
        </w:tc>
      </w:tr>
      <w:tr w:rsidR="00D07E05" w14:paraId="0FA25D05" w14:textId="77777777">
        <w:tc>
          <w:tcPr>
            <w:tcW w:w="0" w:type="auto"/>
            <w:vAlign w:val="center"/>
            <w:hideMark/>
          </w:tcPr>
          <w:p w14:paraId="66363F68" w14:textId="77777777" w:rsidR="00D07E05" w:rsidRDefault="00D07E05">
            <w:pPr>
              <w:spacing w:after="160"/>
            </w:pPr>
            <w:r>
              <w:t>Phase 5: QA &amp; UAT</w:t>
            </w:r>
          </w:p>
        </w:tc>
        <w:tc>
          <w:tcPr>
            <w:tcW w:w="0" w:type="auto"/>
            <w:vAlign w:val="center"/>
            <w:hideMark/>
          </w:tcPr>
          <w:p w14:paraId="4A2B68C3" w14:textId="77777777" w:rsidR="00D07E05" w:rsidRDefault="00D07E05">
            <w:pPr>
              <w:spacing w:after="160"/>
            </w:pPr>
            <w:r>
              <w:t>4 weeks</w:t>
            </w:r>
          </w:p>
        </w:tc>
        <w:tc>
          <w:tcPr>
            <w:tcW w:w="0" w:type="auto"/>
            <w:vAlign w:val="center"/>
            <w:hideMark/>
          </w:tcPr>
          <w:p w14:paraId="7E5ED940" w14:textId="77777777" w:rsidR="00D07E05" w:rsidRDefault="00D07E05">
            <w:pPr>
              <w:spacing w:after="160"/>
            </w:pPr>
            <w:r>
              <w:t>May 25–Jun 19</w:t>
            </w:r>
          </w:p>
        </w:tc>
        <w:tc>
          <w:tcPr>
            <w:tcW w:w="0" w:type="auto"/>
            <w:vAlign w:val="center"/>
            <w:hideMark/>
          </w:tcPr>
          <w:p w14:paraId="17C17958" w14:textId="77777777" w:rsidR="00D07E05" w:rsidRDefault="00D07E05">
            <w:pPr>
              <w:spacing w:after="160"/>
            </w:pPr>
            <w:r>
              <w:t>Testing, security validation, performance</w:t>
            </w:r>
          </w:p>
        </w:tc>
        <w:tc>
          <w:tcPr>
            <w:tcW w:w="0" w:type="auto"/>
            <w:vAlign w:val="center"/>
            <w:hideMark/>
          </w:tcPr>
          <w:p w14:paraId="7458D9A4" w14:textId="77777777" w:rsidR="00D07E05" w:rsidRDefault="00D07E05">
            <w:pPr>
              <w:spacing w:after="160"/>
            </w:pPr>
            <w:r>
              <w:t>Partial Phase 4 overlap</w:t>
            </w:r>
          </w:p>
        </w:tc>
      </w:tr>
      <w:tr w:rsidR="00D07E05" w14:paraId="6A46556A" w14:textId="77777777">
        <w:tc>
          <w:tcPr>
            <w:tcW w:w="0" w:type="auto"/>
            <w:vAlign w:val="center"/>
            <w:hideMark/>
          </w:tcPr>
          <w:p w14:paraId="62D746A1" w14:textId="77777777" w:rsidR="00D07E05" w:rsidRDefault="00D07E05">
            <w:pPr>
              <w:spacing w:after="160"/>
            </w:pPr>
            <w:r>
              <w:t>Phase 6: Pilot Preparation/Business Readiness</w:t>
            </w:r>
          </w:p>
        </w:tc>
        <w:tc>
          <w:tcPr>
            <w:tcW w:w="0" w:type="auto"/>
            <w:vAlign w:val="center"/>
            <w:hideMark/>
          </w:tcPr>
          <w:p w14:paraId="77BD8911" w14:textId="77777777" w:rsidR="00D07E05" w:rsidRDefault="00D07E05">
            <w:pPr>
              <w:spacing w:after="160"/>
            </w:pPr>
            <w:r>
              <w:t>3 weeks</w:t>
            </w:r>
          </w:p>
        </w:tc>
        <w:tc>
          <w:tcPr>
            <w:tcW w:w="0" w:type="auto"/>
            <w:vAlign w:val="center"/>
            <w:hideMark/>
          </w:tcPr>
          <w:p w14:paraId="3D4057AC" w14:textId="77777777" w:rsidR="00D07E05" w:rsidRDefault="00D07E05">
            <w:pPr>
              <w:spacing w:after="160"/>
            </w:pPr>
            <w:r>
              <w:t>May 25–Jun 12</w:t>
            </w:r>
          </w:p>
        </w:tc>
        <w:tc>
          <w:tcPr>
            <w:tcW w:w="0" w:type="auto"/>
            <w:vAlign w:val="center"/>
            <w:hideMark/>
          </w:tcPr>
          <w:p w14:paraId="68703D1F" w14:textId="77777777" w:rsidR="00D07E05" w:rsidRDefault="00D07E05">
            <w:pPr>
              <w:spacing w:after="160"/>
            </w:pPr>
            <w:r>
              <w:t>Documentation, training, escalation, analytics, pilot setup</w:t>
            </w:r>
          </w:p>
        </w:tc>
        <w:tc>
          <w:tcPr>
            <w:tcW w:w="0" w:type="auto"/>
            <w:vAlign w:val="center"/>
            <w:hideMark/>
          </w:tcPr>
          <w:p w14:paraId="34E5ADB9" w14:textId="77777777" w:rsidR="00D07E05" w:rsidRDefault="00D07E05">
            <w:pPr>
              <w:spacing w:after="160"/>
            </w:pPr>
            <w:r>
              <w:t>Phase 5 complete</w:t>
            </w:r>
          </w:p>
        </w:tc>
      </w:tr>
      <w:tr w:rsidR="00D07E05" w14:paraId="443EA6C5" w14:textId="77777777">
        <w:tc>
          <w:tcPr>
            <w:tcW w:w="0" w:type="auto"/>
            <w:vAlign w:val="center"/>
            <w:hideMark/>
          </w:tcPr>
          <w:p w14:paraId="2747C117" w14:textId="77777777" w:rsidR="00D07E05" w:rsidRDefault="00D07E05">
            <w:pPr>
              <w:spacing w:after="160"/>
            </w:pPr>
            <w:r>
              <w:t>Phase 7: BSC Member Pilot</w:t>
            </w:r>
          </w:p>
        </w:tc>
        <w:tc>
          <w:tcPr>
            <w:tcW w:w="0" w:type="auto"/>
            <w:vAlign w:val="center"/>
            <w:hideMark/>
          </w:tcPr>
          <w:p w14:paraId="06C75352" w14:textId="77777777" w:rsidR="00D07E05" w:rsidRDefault="00D07E05">
            <w:pPr>
              <w:spacing w:after="160"/>
            </w:pPr>
            <w:r>
              <w:t>Ongoing</w:t>
            </w:r>
          </w:p>
        </w:tc>
        <w:tc>
          <w:tcPr>
            <w:tcW w:w="0" w:type="auto"/>
            <w:vAlign w:val="center"/>
            <w:hideMark/>
          </w:tcPr>
          <w:p w14:paraId="27D41A9A" w14:textId="77777777" w:rsidR="00D07E05" w:rsidRDefault="00D07E05">
            <w:pPr>
              <w:spacing w:after="160"/>
            </w:pPr>
            <w:r>
              <w:t>End of June</w:t>
            </w:r>
          </w:p>
        </w:tc>
        <w:tc>
          <w:tcPr>
            <w:tcW w:w="0" w:type="auto"/>
            <w:vAlign w:val="center"/>
            <w:hideMark/>
          </w:tcPr>
          <w:p w14:paraId="0F0D4710" w14:textId="77777777" w:rsidR="00D07E05" w:rsidRDefault="00D07E05">
            <w:pPr>
              <w:spacing w:after="160"/>
            </w:pPr>
            <w:r>
              <w:t>Pilot launch, monitoring, feedback collection</w:t>
            </w:r>
          </w:p>
        </w:tc>
        <w:tc>
          <w:tcPr>
            <w:tcW w:w="0" w:type="auto"/>
            <w:vAlign w:val="center"/>
            <w:hideMark/>
          </w:tcPr>
          <w:p w14:paraId="0B6BDE5F" w14:textId="77777777" w:rsidR="00D07E05" w:rsidRDefault="00D07E05">
            <w:pPr>
              <w:spacing w:after="160"/>
            </w:pPr>
            <w:r>
              <w:t>Phase 5 and 6 complete</w:t>
            </w:r>
          </w:p>
        </w:tc>
      </w:tr>
      <w:tr w:rsidR="00D07E05" w14:paraId="6A69406B" w14:textId="77777777">
        <w:tc>
          <w:tcPr>
            <w:tcW w:w="0" w:type="auto"/>
            <w:vAlign w:val="center"/>
            <w:hideMark/>
          </w:tcPr>
          <w:p w14:paraId="3290BF9D" w14:textId="77777777" w:rsidR="00D07E05" w:rsidRDefault="00D07E05">
            <w:pPr>
              <w:spacing w:after="160"/>
            </w:pPr>
            <w:r>
              <w:t>Phase 8: Iteration and Tuning</w:t>
            </w:r>
          </w:p>
        </w:tc>
        <w:tc>
          <w:tcPr>
            <w:tcW w:w="0" w:type="auto"/>
            <w:vAlign w:val="center"/>
            <w:hideMark/>
          </w:tcPr>
          <w:p w14:paraId="7613C106" w14:textId="77777777" w:rsidR="00D07E05" w:rsidRDefault="00D07E05">
            <w:pPr>
              <w:spacing w:after="160"/>
            </w:pPr>
            <w:r>
              <w:t>Ongoing</w:t>
            </w:r>
          </w:p>
        </w:tc>
        <w:tc>
          <w:tcPr>
            <w:tcW w:w="0" w:type="auto"/>
            <w:vAlign w:val="center"/>
            <w:hideMark/>
          </w:tcPr>
          <w:p w14:paraId="6EE0FEF5" w14:textId="77777777" w:rsidR="00D07E05" w:rsidRDefault="00D07E05">
            <w:pPr>
              <w:spacing w:after="160"/>
            </w:pPr>
            <w:r>
              <w:t>TBD</w:t>
            </w:r>
          </w:p>
        </w:tc>
        <w:tc>
          <w:tcPr>
            <w:tcW w:w="0" w:type="auto"/>
            <w:vAlign w:val="center"/>
            <w:hideMark/>
          </w:tcPr>
          <w:p w14:paraId="48A1FFE7" w14:textId="77777777" w:rsidR="00D07E05" w:rsidRDefault="00D07E05">
            <w:pPr>
              <w:spacing w:after="160"/>
            </w:pPr>
            <w:r>
              <w:t>Performance tuning, expansion planning</w:t>
            </w:r>
          </w:p>
        </w:tc>
        <w:tc>
          <w:tcPr>
            <w:tcW w:w="0" w:type="auto"/>
            <w:vAlign w:val="center"/>
            <w:hideMark/>
          </w:tcPr>
          <w:p w14:paraId="09E32759" w14:textId="77777777" w:rsidR="00D07E05" w:rsidRDefault="00D07E05">
            <w:pPr>
              <w:spacing w:after="160"/>
            </w:pPr>
            <w:r>
              <w:t>Phase 7 complete</w:t>
            </w:r>
          </w:p>
        </w:tc>
      </w:tr>
    </w:tbl>
    <w:p w14:paraId="78F11ED6" w14:textId="77777777" w:rsidR="00D07E05" w:rsidRDefault="00D07E05" w:rsidP="00D07E05"/>
    <w:p w14:paraId="5538F2D9" w14:textId="77777777" w:rsidR="00D07E05" w:rsidRDefault="00D07E05" w:rsidP="00D07E05">
      <w:r>
        <w:t>Total Timeline: ~20-25 weeks (achievable for Q2 2026 end target)</w:t>
      </w:r>
    </w:p>
    <w:p w14:paraId="04C95975" w14:textId="77777777" w:rsidR="00D07E05" w:rsidRDefault="00D07E05" w:rsidP="00D07E05"/>
    <w:p w14:paraId="3B79A330" w14:textId="76242A75" w:rsidR="00D07E05" w:rsidRDefault="00D07E05" w:rsidP="00D07E05">
      <w:r>
        <w:rPr>
          <w:rFonts w:ascii="Arial" w:hAnsi="Arial" w:cs="Arial"/>
        </w:rPr>
        <w:lastRenderedPageBreak/>
        <w:t>═══════════════════════════════════════════════════════</w:t>
      </w:r>
    </w:p>
    <w:p w14:paraId="44763F6E" w14:textId="77777777" w:rsidR="00D07E05" w:rsidRDefault="00D07E05" w:rsidP="00D07E05"/>
    <w:p w14:paraId="076C3462" w14:textId="77777777" w:rsidR="00D07E05" w:rsidRPr="00D07E05" w:rsidRDefault="00D07E05" w:rsidP="00D07E05">
      <w:pPr>
        <w:rPr>
          <w:b/>
          <w:bCs/>
        </w:rPr>
      </w:pPr>
      <w:r w:rsidRPr="00D07E05">
        <w:rPr>
          <w:b/>
          <w:bCs/>
        </w:rPr>
        <w:t>Detailed Phase Breakdown</w:t>
      </w:r>
    </w:p>
    <w:p w14:paraId="5D2249C6" w14:textId="77777777" w:rsidR="00D07E05" w:rsidRDefault="00D07E05" w:rsidP="00D07E05"/>
    <w:p w14:paraId="07751749" w14:textId="77777777" w:rsidR="00D07E05" w:rsidRPr="00D07E05" w:rsidRDefault="00D07E05" w:rsidP="00D07E05">
      <w:pPr>
        <w:rPr>
          <w:b/>
          <w:bCs/>
        </w:rPr>
      </w:pPr>
      <w:r w:rsidRPr="00D07E05">
        <w:rPr>
          <w:b/>
          <w:bCs/>
        </w:rPr>
        <w:t>Phase 0: Business Foundation (6 weeks) - Mar 9-Apr 17</w:t>
      </w:r>
    </w:p>
    <w:p w14:paraId="320B03A4" w14:textId="77777777" w:rsidR="00D07E05" w:rsidRDefault="00D07E05" w:rsidP="00D07E05"/>
    <w:p w14:paraId="6B97864A" w14:textId="49718C84" w:rsidR="00D07E05" w:rsidRDefault="00D07E05" w:rsidP="00D07E05">
      <w:r>
        <w:t>1. Finalize contract between Blue Shield and Stellarus</w:t>
      </w:r>
    </w:p>
    <w:p w14:paraId="2F07AB50" w14:textId="77777777" w:rsidR="00D07E05" w:rsidRDefault="00D07E05" w:rsidP="00D07E05">
      <w:r>
        <w:t>2. Complete pricing negotiations and agreements</w:t>
      </w:r>
    </w:p>
    <w:p w14:paraId="5443DB3A" w14:textId="77777777" w:rsidR="00D07E05" w:rsidRDefault="00D07E05" w:rsidP="00D07E05">
      <w:r>
        <w:t>3. Establish project governance and stakeholder communication plan</w:t>
      </w:r>
    </w:p>
    <w:p w14:paraId="4A3E1EA1" w14:textId="77777777" w:rsidR="00D07E05" w:rsidRDefault="00D07E05" w:rsidP="00D07E05">
      <w:r>
        <w:t>4. Confirm resource allocation and team assignment</w:t>
      </w:r>
    </w:p>
    <w:p w14:paraId="4C29E92B" w14:textId="77777777" w:rsidR="00D07E05" w:rsidRDefault="00D07E05" w:rsidP="00D07E05"/>
    <w:p w14:paraId="7EE2F8EC" w14:textId="77777777" w:rsidR="00D07E05" w:rsidRPr="00D07E05" w:rsidRDefault="00D07E05" w:rsidP="00D07E05">
      <w:pPr>
        <w:rPr>
          <w:b/>
          <w:bCs/>
        </w:rPr>
      </w:pPr>
      <w:r w:rsidRPr="00D07E05">
        <w:rPr>
          <w:b/>
          <w:bCs/>
        </w:rPr>
        <w:t>Phase 1: Product Discovery (3 weeks) - Mar 9-27</w:t>
      </w:r>
    </w:p>
    <w:p w14:paraId="647481EC" w14:textId="77777777" w:rsidR="00D07E05" w:rsidRDefault="00D07E05" w:rsidP="00D07E05"/>
    <w:p w14:paraId="4A6C64B0" w14:textId="411B3E40" w:rsidR="00D07E05" w:rsidRDefault="00D07E05" w:rsidP="00D07E05">
      <w:r>
        <w:t>MEM and Stellarus team requirements alignment</w:t>
      </w:r>
    </w:p>
    <w:p w14:paraId="3B5F939F" w14:textId="77777777" w:rsidR="00D07E05" w:rsidRDefault="00D07E05" w:rsidP="00D07E05">
      <w:r>
        <w:t>5. Requirements discussions between MEM and Stellarus teams</w:t>
      </w:r>
    </w:p>
    <w:p w14:paraId="5CAF12E0" w14:textId="77777777" w:rsidR="00D07E05" w:rsidRDefault="00D07E05" w:rsidP="00D07E05">
      <w:r>
        <w:t>6. User needs discovery of BSC members</w:t>
      </w:r>
    </w:p>
    <w:p w14:paraId="43740C97" w14:textId="77777777" w:rsidR="00D07E05" w:rsidRDefault="00D07E05" w:rsidP="00D07E05">
      <w:r>
        <w:t>7. Scope validation and success criteria alignment</w:t>
      </w:r>
    </w:p>
    <w:p w14:paraId="5613E84D" w14:textId="77777777" w:rsidR="00D07E05" w:rsidRDefault="00D07E05" w:rsidP="00D07E05">
      <w:r>
        <w:t>8. Stakeholder alignment on product vision and objectives</w:t>
      </w:r>
    </w:p>
    <w:p w14:paraId="54C3BDF2" w14:textId="77777777" w:rsidR="00D07E05" w:rsidRDefault="00D07E05" w:rsidP="00D07E05"/>
    <w:p w14:paraId="745ABCEF" w14:textId="77777777" w:rsidR="00D07E05" w:rsidRPr="00D07E05" w:rsidRDefault="00D07E05" w:rsidP="00D07E05">
      <w:pPr>
        <w:rPr>
          <w:b/>
          <w:bCs/>
        </w:rPr>
      </w:pPr>
      <w:r w:rsidRPr="00D07E05">
        <w:rPr>
          <w:b/>
          <w:bCs/>
        </w:rPr>
        <w:t>Phase 2: Technical Planning and Architecture (3 weeks) - Mar 23-Apr 13</w:t>
      </w:r>
    </w:p>
    <w:p w14:paraId="580F1CBA" w14:textId="77777777" w:rsidR="00D07E05" w:rsidRDefault="00D07E05" w:rsidP="00D07E05"/>
    <w:p w14:paraId="56CDE7CE" w14:textId="77777777" w:rsidR="00D07E05" w:rsidRDefault="00D07E05" w:rsidP="00D07E05">
      <w:r>
        <w:t>Critical foundation for development phases (NOT dependent on Phase 0)</w:t>
      </w:r>
    </w:p>
    <w:p w14:paraId="3442BAAE" w14:textId="77777777" w:rsidR="00D07E05" w:rsidRDefault="00D07E05" w:rsidP="00D07E05"/>
    <w:p w14:paraId="4E81C524" w14:textId="3E96FAAB" w:rsidR="00D07E05" w:rsidRDefault="00D07E05" w:rsidP="00D07E05">
      <w:r>
        <w:t>Core Technical Planning</w:t>
      </w:r>
    </w:p>
    <w:p w14:paraId="6374C43A" w14:textId="77777777" w:rsidR="00D07E05" w:rsidRDefault="00D07E05" w:rsidP="00D07E05">
      <w:r>
        <w:t>9. Engineering kickoff with full Stellarus team</w:t>
      </w:r>
    </w:p>
    <w:p w14:paraId="1198D039" w14:textId="77777777" w:rsidR="00D07E05" w:rsidRDefault="00D07E05" w:rsidP="00D07E05">
      <w:r>
        <w:t>10. Architecture deep dive and technical specification refinement</w:t>
      </w:r>
    </w:p>
    <w:p w14:paraId="2E78C472" w14:textId="77777777" w:rsidR="00D07E05" w:rsidRDefault="00D07E05" w:rsidP="00D07E05">
      <w:r>
        <w:lastRenderedPageBreak/>
        <w:t>11. Linear stories creation and development planning</w:t>
      </w:r>
    </w:p>
    <w:p w14:paraId="6A15038E" w14:textId="77777777" w:rsidR="00D07E05" w:rsidRDefault="00D07E05" w:rsidP="00D07E05">
      <w:r>
        <w:t>12. Technical design review and approval</w:t>
      </w:r>
    </w:p>
    <w:p w14:paraId="43365CFD" w14:textId="77777777" w:rsidR="00D07E05" w:rsidRDefault="00D07E05" w:rsidP="00D07E05"/>
    <w:p w14:paraId="139C2E1A" w14:textId="4D2FE5B5" w:rsidR="00D07E05" w:rsidRDefault="00D07E05" w:rsidP="00D07E05">
      <w:r>
        <w:t>Delivery Foundations</w:t>
      </w:r>
    </w:p>
    <w:p w14:paraId="69A160AD" w14:textId="77777777" w:rsidR="00D07E05" w:rsidRDefault="00D07E05" w:rsidP="00D07E05">
      <w:r>
        <w:t>13. Confirm chat architecture and delivery approach</w:t>
      </w:r>
    </w:p>
    <w:p w14:paraId="6F06C6C1" w14:textId="77777777" w:rsidR="00D07E05" w:rsidRDefault="00D07E05" w:rsidP="00D07E05">
      <w:r>
        <w:t>14. Decide pilot data source and boundaries</w:t>
      </w:r>
    </w:p>
    <w:p w14:paraId="7203C841" w14:textId="77777777" w:rsidR="00D07E05" w:rsidRDefault="00D07E05" w:rsidP="00D07E05">
      <w:r>
        <w:t>15. Define team ownership and delivery handoffs</w:t>
      </w:r>
    </w:p>
    <w:p w14:paraId="16266645" w14:textId="77777777" w:rsidR="00D07E05" w:rsidRDefault="00D07E05" w:rsidP="00D07E05">
      <w:r>
        <w:t>16. Finalize pilot success metrics and reporting scope</w:t>
      </w:r>
    </w:p>
    <w:p w14:paraId="5A2E13E5" w14:textId="77777777" w:rsidR="00D07E05" w:rsidRDefault="00D07E05" w:rsidP="00D07E05"/>
    <w:p w14:paraId="34BE2630" w14:textId="77777777" w:rsidR="00D07E05" w:rsidRPr="00D07E05" w:rsidRDefault="00D07E05" w:rsidP="00D07E05">
      <w:pPr>
        <w:rPr>
          <w:b/>
          <w:bCs/>
        </w:rPr>
      </w:pPr>
      <w:r w:rsidRPr="00D07E05">
        <w:rPr>
          <w:b/>
          <w:bCs/>
        </w:rPr>
        <w:t>Phase 3: UX Design (4 weeks) - Apr 6-May 11</w:t>
      </w:r>
    </w:p>
    <w:p w14:paraId="7DCBCBC9" w14:textId="77777777" w:rsidR="00D07E05" w:rsidRDefault="00D07E05" w:rsidP="00D07E05"/>
    <w:p w14:paraId="0E55E1BF" w14:textId="77777777" w:rsidR="00D07E05" w:rsidRDefault="00D07E05" w:rsidP="00D07E05">
      <w:r>
        <w:t>User experience design and interface optimization</w:t>
      </w:r>
    </w:p>
    <w:p w14:paraId="0FC21C4E" w14:textId="77777777" w:rsidR="00D07E05" w:rsidRDefault="00D07E05" w:rsidP="00D07E05"/>
    <w:p w14:paraId="24C48D7E" w14:textId="77777777" w:rsidR="00D07E05" w:rsidRDefault="00D07E05" w:rsidP="00D07E05">
      <w:r>
        <w:t>17. User persona refinement for BSC employee members and benefits use cases</w:t>
      </w:r>
    </w:p>
    <w:p w14:paraId="2374D43F" w14:textId="77777777" w:rsidR="00D07E05" w:rsidRDefault="00D07E05" w:rsidP="00D07E05">
      <w:r>
        <w:t>18. Chat interface wireframes and user flow design (parallel with Phase 4 development)</w:t>
      </w:r>
    </w:p>
    <w:p w14:paraId="53FF3493" w14:textId="77777777" w:rsidR="00D07E05" w:rsidRDefault="00D07E05" w:rsidP="00D07E05">
      <w:r>
        <w:t>19. Member portal integration UX design and navigation flow</w:t>
      </w:r>
    </w:p>
    <w:p w14:paraId="0090D462" w14:textId="77777777" w:rsidR="00D07E05" w:rsidRDefault="00D07E05" w:rsidP="00D07E05">
      <w:r>
        <w:t>20. Accessibility compliance review and design adjustments</w:t>
      </w:r>
    </w:p>
    <w:p w14:paraId="4F305312" w14:textId="77777777" w:rsidR="00D07E05" w:rsidRDefault="00D07E05" w:rsidP="00D07E05">
      <w:r>
        <w:t>21. Design system alignment with existing BSC member portal standards</w:t>
      </w:r>
    </w:p>
    <w:p w14:paraId="0BEFBE79" w14:textId="77777777" w:rsidR="00D07E05" w:rsidRDefault="00D07E05" w:rsidP="00D07E05">
      <w:r>
        <w:t>22. Early employee feedback planning and validation strategy development for BSC employee pilot group</w:t>
      </w:r>
    </w:p>
    <w:p w14:paraId="076ADA3D" w14:textId="77777777" w:rsidR="00D07E05" w:rsidRDefault="00D07E05" w:rsidP="00D07E05"/>
    <w:p w14:paraId="29430511" w14:textId="77777777" w:rsidR="00D07E05" w:rsidRPr="00D07E05" w:rsidRDefault="00D07E05" w:rsidP="00D07E05">
      <w:pPr>
        <w:rPr>
          <w:b/>
          <w:bCs/>
        </w:rPr>
      </w:pPr>
      <w:r w:rsidRPr="00D07E05">
        <w:rPr>
          <w:b/>
          <w:bCs/>
        </w:rPr>
        <w:t>Phase 4: Core EVP Development (6 weeks) - Apr 13-May 22</w:t>
      </w:r>
    </w:p>
    <w:p w14:paraId="0B262BC7" w14:textId="77777777" w:rsidR="00D07E05" w:rsidRDefault="00D07E05" w:rsidP="00D07E05"/>
    <w:p w14:paraId="526A3986" w14:textId="77777777" w:rsidR="00D07E05" w:rsidRDefault="00D07E05" w:rsidP="00D07E05">
      <w:r>
        <w:t>Foundation chat interface capabilities</w:t>
      </w:r>
    </w:p>
    <w:p w14:paraId="502DA76A" w14:textId="77777777" w:rsidR="00D07E05" w:rsidRDefault="00D07E05" w:rsidP="00D07E05"/>
    <w:p w14:paraId="1D1E8FB4" w14:textId="77777777" w:rsidR="00D07E05" w:rsidRDefault="00D07E05" w:rsidP="00D07E05"/>
    <w:p w14:paraId="7AEBA39C" w14:textId="418C1D08" w:rsidR="00D07E05" w:rsidRDefault="00D07E05" w:rsidP="00D07E05">
      <w:r>
        <w:lastRenderedPageBreak/>
        <w:t>Project Kickoffs and Infrastructure</w:t>
      </w:r>
    </w:p>
    <w:p w14:paraId="3CF09FBF" w14:textId="77777777" w:rsidR="00D07E05" w:rsidRDefault="00D07E05" w:rsidP="00D07E05">
      <w:r>
        <w:t>23. Project kick offs</w:t>
      </w:r>
    </w:p>
    <w:p w14:paraId="762D2765" w14:textId="77777777" w:rsidR="00D07E05" w:rsidRDefault="00D07E05" w:rsidP="00D07E05">
      <w:r>
        <w:t xml:space="preserve">    a. Broader BSC team</w:t>
      </w:r>
    </w:p>
    <w:p w14:paraId="3D4D32B2" w14:textId="77777777" w:rsidR="00D07E05" w:rsidRDefault="00D07E05" w:rsidP="00D07E05">
      <w:r>
        <w:t xml:space="preserve">    b. Stellarus GTM</w:t>
      </w:r>
    </w:p>
    <w:p w14:paraId="559EAACF" w14:textId="77777777" w:rsidR="00D07E05" w:rsidRDefault="00D07E05" w:rsidP="00D07E05">
      <w:r>
        <w:t xml:space="preserve">    c. BSC GTM alignments and milestone launch</w:t>
      </w:r>
    </w:p>
    <w:p w14:paraId="430BA05D" w14:textId="77777777" w:rsidR="00D07E05" w:rsidRDefault="00D07E05" w:rsidP="00D07E05">
      <w:r>
        <w:t>24. Development environment setup and CI/CD pipeline establishment</w:t>
      </w:r>
    </w:p>
    <w:p w14:paraId="3013EF78" w14:textId="77777777" w:rsidR="00D07E05" w:rsidRDefault="00D07E05" w:rsidP="00D07E05"/>
    <w:p w14:paraId="50C65EF8" w14:textId="3742924D" w:rsidR="00D07E05" w:rsidRDefault="00D07E05" w:rsidP="00D07E05">
      <w:r>
        <w:t>Chat Experience</w:t>
      </w:r>
    </w:p>
    <w:p w14:paraId="65363B8A" w14:textId="77777777" w:rsidR="00D07E05" w:rsidRDefault="00D07E05" w:rsidP="00D07E05">
      <w:r>
        <w:t>25. Integrate chat entry in member portal</w:t>
      </w:r>
    </w:p>
    <w:p w14:paraId="6C97091A" w14:textId="77777777" w:rsidR="00D07E05" w:rsidRDefault="00D07E05" w:rsidP="00D07E05">
      <w:r>
        <w:t>26. Implement authenticated member chat session flow</w:t>
      </w:r>
    </w:p>
    <w:p w14:paraId="794520D4" w14:textId="77777777" w:rsidR="00D07E05" w:rsidRDefault="00D07E05" w:rsidP="00D07E05">
      <w:r>
        <w:t>27. Build core benefits question handling paths</w:t>
      </w:r>
    </w:p>
    <w:p w14:paraId="6C0964EA" w14:textId="77777777" w:rsidR="00D07E05" w:rsidRDefault="00D07E05" w:rsidP="00D07E05">
      <w:r>
        <w:t>28. Add copy, disclosures, and guardrails</w:t>
      </w:r>
    </w:p>
    <w:p w14:paraId="3F71679C" w14:textId="77777777" w:rsidR="00D07E05" w:rsidRDefault="00D07E05" w:rsidP="00D07E05"/>
    <w:p w14:paraId="37AFFEA5" w14:textId="0FF35803" w:rsidR="00D07E05" w:rsidRDefault="00D07E05" w:rsidP="00D07E05">
      <w:r>
        <w:t>Knowledge and Genesys Integration</w:t>
      </w:r>
    </w:p>
    <w:p w14:paraId="75C8D608" w14:textId="77777777" w:rsidR="00D07E05" w:rsidRDefault="00D07E05" w:rsidP="00D07E05">
      <w:r>
        <w:t>29. Connect approved benefits content sources to chat within Sierra</w:t>
      </w:r>
    </w:p>
    <w:p w14:paraId="34C7E5CC" w14:textId="77777777" w:rsidR="00D07E05" w:rsidRDefault="00D07E05" w:rsidP="00D07E05">
      <w:r>
        <w:t xml:space="preserve">    • Knowledge: Plan data and procedures integration</w:t>
      </w:r>
    </w:p>
    <w:p w14:paraId="73C7845E" w14:textId="77777777" w:rsidR="00D07E05" w:rsidRDefault="00D07E05" w:rsidP="00D07E05">
      <w:r>
        <w:t xml:space="preserve">    • Data: Member info like </w:t>
      </w:r>
      <w:proofErr w:type="spellStart"/>
      <w:r>
        <w:t>MemberID</w:t>
      </w:r>
      <w:proofErr w:type="spellEnd"/>
      <w:r>
        <w:t xml:space="preserve">, </w:t>
      </w:r>
      <w:proofErr w:type="spellStart"/>
      <w:r>
        <w:t>PlanID</w:t>
      </w:r>
      <w:proofErr w:type="spellEnd"/>
      <w:r>
        <w:t xml:space="preserve"> connection</w:t>
      </w:r>
    </w:p>
    <w:p w14:paraId="482E125E" w14:textId="77777777" w:rsidR="00D07E05" w:rsidRDefault="00D07E05" w:rsidP="00D07E05">
      <w:r>
        <w:t>30. Build the Knowledge Benefit module/API within the Stellarus Agentic AI platform</w:t>
      </w:r>
    </w:p>
    <w:p w14:paraId="2A838288" w14:textId="77777777" w:rsidR="00D07E05" w:rsidRDefault="00D07E05" w:rsidP="00D07E05">
      <w:r>
        <w:t>31. Connect Knowledge Benefit API to chat within Sierra for starting the Knowledge module within the Stellarus platform</w:t>
      </w:r>
    </w:p>
    <w:p w14:paraId="123361D8" w14:textId="77777777" w:rsidR="00D07E05" w:rsidRDefault="00D07E05" w:rsidP="00D07E05">
      <w:r>
        <w:t>32. Deployment of finalized chat script and Genesys API configuration for portal (Map plan data for member authenticated plan)</w:t>
      </w:r>
    </w:p>
    <w:p w14:paraId="583D450E" w14:textId="77777777" w:rsidR="00D07E05" w:rsidRDefault="00D07E05" w:rsidP="00D07E05">
      <w:r>
        <w:t>33. Genesys to Sierra architect flow and bring your own bot integration</w:t>
      </w:r>
    </w:p>
    <w:p w14:paraId="418EFCA8" w14:textId="77777777" w:rsidR="00D07E05" w:rsidRDefault="00D07E05" w:rsidP="00D07E05">
      <w:r>
        <w:t>34. Capture member interaction and store in Salesforce CDP</w:t>
      </w:r>
    </w:p>
    <w:p w14:paraId="257F9951" w14:textId="77777777" w:rsidR="00D07E05" w:rsidRDefault="00D07E05" w:rsidP="00D07E05">
      <w:r>
        <w:t>35. Validate scope excludes PHI, PII, and accumulators</w:t>
      </w:r>
    </w:p>
    <w:p w14:paraId="2B297B90" w14:textId="77777777" w:rsidR="00D07E05" w:rsidRDefault="00D07E05" w:rsidP="00D07E05">
      <w:r>
        <w:t>36. Resolve critical gaps:</w:t>
      </w:r>
    </w:p>
    <w:p w14:paraId="7176138F" w14:textId="77777777" w:rsidR="00D07E05" w:rsidRDefault="00D07E05" w:rsidP="00D07E05">
      <w:r>
        <w:t xml:space="preserve">    • Define generative agent training methodology for BSC member benefits use cases</w:t>
      </w:r>
    </w:p>
    <w:p w14:paraId="59D94364" w14:textId="77777777" w:rsidR="00D07E05" w:rsidRDefault="00D07E05" w:rsidP="00D07E05">
      <w:r>
        <w:lastRenderedPageBreak/>
        <w:t xml:space="preserve">    • Design error handling and customer service escalation workflows</w:t>
      </w:r>
    </w:p>
    <w:p w14:paraId="7EFB497D" w14:textId="77777777" w:rsidR="00D07E05" w:rsidRDefault="00D07E05" w:rsidP="00D07E05">
      <w:r>
        <w:t xml:space="preserve">    • Establish member portal/Genesys authentication and BSC member identification</w:t>
      </w:r>
    </w:p>
    <w:p w14:paraId="093F2B69" w14:textId="77777777" w:rsidR="00D07E05" w:rsidRDefault="00D07E05" w:rsidP="00D07E05"/>
    <w:p w14:paraId="57711D4E" w14:textId="77777777" w:rsidR="00D07E05" w:rsidRPr="00D07E05" w:rsidRDefault="00D07E05" w:rsidP="00D07E05">
      <w:pPr>
        <w:rPr>
          <w:b/>
          <w:bCs/>
        </w:rPr>
      </w:pPr>
      <w:r w:rsidRPr="00D07E05">
        <w:rPr>
          <w:b/>
          <w:bCs/>
        </w:rPr>
        <w:t>Phase 5: QA &amp; UAT (4 weeks) - May 25-Jun 19</w:t>
      </w:r>
    </w:p>
    <w:p w14:paraId="297E2216" w14:textId="77777777" w:rsidR="00D07E05" w:rsidRDefault="00D07E05" w:rsidP="00D07E05"/>
    <w:p w14:paraId="66EE7D48" w14:textId="77777777" w:rsidR="00D07E05" w:rsidRDefault="00D07E05" w:rsidP="00D07E05">
      <w:r>
        <w:t>Comprehensive validation and user acceptance testing</w:t>
      </w:r>
    </w:p>
    <w:p w14:paraId="66492472" w14:textId="77777777" w:rsidR="00D07E05" w:rsidRDefault="00D07E05" w:rsidP="00D07E05"/>
    <w:p w14:paraId="1F081BD5" w14:textId="77777777" w:rsidR="00D07E05" w:rsidRDefault="00D07E05" w:rsidP="00D07E05">
      <w:r>
        <w:t>37. Comprehensive testing suite development and execution</w:t>
      </w:r>
    </w:p>
    <w:p w14:paraId="15207BDF" w14:textId="77777777" w:rsidR="00D07E05" w:rsidRDefault="00D07E05" w:rsidP="00D07E05">
      <w:r>
        <w:t>38. Security validation and member data protection testing (parallel with step 37)</w:t>
      </w:r>
    </w:p>
    <w:p w14:paraId="1A3CC40D" w14:textId="77777777" w:rsidR="00D07E05" w:rsidRDefault="00D07E05" w:rsidP="00D07E05">
      <w:r>
        <w:t>39. Performance testing and optimization for member portal load</w:t>
      </w:r>
    </w:p>
    <w:p w14:paraId="2839D661" w14:textId="77777777" w:rsidR="00D07E05" w:rsidRDefault="00D07E05" w:rsidP="00D07E05">
      <w:r>
        <w:t>40. User acceptance testing with stakeholder (BSC Ops/CE) validation</w:t>
      </w:r>
    </w:p>
    <w:p w14:paraId="4DE20ECB" w14:textId="77777777" w:rsidR="00D07E05" w:rsidRDefault="00D07E05" w:rsidP="00D07E05">
      <w:r>
        <w:t>41. Integration testing with existing member portal systems</w:t>
      </w:r>
    </w:p>
    <w:p w14:paraId="745E6D7D" w14:textId="77777777" w:rsidR="00D07E05" w:rsidRDefault="00D07E05" w:rsidP="00D07E05"/>
    <w:p w14:paraId="659B5C41" w14:textId="77777777" w:rsidR="00D07E05" w:rsidRPr="00D07E05" w:rsidRDefault="00D07E05" w:rsidP="00D07E05">
      <w:pPr>
        <w:rPr>
          <w:b/>
          <w:bCs/>
        </w:rPr>
      </w:pPr>
      <w:r w:rsidRPr="00D07E05">
        <w:rPr>
          <w:b/>
          <w:bCs/>
        </w:rPr>
        <w:t>Phase 6: Pilot Preparation/Business Readiness (3 weeks) - May 25-Jun 12</w:t>
      </w:r>
    </w:p>
    <w:p w14:paraId="142F0F98" w14:textId="77777777" w:rsidR="00D07E05" w:rsidRDefault="00D07E05" w:rsidP="00D07E05"/>
    <w:p w14:paraId="6C75F5DC" w14:textId="77777777" w:rsidR="00D07E05" w:rsidRDefault="00D07E05" w:rsidP="00D07E05">
      <w:r>
        <w:t>Pilot launch readiness and business preparation</w:t>
      </w:r>
    </w:p>
    <w:p w14:paraId="0465E93E" w14:textId="77777777" w:rsidR="00D07E05" w:rsidRDefault="00D07E05" w:rsidP="00D07E05"/>
    <w:p w14:paraId="3F64F60D" w14:textId="0B923B1F" w:rsidR="00D07E05" w:rsidRDefault="00D07E05" w:rsidP="00D07E05">
      <w:r>
        <w:t>Core Pilot Preparation</w:t>
      </w:r>
    </w:p>
    <w:p w14:paraId="1F401822" w14:textId="77777777" w:rsidR="00D07E05" w:rsidRDefault="00D07E05" w:rsidP="00D07E05">
      <w:r>
        <w:t>42. Member-facing documentation and help guides</w:t>
      </w:r>
    </w:p>
    <w:p w14:paraId="78EA87CC" w14:textId="77777777" w:rsidR="00D07E05" w:rsidRDefault="00D07E05" w:rsidP="00D07E05">
      <w:r>
        <w:t>43. Internal BSC employee communication about pilot program</w:t>
      </w:r>
    </w:p>
    <w:p w14:paraId="586886D5" w14:textId="77777777" w:rsidR="00D07E05" w:rsidRDefault="00D07E05" w:rsidP="00D07E05">
      <w:r>
        <w:t>44. Early testing with select BSC employee members (validates Phase 5 outcomes)</w:t>
      </w:r>
    </w:p>
    <w:p w14:paraId="3D097E9C" w14:textId="77777777" w:rsidR="00D07E05" w:rsidRDefault="00D07E05" w:rsidP="00D07E05">
      <w:r>
        <w:t>45. Customer service team training on GA chat support processes</w:t>
      </w:r>
    </w:p>
    <w:p w14:paraId="304AE95C" w14:textId="77777777" w:rsidR="00D07E05" w:rsidRDefault="00D07E05" w:rsidP="00D07E05">
      <w:r>
        <w:t>46. Prepare employee pilot access and enablement</w:t>
      </w:r>
    </w:p>
    <w:p w14:paraId="44E73B39" w14:textId="77777777" w:rsidR="00D07E05" w:rsidRDefault="00D07E05" w:rsidP="00D07E05">
      <w:r>
        <w:t>47. Set transcript retention and operational controls</w:t>
      </w:r>
    </w:p>
    <w:p w14:paraId="75D7DA83" w14:textId="77777777" w:rsidR="00D07E05" w:rsidRDefault="00D07E05" w:rsidP="00D07E05"/>
    <w:p w14:paraId="548079B4" w14:textId="77D3D0F1" w:rsidR="00D07E05" w:rsidRDefault="00D07E05" w:rsidP="00D07E05">
      <w:r>
        <w:t>Analytics and Monitoring</w:t>
      </w:r>
    </w:p>
    <w:p w14:paraId="5FC9C023" w14:textId="77777777" w:rsidR="00D07E05" w:rsidRDefault="00D07E05" w:rsidP="00D07E05">
      <w:r>
        <w:lastRenderedPageBreak/>
        <w:t>48. Set up Sierra Insights for tracking success metrics</w:t>
      </w:r>
    </w:p>
    <w:p w14:paraId="59DCDF12" w14:textId="77777777" w:rsidR="00D07E05" w:rsidRDefault="00D07E05" w:rsidP="00D07E05">
      <w:r>
        <w:t>49. Enable transcript review and feedback monitoring in Sierra</w:t>
      </w:r>
    </w:p>
    <w:p w14:paraId="0966A603" w14:textId="77777777" w:rsidR="00D07E05" w:rsidRDefault="00D07E05" w:rsidP="00D07E05"/>
    <w:p w14:paraId="41FB66DB" w14:textId="77777777" w:rsidR="00D07E05" w:rsidRDefault="00D07E05" w:rsidP="00D07E05">
      <w:r>
        <w:t>Final Validation</w:t>
      </w:r>
    </w:p>
    <w:p w14:paraId="64A5A803" w14:textId="77777777" w:rsidR="00D07E05" w:rsidRDefault="00D07E05" w:rsidP="00D07E05"/>
    <w:p w14:paraId="422B6DBB" w14:textId="77777777" w:rsidR="00D07E05" w:rsidRDefault="00D07E05" w:rsidP="00D07E05">
      <w:r>
        <w:t>50. Run end-to-end validation and launch checklist</w:t>
      </w:r>
    </w:p>
    <w:p w14:paraId="171D7554" w14:textId="77777777" w:rsidR="00D07E05" w:rsidRDefault="00D07E05" w:rsidP="00D07E05"/>
    <w:p w14:paraId="602ADB8D" w14:textId="77777777" w:rsidR="00D07E05" w:rsidRPr="00D07E05" w:rsidRDefault="00D07E05" w:rsidP="00D07E05">
      <w:pPr>
        <w:rPr>
          <w:b/>
          <w:bCs/>
        </w:rPr>
      </w:pPr>
      <w:r w:rsidRPr="00D07E05">
        <w:rPr>
          <w:b/>
          <w:bCs/>
        </w:rPr>
        <w:t>Phase 7: BSC Member Pilot (X weeks) - End of June</w:t>
      </w:r>
    </w:p>
    <w:p w14:paraId="6735875D" w14:textId="77777777" w:rsidR="00D07E05" w:rsidRDefault="00D07E05" w:rsidP="00D07E05"/>
    <w:p w14:paraId="0B96DE25" w14:textId="77777777" w:rsidR="00D07E05" w:rsidRDefault="00D07E05" w:rsidP="00D07E05">
      <w:r>
        <w:t>Controlled pilot rollout</w:t>
      </w:r>
    </w:p>
    <w:p w14:paraId="35D4DF60" w14:textId="77777777" w:rsidR="00D07E05" w:rsidRDefault="00D07E05" w:rsidP="00D07E05"/>
    <w:p w14:paraId="428A269D" w14:textId="77777777" w:rsidR="00D07E05" w:rsidRDefault="00D07E05" w:rsidP="00D07E05">
      <w:r>
        <w:t>51. Phased rollout to BSC employees with BSC insurance</w:t>
      </w:r>
    </w:p>
    <w:p w14:paraId="48F82C7A" w14:textId="77777777" w:rsidR="00D07E05" w:rsidRDefault="00D07E05" w:rsidP="00D07E05">
      <w:r>
        <w:t>52. Real-time monitoring and customer support during pilot</w:t>
      </w:r>
    </w:p>
    <w:p w14:paraId="73CF1D2F" w14:textId="77777777" w:rsidR="00D07E05" w:rsidRDefault="00D07E05" w:rsidP="00D07E05">
      <w:r>
        <w:t>53. Member feedback collection and immediate issue resolution</w:t>
      </w:r>
    </w:p>
    <w:p w14:paraId="6B9F7E3F" w14:textId="77777777" w:rsidR="00D07E05" w:rsidRDefault="00D07E05" w:rsidP="00D07E05">
      <w:r>
        <w:t>54. Pilot success validation and expansion readiness review</w:t>
      </w:r>
    </w:p>
    <w:p w14:paraId="60BB1F8F" w14:textId="77777777" w:rsidR="00D07E05" w:rsidRDefault="00D07E05" w:rsidP="00D07E05"/>
    <w:p w14:paraId="05B6A7B7" w14:textId="77777777" w:rsidR="00D07E05" w:rsidRPr="00D07E05" w:rsidRDefault="00D07E05" w:rsidP="00D07E05">
      <w:pPr>
        <w:rPr>
          <w:b/>
          <w:bCs/>
        </w:rPr>
      </w:pPr>
      <w:r w:rsidRPr="00D07E05">
        <w:rPr>
          <w:b/>
          <w:bCs/>
        </w:rPr>
        <w:t>Phase 8: Iteration and Tuning (Ongoing)</w:t>
      </w:r>
    </w:p>
    <w:p w14:paraId="4B4CC722" w14:textId="77777777" w:rsidR="00D07E05" w:rsidRDefault="00D07E05" w:rsidP="00D07E05"/>
    <w:p w14:paraId="5B805145" w14:textId="77777777" w:rsidR="00D07E05" w:rsidRDefault="00D07E05" w:rsidP="00D07E05">
      <w:r>
        <w:t>Continuous improvement and future planning</w:t>
      </w:r>
    </w:p>
    <w:p w14:paraId="64BAAFD0" w14:textId="77777777" w:rsidR="00D07E05" w:rsidRDefault="00D07E05" w:rsidP="00D07E05"/>
    <w:p w14:paraId="68F7A00B" w14:textId="77777777" w:rsidR="00D07E05" w:rsidRDefault="00D07E05" w:rsidP="00D07E05">
      <w:r>
        <w:t>55. Performance monitoring and model tuning for BSC member benefits accuracy</w:t>
      </w:r>
    </w:p>
    <w:p w14:paraId="7EC3ABE5" w14:textId="77777777" w:rsidR="00D07E05" w:rsidRDefault="00D07E05" w:rsidP="00D07E05">
      <w:r>
        <w:t>56. BSC member feedback analysis and feature iteration</w:t>
      </w:r>
    </w:p>
    <w:p w14:paraId="33A67198" w14:textId="77777777" w:rsidR="00D07E05" w:rsidRDefault="00D07E05" w:rsidP="00D07E05">
      <w:r>
        <w:t>57. Expansion planning for other lines of business members</w:t>
      </w:r>
    </w:p>
    <w:p w14:paraId="1360A25F" w14:textId="77777777" w:rsidR="00D07E05" w:rsidRDefault="00D07E05" w:rsidP="00D07E05"/>
    <w:p w14:paraId="7D41DB4B" w14:textId="1403B65F" w:rsidR="00D07E05" w:rsidRDefault="00D07E05" w:rsidP="00D07E05">
      <w:r>
        <w:rPr>
          <w:rFonts w:ascii="Arial" w:hAnsi="Arial" w:cs="Arial"/>
        </w:rPr>
        <w:t>═══════════════════════════════════════════════════════</w:t>
      </w:r>
    </w:p>
    <w:p w14:paraId="6286C2B5" w14:textId="77777777" w:rsidR="00D07E05" w:rsidRDefault="00D07E05" w:rsidP="00D07E05"/>
    <w:p w14:paraId="6566A634" w14:textId="35A007D6" w:rsidR="00D30FFA" w:rsidRDefault="00D30FFA" w:rsidP="00D07E05"/>
    <w:sectPr w:rsidR="00D30F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E05"/>
    <w:rsid w:val="00AE368C"/>
    <w:rsid w:val="00D07E05"/>
    <w:rsid w:val="00D30FFA"/>
    <w:rsid w:val="00E90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E1783D"/>
  <w15:chartTrackingRefBased/>
  <w15:docId w15:val="{4D085596-745D-324D-9E58-AB44792A1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E05"/>
    <w:rPr>
      <w:rFonts w:eastAsiaTheme="majorEastAsia" w:cstheme="majorBidi"/>
      <w:color w:val="272727" w:themeColor="text1" w:themeTint="D8"/>
    </w:rPr>
  </w:style>
  <w:style w:type="paragraph" w:styleId="Title">
    <w:name w:val="Title"/>
    <w:basedOn w:val="Normal"/>
    <w:next w:val="Normal"/>
    <w:link w:val="TitleChar"/>
    <w:uiPriority w:val="10"/>
    <w:qFormat/>
    <w:rsid w:val="00D07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E05"/>
    <w:pPr>
      <w:spacing w:before="160"/>
      <w:jc w:val="center"/>
    </w:pPr>
    <w:rPr>
      <w:i/>
      <w:iCs/>
      <w:color w:val="404040" w:themeColor="text1" w:themeTint="BF"/>
    </w:rPr>
  </w:style>
  <w:style w:type="character" w:customStyle="1" w:styleId="QuoteChar">
    <w:name w:val="Quote Char"/>
    <w:basedOn w:val="DefaultParagraphFont"/>
    <w:link w:val="Quote"/>
    <w:uiPriority w:val="29"/>
    <w:rsid w:val="00D07E05"/>
    <w:rPr>
      <w:i/>
      <w:iCs/>
      <w:color w:val="404040" w:themeColor="text1" w:themeTint="BF"/>
    </w:rPr>
  </w:style>
  <w:style w:type="paragraph" w:styleId="ListParagraph">
    <w:name w:val="List Paragraph"/>
    <w:basedOn w:val="Normal"/>
    <w:uiPriority w:val="34"/>
    <w:qFormat/>
    <w:rsid w:val="00D07E05"/>
    <w:pPr>
      <w:ind w:left="720"/>
      <w:contextualSpacing/>
    </w:pPr>
  </w:style>
  <w:style w:type="character" w:styleId="IntenseEmphasis">
    <w:name w:val="Intense Emphasis"/>
    <w:basedOn w:val="DefaultParagraphFont"/>
    <w:uiPriority w:val="21"/>
    <w:qFormat/>
    <w:rsid w:val="00D07E05"/>
    <w:rPr>
      <w:i/>
      <w:iCs/>
      <w:color w:val="0F4761" w:themeColor="accent1" w:themeShade="BF"/>
    </w:rPr>
  </w:style>
  <w:style w:type="paragraph" w:styleId="IntenseQuote">
    <w:name w:val="Intense Quote"/>
    <w:basedOn w:val="Normal"/>
    <w:next w:val="Normal"/>
    <w:link w:val="IntenseQuoteChar"/>
    <w:uiPriority w:val="30"/>
    <w:qFormat/>
    <w:rsid w:val="00D07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E05"/>
    <w:rPr>
      <w:i/>
      <w:iCs/>
      <w:color w:val="0F4761" w:themeColor="accent1" w:themeShade="BF"/>
    </w:rPr>
  </w:style>
  <w:style w:type="character" w:styleId="IntenseReference">
    <w:name w:val="Intense Reference"/>
    <w:basedOn w:val="DefaultParagraphFont"/>
    <w:uiPriority w:val="32"/>
    <w:qFormat/>
    <w:rsid w:val="00D07E05"/>
    <w:rPr>
      <w:b/>
      <w:bCs/>
      <w:smallCaps/>
      <w:color w:val="0F4761" w:themeColor="accent1" w:themeShade="BF"/>
      <w:spacing w:val="5"/>
    </w:rPr>
  </w:style>
  <w:style w:type="table" w:styleId="GridTable4-Accent1">
    <w:name w:val="Grid Table 4 Accent 1"/>
    <w:basedOn w:val="TableNormal"/>
    <w:uiPriority w:val="49"/>
    <w:rsid w:val="00D07E05"/>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954</Words>
  <Characters>6328</Characters>
  <Application>Microsoft Office Word</Application>
  <DocSecurity>0</DocSecurity>
  <Lines>191</Lines>
  <Paragraphs>130</Paragraphs>
  <ScaleCrop>false</ScaleCrop>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Hughes, Julie</dc:creator>
  <cp:keywords/>
  <dc:description/>
  <cp:lastModifiedBy>Hughes, Julie</cp:lastModifiedBy>
  <cp:revision>1</cp:revision>
  <dcterms:created xsi:type="dcterms:W3CDTF">2026-04-30T03:38:00Z</dcterms:created>
  <dcterms:modified xsi:type="dcterms:W3CDTF">2026-04-30T03:48:00Z</dcterms:modified>
</cp:coreProperties>
</file>