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E25" w:rsidP="00403E25" w:rsidRDefault="00403E25" w14:paraId="60AB20EC" w14:textId="44C03661">
      <w:pPr>
        <w:pStyle w:val="Heading1"/>
        <w:rPr>
          <w:rFonts w:ascii="Calibri Light" w:hAnsi="Calibri Light" w:eastAsia="Calibri Light" w:cs="Calibri Light"/>
        </w:rPr>
      </w:pPr>
      <w:r w:rsidRPr="61E90E22">
        <w:rPr>
          <w:rFonts w:ascii="Calibri Light" w:hAnsi="Calibri Light" w:eastAsia="Calibri Light" w:cs="Calibri Light"/>
        </w:rPr>
        <w:t>Spin #</w:t>
      </w:r>
      <w:r>
        <w:rPr>
          <w:rFonts w:ascii="Calibri Light" w:hAnsi="Calibri Light" w:eastAsia="Calibri Light" w:cs="Calibri Light"/>
        </w:rPr>
        <w:t>3</w:t>
      </w:r>
      <w:r w:rsidRPr="61E90E22">
        <w:rPr>
          <w:rFonts w:ascii="Calibri Light" w:hAnsi="Calibri Light" w:eastAsia="Calibri Light" w:cs="Calibri Light"/>
        </w:rPr>
        <w:t xml:space="preserve"> Retrospective Document</w:t>
      </w:r>
    </w:p>
    <w:p w:rsidR="00E6259D" w:rsidP="00E6259D" w:rsidRDefault="009C4368" w14:paraId="6F72871A" w14:textId="2135ED43">
      <w:pPr>
        <w:rPr>
          <w:rStyle w:val="enrcgbgbk"/>
        </w:rPr>
      </w:pPr>
      <w:r w:rsidRPr="00B75EE8">
        <w:rPr>
          <w:b/>
          <w:bCs/>
          <w:sz w:val="24"/>
          <w:szCs w:val="24"/>
          <w:u w:val="single"/>
        </w:rPr>
        <w:t xml:space="preserve">Describe choice of descriptive statistics and visualization (EDA) based on </w:t>
      </w:r>
      <w:proofErr w:type="gramStart"/>
      <w:r w:rsidRPr="00B75EE8">
        <w:rPr>
          <w:b/>
          <w:bCs/>
          <w:sz w:val="24"/>
          <w:szCs w:val="24"/>
          <w:u w:val="single"/>
        </w:rPr>
        <w:t>variable's</w:t>
      </w:r>
      <w:proofErr w:type="gramEnd"/>
      <w:r w:rsidRPr="00B75EE8">
        <w:rPr>
          <w:b/>
          <w:bCs/>
          <w:sz w:val="24"/>
          <w:szCs w:val="24"/>
          <w:u w:val="single"/>
        </w:rPr>
        <w:t xml:space="preserve"> scales of measurement &amp; audience expectations.</w:t>
      </w:r>
    </w:p>
    <w:p w:rsidR="00F44BAA" w:rsidP="00E6259D" w:rsidRDefault="00F44BAA" w14:paraId="4D201295" w14:textId="598D0285">
      <w:pPr>
        <w:rPr>
          <w:rStyle w:val="enrcgbgbk"/>
        </w:rPr>
      </w:pPr>
      <w:r w:rsidRPr="7FE8803D" w:rsidR="76BEC5C4">
        <w:rPr>
          <w:rStyle w:val="enrcgbgbk"/>
        </w:rPr>
        <w:t>Descriptive statistics will be used to examine general trends, patterns, and correlations in the data.</w:t>
      </w:r>
      <w:r w:rsidRPr="7FE8803D" w:rsidR="76BEC5C4">
        <w:rPr>
          <w:rStyle w:val="enrcgbgbk"/>
        </w:rPr>
        <w:t xml:space="preserve"> Visualization tools such as histograms, scatterplots, and correlation maps and plots are used to </w:t>
      </w:r>
      <w:r w:rsidRPr="7FE8803D" w:rsidR="76BEC5C4">
        <w:rPr>
          <w:rStyle w:val="enrcgbgbk"/>
        </w:rPr>
        <w:t>identify</w:t>
      </w:r>
      <w:r w:rsidRPr="7FE8803D" w:rsidR="76BEC5C4">
        <w:rPr>
          <w:rStyle w:val="enrcgbgbk"/>
        </w:rPr>
        <w:t xml:space="preserve"> patterns, </w:t>
      </w:r>
      <w:r w:rsidRPr="7FE8803D" w:rsidR="76BEC5C4">
        <w:rPr>
          <w:rStyle w:val="enrcgbgbk"/>
        </w:rPr>
        <w:t>validate</w:t>
      </w:r>
      <w:r w:rsidRPr="7FE8803D" w:rsidR="76BEC5C4">
        <w:rPr>
          <w:rStyle w:val="enrcgbgbk"/>
        </w:rPr>
        <w:t xml:space="preserve"> hypotheses from the literature review, and ensure data quality.</w:t>
      </w:r>
    </w:p>
    <w:p w:rsidRPr="00B75EE8" w:rsidR="00F44BAA" w:rsidP="00E6259D" w:rsidRDefault="00F44BAA" w14:paraId="5AAF04CA" w14:textId="64F57D5D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 xml:space="preserve">Discuss any potential data bias and other </w:t>
      </w:r>
      <w:proofErr w:type="gramStart"/>
      <w:r w:rsidRPr="00B75EE8">
        <w:rPr>
          <w:b/>
          <w:bCs/>
          <w:sz w:val="24"/>
          <w:szCs w:val="24"/>
          <w:u w:val="single"/>
        </w:rPr>
        <w:t>constraints</w:t>
      </w:r>
      <w:proofErr w:type="gramEnd"/>
    </w:p>
    <w:p w:rsidR="00F44BAA" w:rsidP="00E6259D" w:rsidRDefault="00F44BAA" w14:paraId="2097B4C4" w14:textId="47DA6006">
      <w:pPr>
        <w:rPr>
          <w:rStyle w:val="enrcgbgbk"/>
        </w:rPr>
      </w:pPr>
      <w:r w:rsidRPr="1C44720C" w:rsidR="06D98244">
        <w:rPr>
          <w:rStyle w:val="enrcgbgbk"/>
        </w:rPr>
        <w:t xml:space="preserve">The main bias in the data arises from the gender-specific nature of the </w:t>
      </w:r>
      <w:r w:rsidRPr="1C44720C" w:rsidR="06D98244">
        <w:rPr>
          <w:rStyle w:val="enrcgbgbk"/>
        </w:rPr>
        <w:t>MrOS</w:t>
      </w:r>
      <w:r w:rsidRPr="1C44720C" w:rsidR="06D98244">
        <w:rPr>
          <w:rStyle w:val="enrcgbgbk"/>
        </w:rPr>
        <w:t xml:space="preserve"> dataset, which only includes male participants. Hence, the results and predictive model </w:t>
      </w:r>
      <w:r w:rsidRPr="1C44720C" w:rsidR="06D98244">
        <w:rPr>
          <w:rStyle w:val="enrcgbgbk"/>
        </w:rPr>
        <w:t>can't</w:t>
      </w:r>
      <w:r w:rsidRPr="1C44720C" w:rsidR="06D98244">
        <w:rPr>
          <w:rStyle w:val="enrcgbgbk"/>
        </w:rPr>
        <w:t xml:space="preserve"> be directly extrapolated to women. Another potential issue is the presence of null values, which must be properly handled.</w:t>
      </w:r>
      <w:r w:rsidRPr="1C44720C" w:rsidR="5938340D">
        <w:rPr>
          <w:rStyle w:val="enrcgbgbk"/>
        </w:rPr>
        <w:t xml:space="preserve"> </w:t>
      </w:r>
    </w:p>
    <w:p w:rsidRPr="00B75EE8" w:rsidR="00F44BAA" w:rsidP="00E6259D" w:rsidRDefault="00F44BAA" w14:paraId="1C4F550C" w14:textId="7D417517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 xml:space="preserve">Discuss "big data" issues related to volume/variety/veracity and planned solutions for </w:t>
      </w:r>
      <w:proofErr w:type="gramStart"/>
      <w:r w:rsidRPr="00B75EE8">
        <w:rPr>
          <w:b/>
          <w:bCs/>
          <w:sz w:val="24"/>
          <w:szCs w:val="24"/>
          <w:u w:val="single"/>
        </w:rPr>
        <w:t>remedy</w:t>
      </w:r>
      <w:proofErr w:type="gramEnd"/>
    </w:p>
    <w:p w:rsidR="00F44BAA" w:rsidP="00E6259D" w:rsidRDefault="00F44BAA" w14:paraId="5678E60F" w14:textId="3A74D6AA">
      <w:pPr>
        <w:rPr>
          <w:rStyle w:val="enrcgbgbk"/>
        </w:rPr>
      </w:pPr>
      <w:r w:rsidRPr="445E7EFC" w:rsidR="22556ED8">
        <w:rPr>
          <w:rStyle w:val="enrcgbgbk"/>
        </w:rPr>
        <w:t>The data was collected from multiple clinical sites, over time, and across diverse test methods, adding complexity to the data analysis. The data is stored in a Postgres database, and the team plans to continuously refine the database structure as EDA proceeds and new supplemental datasets ma</w:t>
      </w:r>
      <w:r w:rsidRPr="445E7EFC" w:rsidR="22556ED8">
        <w:rPr>
          <w:rStyle w:val="enrcgbgbk"/>
        </w:rPr>
        <w:t>y be needed.</w:t>
      </w:r>
    </w:p>
    <w:p w:rsidR="57659CC5" w:rsidP="7FE8803D" w:rsidRDefault="57659CC5" w14:paraId="7A16B1B9" w14:textId="4F288C38">
      <w:pPr>
        <w:pStyle w:val="Normal"/>
        <w:rPr>
          <w:rStyle w:val="enrcgbgbk"/>
        </w:rPr>
      </w:pPr>
      <w:r w:rsidRPr="7FE8803D" w:rsidR="57659CC5">
        <w:rPr>
          <w:rStyle w:val="enrcgbgbk"/>
        </w:rPr>
        <w:t xml:space="preserve">One issue is the overall data is split into </w:t>
      </w:r>
      <w:r w:rsidRPr="7FE8803D" w:rsidR="57659CC5">
        <w:rPr>
          <w:rStyle w:val="enrcgbgbk"/>
        </w:rPr>
        <w:t>numerous</w:t>
      </w:r>
      <w:r w:rsidRPr="7FE8803D" w:rsidR="57659CC5">
        <w:rPr>
          <w:rStyle w:val="enrcgbgbk"/>
        </w:rPr>
        <w:t xml:space="preserve"> sets based on visit and measurements collected. We have split those sets even further by form for EDA purposes. We will need to merge </w:t>
      </w:r>
      <w:r w:rsidRPr="7FE8803D" w:rsidR="36B80F5E">
        <w:rPr>
          <w:rStyle w:val="enrcgbgbk"/>
        </w:rPr>
        <w:t xml:space="preserve">the data back together appropriately by participant ID. </w:t>
      </w:r>
    </w:p>
    <w:p w:rsidR="00F44BAA" w:rsidP="00E6259D" w:rsidRDefault="00F44BAA" w14:paraId="6DF63433" w14:textId="1F962C39">
      <w:pPr>
        <w:rPr>
          <w:rStyle w:val="enrcgbgbk"/>
        </w:rPr>
      </w:pPr>
      <w:r w:rsidRPr="00B75EE8">
        <w:rPr>
          <w:b/>
          <w:bCs/>
          <w:sz w:val="24"/>
          <w:szCs w:val="24"/>
          <w:u w:val="single"/>
        </w:rPr>
        <w:t>Discuss plan for additional data, data shaping and carpentry</w:t>
      </w:r>
      <w:r>
        <w:rPr>
          <w:rStyle w:val="enrcgbgbk"/>
        </w:rPr>
        <w:t>.</w:t>
      </w:r>
    </w:p>
    <w:p w:rsidR="00F44BAA" w:rsidP="7FE8803D" w:rsidRDefault="00F44BAA" w14:paraId="079676B6" w14:textId="006C75B1">
      <w:pPr>
        <w:rPr>
          <w:rStyle w:val="enrcgbgbk"/>
        </w:rPr>
      </w:pPr>
      <w:r w:rsidRPr="7FE8803D" w:rsidR="1172FD75">
        <w:rPr>
          <w:rStyle w:val="enrcgbgbk"/>
        </w:rPr>
        <w:t xml:space="preserve">Working on analyzing the forms used during the clinical interviews to appropriately handle all missing values. </w:t>
      </w:r>
      <w:r w:rsidRPr="7FE8803D" w:rsidR="130F31FB">
        <w:rPr>
          <w:rStyle w:val="enrcgbgbk"/>
        </w:rPr>
        <w:t xml:space="preserve">Many forms have a lot of missing values, but not missing information. </w:t>
      </w:r>
      <w:r w:rsidRPr="7FE8803D" w:rsidR="130F31FB">
        <w:rPr>
          <w:rStyle w:val="enrcgbgbk"/>
        </w:rPr>
        <w:t xml:space="preserve">The missing values often correspond to chained questions </w:t>
      </w:r>
      <w:r w:rsidRPr="7FE8803D" w:rsidR="6AF2BF23">
        <w:rPr>
          <w:rStyle w:val="enrcgbgbk"/>
        </w:rPr>
        <w:t>which have to be appropriately dealt with.</w:t>
      </w:r>
      <w:r w:rsidRPr="7FE8803D" w:rsidR="6AF2BF23">
        <w:rPr>
          <w:rStyle w:val="enrcgbgbk"/>
        </w:rPr>
        <w:t xml:space="preserve"> This may not be of large concern for modeling purposes, as we plan to use models that can handle robust missing values, but for EDA purposes we are analyzing the </w:t>
      </w:r>
      <w:r w:rsidRPr="7FE8803D" w:rsidR="256A41CA">
        <w:rPr>
          <w:rStyle w:val="enrcgbgbk"/>
        </w:rPr>
        <w:t>actual</w:t>
      </w:r>
      <w:r w:rsidRPr="7FE8803D" w:rsidR="6AF2BF23">
        <w:rPr>
          <w:rStyle w:val="enrcgbgbk"/>
        </w:rPr>
        <w:t xml:space="preserve"> clinical forms to </w:t>
      </w:r>
      <w:r w:rsidRPr="7FE8803D" w:rsidR="2BF5AE75">
        <w:rPr>
          <w:rStyle w:val="enrcgbgbk"/>
        </w:rPr>
        <w:t xml:space="preserve">gain insight on missing value reasons. </w:t>
      </w:r>
    </w:p>
    <w:p w:rsidR="00F44BAA" w:rsidP="00E6259D" w:rsidRDefault="00F44BAA" w14:paraId="7DA51358" w14:textId="3A898466">
      <w:pPr>
        <w:rPr>
          <w:rStyle w:val="enrcgbgbk"/>
        </w:rPr>
      </w:pPr>
      <w:r w:rsidRPr="7FE8803D" w:rsidR="1172FD75">
        <w:rPr>
          <w:rStyle w:val="enrcgbgbk"/>
        </w:rPr>
        <w:t xml:space="preserve">Renaming columns for </w:t>
      </w:r>
      <w:r w:rsidRPr="7FE8803D" w:rsidR="4DC85CE4">
        <w:rPr>
          <w:rStyle w:val="enrcgbgbk"/>
        </w:rPr>
        <w:t>interpretability</w:t>
      </w:r>
      <w:r w:rsidRPr="7FE8803D" w:rsidR="1172FD75">
        <w:rPr>
          <w:rStyle w:val="enrcgbgbk"/>
        </w:rPr>
        <w:t xml:space="preserve">. </w:t>
      </w:r>
    </w:p>
    <w:p w:rsidR="03496F12" w:rsidP="7FE8803D" w:rsidRDefault="03496F12" w14:paraId="3EC7CB50" w14:textId="60312DDD">
      <w:pPr>
        <w:pStyle w:val="Normal"/>
        <w:rPr>
          <w:rStyle w:val="enrcgbgbk"/>
        </w:rPr>
      </w:pPr>
      <w:r w:rsidRPr="7FE8803D" w:rsidR="03496F12">
        <w:rPr>
          <w:rStyle w:val="enrcgbgbk"/>
        </w:rPr>
        <w:t xml:space="preserve">One-hot encoding some categorical columns for data analysis. </w:t>
      </w:r>
    </w:p>
    <w:p w:rsidRPr="00B75EE8" w:rsidR="00F44BAA" w:rsidP="00E6259D" w:rsidRDefault="00D76730" w14:paraId="09E3BE87" w14:textId="6705A6B1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 xml:space="preserve">Discuss changes regarding data storage location structure, use of database, and data curation and management </w:t>
      </w:r>
      <w:proofErr w:type="gramStart"/>
      <w:r w:rsidRPr="00B75EE8">
        <w:rPr>
          <w:b/>
          <w:bCs/>
          <w:sz w:val="24"/>
          <w:szCs w:val="24"/>
          <w:u w:val="single"/>
        </w:rPr>
        <w:t>strategy</w:t>
      </w:r>
      <w:proofErr w:type="gramEnd"/>
    </w:p>
    <w:p w:rsidR="00D76730" w:rsidP="00E6259D" w:rsidRDefault="00D76730" w14:paraId="3161321F" w14:textId="35528E4A">
      <w:pPr>
        <w:rPr>
          <w:rStyle w:val="enrcgbgbk"/>
        </w:rPr>
      </w:pPr>
      <w:r w:rsidRPr="7FE8803D" w:rsidR="37ACFC65">
        <w:rPr>
          <w:rStyle w:val="enrcgbgbk"/>
        </w:rPr>
        <w:t xml:space="preserve">The raw data is initially stored in the team’s shared folder. </w:t>
      </w:r>
      <w:r w:rsidRPr="7FE8803D" w:rsidR="37ACFC65">
        <w:rPr>
          <w:rStyle w:val="enrcgbgbk"/>
        </w:rPr>
        <w:t>It's</w:t>
      </w:r>
      <w:r w:rsidRPr="7FE8803D" w:rsidR="37ACFC65">
        <w:rPr>
          <w:rStyle w:val="enrcgbgbk"/>
        </w:rPr>
        <w:t xml:space="preserve"> then uploaded to a Postgres database for further processing, analysis, and storage. This week, raw data file V1 has been split into separate forms by category. </w:t>
      </w:r>
    </w:p>
    <w:p w:rsidRPr="00B75EE8" w:rsidR="00D76730" w:rsidP="00E6259D" w:rsidRDefault="00D76730" w14:paraId="5B780A89" w14:textId="52EF4049">
      <w:pPr>
        <w:rPr>
          <w:b/>
          <w:bCs/>
          <w:sz w:val="24"/>
          <w:szCs w:val="24"/>
          <w:u w:val="single"/>
        </w:rPr>
      </w:pPr>
      <w:r w:rsidRPr="16FB2381" w:rsidR="00D76730">
        <w:rPr>
          <w:b w:val="1"/>
          <w:bCs w:val="1"/>
          <w:sz w:val="24"/>
          <w:szCs w:val="24"/>
          <w:u w:val="single"/>
        </w:rPr>
        <w:t xml:space="preserve">Discuss changes related to data provenance and </w:t>
      </w:r>
      <w:r w:rsidRPr="16FB2381" w:rsidR="00D76730">
        <w:rPr>
          <w:b w:val="1"/>
          <w:bCs w:val="1"/>
          <w:sz w:val="24"/>
          <w:szCs w:val="24"/>
          <w:u w:val="single"/>
        </w:rPr>
        <w:t>assessment</w:t>
      </w:r>
    </w:p>
    <w:p w:rsidR="5D15E5F6" w:rsidP="26BAA581" w:rsidRDefault="5D15E5F6" w14:paraId="62219047" w14:textId="0CBACB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MrOS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(Osteoporotic Fractures in Men) </w:t>
      </w:r>
      <w:r w:rsidRPr="26BAA581" w:rsidR="58323C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dataset is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comprehensive and detailed database specifically gathered to understand the factors influencing bone health in older men. This dataset was originally collected through a research study conducted from 2000-2002 at six clinical sites across the United States, and its primary aim was to 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various lifestyle factors, diseases, and health histories impact bone health, particularly the risk of fractures in men.  The V1 dataset within the 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MrOS</w:t>
      </w:r>
      <w:r w:rsidRPr="26BAA581" w:rsidR="5D15E5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dataset </w:t>
      </w:r>
      <w:r w:rsidRPr="26BAA581" w:rsidR="3876F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was </w:t>
      </w:r>
      <w:r w:rsidRPr="26BAA581" w:rsidR="3876F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subsetted</w:t>
      </w:r>
      <w:r w:rsidRPr="26BAA581" w:rsidR="3876F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into csv </w:t>
      </w:r>
      <w:r w:rsidRPr="26BAA581" w:rsidR="68DF333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forms and</w:t>
      </w:r>
      <w:r w:rsidRPr="26BAA581" w:rsidR="3876F4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added to the team folder for team members to analyze.</w:t>
      </w:r>
    </w:p>
    <w:p w:rsidR="16FB2381" w:rsidP="16FB2381" w:rsidRDefault="16FB2381" w14:paraId="64BB32AA" w14:textId="5917B2D8">
      <w:pPr>
        <w:pStyle w:val="Normal"/>
        <w:rPr>
          <w:b w:val="1"/>
          <w:bCs w:val="1"/>
          <w:sz w:val="24"/>
          <w:szCs w:val="24"/>
          <w:u w:val="single"/>
        </w:rPr>
      </w:pPr>
    </w:p>
    <w:p w:rsidR="00D76730" w:rsidP="00E6259D" w:rsidRDefault="00D76730" w14:paraId="2DD749BD" w14:textId="77777777">
      <w:pPr>
        <w:rPr>
          <w:rStyle w:val="enrcgbgbk"/>
        </w:rPr>
      </w:pPr>
    </w:p>
    <w:p w:rsidRPr="00B75EE8" w:rsidR="00D76730" w:rsidP="52AC66BD" w:rsidRDefault="00D76730" w14:paraId="7B427067" w14:textId="35239909">
      <w:pPr>
        <w:pStyle w:val="Normal"/>
        <w:rPr>
          <w:b w:val="1"/>
          <w:bCs w:val="1"/>
          <w:sz w:val="24"/>
          <w:szCs w:val="24"/>
          <w:u w:val="single"/>
        </w:rPr>
      </w:pPr>
      <w:r w:rsidRPr="52AC66BD" w:rsidR="00D76730">
        <w:rPr>
          <w:b w:val="1"/>
          <w:bCs w:val="1"/>
          <w:sz w:val="24"/>
          <w:szCs w:val="24"/>
          <w:u w:val="single"/>
        </w:rPr>
        <w:t xml:space="preserve">Discuss </w:t>
      </w:r>
      <w:r w:rsidRPr="52AC66BD" w:rsidR="00D76730">
        <w:rPr>
          <w:b w:val="1"/>
          <w:bCs w:val="1"/>
          <w:sz w:val="24"/>
          <w:szCs w:val="24"/>
          <w:u w:val="single"/>
        </w:rPr>
        <w:t xml:space="preserve">changes to data acquisition and characteristics for data sets used in </w:t>
      </w:r>
      <w:r w:rsidRPr="52AC66BD" w:rsidR="00D76730">
        <w:rPr>
          <w:b w:val="1"/>
          <w:bCs w:val="1"/>
          <w:sz w:val="24"/>
          <w:szCs w:val="24"/>
          <w:u w:val="single"/>
        </w:rPr>
        <w:t>project</w:t>
      </w:r>
    </w:p>
    <w:p w:rsidR="00F269AA" w:rsidP="52AC66BD" w:rsidRDefault="00F269AA" w14:paraId="6806DE6E" w14:textId="699AC3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enrcgbgbk"/>
        </w:rPr>
      </w:pPr>
      <w:r w:rsidRPr="445E7EFC" w:rsidR="0E84F4DB">
        <w:rPr>
          <w:rStyle w:val="enrcgbgbk"/>
        </w:rPr>
        <w:t xml:space="preserve">The raw data file V1 has been split into separate forms for </w:t>
      </w:r>
      <w:r w:rsidRPr="445E7EFC" w:rsidR="22E93185">
        <w:rPr>
          <w:rStyle w:val="enrcgbgbk"/>
        </w:rPr>
        <w:t xml:space="preserve">further </w:t>
      </w:r>
      <w:r w:rsidRPr="445E7EFC" w:rsidR="22E93185">
        <w:rPr>
          <w:rStyle w:val="enrcgbgbk"/>
        </w:rPr>
        <w:t>analysis</w:t>
      </w:r>
      <w:r w:rsidRPr="445E7EFC" w:rsidR="22E93185">
        <w:rPr>
          <w:rStyle w:val="enrcgbgbk"/>
        </w:rPr>
        <w:t xml:space="preserve"> by</w:t>
      </w:r>
      <w:r w:rsidRPr="445E7EFC" w:rsidR="22E93185">
        <w:rPr>
          <w:rStyle w:val="enrcgbgbk"/>
        </w:rPr>
        <w:t xml:space="preserve"> group members</w:t>
      </w:r>
      <w:r w:rsidRPr="445E7EFC" w:rsidR="745E4E99">
        <w:rPr>
          <w:rStyle w:val="enrcgbgbk"/>
        </w:rPr>
        <w:t xml:space="preserve">.  </w:t>
      </w:r>
      <w:r w:rsidRPr="445E7EFC" w:rsidR="7013A60A">
        <w:rPr>
          <w:rStyle w:val="enrcgbgbk"/>
        </w:rPr>
        <w:t>The V1 data file looks at current and past health history</w:t>
      </w:r>
      <w:r w:rsidRPr="445E7EFC" w:rsidR="403AEB89">
        <w:rPr>
          <w:rStyle w:val="enrcgbgbk"/>
        </w:rPr>
        <w:t xml:space="preserve">, and lifestyle factors, which have </w:t>
      </w:r>
      <w:r w:rsidRPr="445E7EFC" w:rsidR="7EDFD0BA">
        <w:rPr>
          <w:rStyle w:val="enrcgbgbk"/>
        </w:rPr>
        <w:t>each b</w:t>
      </w:r>
      <w:r w:rsidRPr="445E7EFC" w:rsidR="403AEB89">
        <w:rPr>
          <w:rStyle w:val="enrcgbgbk"/>
        </w:rPr>
        <w:t xml:space="preserve">een further broken down </w:t>
      </w:r>
      <w:r w:rsidRPr="445E7EFC" w:rsidR="02691915">
        <w:rPr>
          <w:rStyle w:val="enrcgbgbk"/>
        </w:rPr>
        <w:t xml:space="preserve">into </w:t>
      </w:r>
      <w:r w:rsidRPr="445E7EFC" w:rsidR="6498D9B7">
        <w:rPr>
          <w:rStyle w:val="enrcgbgbk"/>
        </w:rPr>
        <w:t>sub</w:t>
      </w:r>
      <w:r w:rsidRPr="445E7EFC" w:rsidR="44EBFA0C">
        <w:rPr>
          <w:rStyle w:val="enrcgbgbk"/>
        </w:rPr>
        <w:t>-categories in forms so that team members can assess thes</w:t>
      </w:r>
      <w:r w:rsidRPr="445E7EFC" w:rsidR="5E324353">
        <w:rPr>
          <w:rStyle w:val="enrcgbgbk"/>
        </w:rPr>
        <w:t xml:space="preserve">e factors independently.  </w:t>
      </w:r>
    </w:p>
    <w:p w:rsidR="00F269AA" w:rsidP="52AC66BD" w:rsidRDefault="00F269AA" w14:paraId="2C078E63" w14:textId="2093D0F3">
      <w:pPr>
        <w:pStyle w:val="Normal"/>
      </w:pPr>
    </w:p>
    <w:p w:rsidRPr="00B75EE8" w:rsidR="00D76730" w:rsidRDefault="00D76730" w14:paraId="3C5A89EB" w14:textId="4AA86221">
      <w:pPr>
        <w:rPr>
          <w:b/>
          <w:bCs/>
          <w:sz w:val="24"/>
          <w:szCs w:val="24"/>
          <w:u w:val="single"/>
        </w:rPr>
      </w:pPr>
      <w:r w:rsidRPr="52AC66BD" w:rsidR="00D76730">
        <w:rPr>
          <w:b w:val="1"/>
          <w:bCs w:val="1"/>
          <w:sz w:val="24"/>
          <w:szCs w:val="24"/>
          <w:u w:val="single"/>
        </w:rPr>
        <w:t>Discuss changes to scope and description including analytic type (</w:t>
      </w:r>
      <w:r w:rsidRPr="52AC66BD" w:rsidR="00D76730">
        <w:rPr>
          <w:b w:val="1"/>
          <w:bCs w:val="1"/>
          <w:sz w:val="24"/>
          <w:szCs w:val="24"/>
          <w:u w:val="single"/>
        </w:rPr>
        <w:t>e.g.</w:t>
      </w:r>
      <w:r w:rsidRPr="52AC66BD" w:rsidR="00D76730">
        <w:rPr>
          <w:b w:val="1"/>
          <w:bCs w:val="1"/>
          <w:sz w:val="24"/>
          <w:szCs w:val="24"/>
          <w:u w:val="single"/>
        </w:rPr>
        <w:t xml:space="preserve"> descriptive, diagnostic, predictive, prescriptive)</w:t>
      </w:r>
    </w:p>
    <w:p w:rsidR="0ABCC2D3" w:rsidP="52AC66BD" w:rsidRDefault="0ABCC2D3" w14:paraId="640EB6FB" w14:textId="30B4A7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16FB2381" w:rsidR="0F0528FF">
        <w:rPr>
          <w:sz w:val="24"/>
          <w:szCs w:val="24"/>
        </w:rPr>
        <w:t>We are currently working to compile concise descriptive health data</w:t>
      </w:r>
      <w:r w:rsidRPr="16FB2381" w:rsidR="5410A494">
        <w:rPr>
          <w:sz w:val="24"/>
          <w:szCs w:val="24"/>
        </w:rPr>
        <w:t xml:space="preserve"> with enough data points </w:t>
      </w:r>
      <w:r w:rsidRPr="16FB2381" w:rsidR="6F51C6C1">
        <w:rPr>
          <w:sz w:val="24"/>
          <w:szCs w:val="24"/>
        </w:rPr>
        <w:t>to be</w:t>
      </w:r>
      <w:r w:rsidRPr="16FB2381" w:rsidR="653ACF96">
        <w:rPr>
          <w:sz w:val="24"/>
          <w:szCs w:val="24"/>
        </w:rPr>
        <w:t xml:space="preserve"> used for predictive analysis </w:t>
      </w:r>
      <w:r w:rsidRPr="16FB2381" w:rsidR="70E5FD38">
        <w:rPr>
          <w:sz w:val="24"/>
          <w:szCs w:val="24"/>
        </w:rPr>
        <w:t>when</w:t>
      </w:r>
      <w:r w:rsidRPr="16FB2381" w:rsidR="653ACF96">
        <w:rPr>
          <w:sz w:val="24"/>
          <w:szCs w:val="24"/>
        </w:rPr>
        <w:t xml:space="preserve"> assessed with other data sets which we will analyze in the near future.</w:t>
      </w:r>
      <w:r w:rsidRPr="16FB2381" w:rsidR="653ACF96">
        <w:rPr>
          <w:sz w:val="24"/>
          <w:szCs w:val="24"/>
        </w:rPr>
        <w:t xml:space="preserve"> </w:t>
      </w:r>
      <w:r w:rsidRPr="16FB2381" w:rsidR="0F0528FF">
        <w:rPr>
          <w:sz w:val="24"/>
          <w:szCs w:val="24"/>
        </w:rPr>
        <w:t xml:space="preserve"> </w:t>
      </w:r>
      <w:r w:rsidRPr="16FB2381" w:rsidR="4AF3D893">
        <w:rPr>
          <w:sz w:val="24"/>
          <w:szCs w:val="24"/>
        </w:rPr>
        <w:t xml:space="preserve">This week, </w:t>
      </w:r>
      <w:r w:rsidRPr="16FB2381" w:rsidR="68EB305D">
        <w:rPr>
          <w:sz w:val="24"/>
          <w:szCs w:val="24"/>
        </w:rPr>
        <w:t>our team analyzed</w:t>
      </w:r>
      <w:r w:rsidRPr="16FB2381" w:rsidR="628499F9">
        <w:rPr>
          <w:sz w:val="24"/>
          <w:szCs w:val="24"/>
        </w:rPr>
        <w:t xml:space="preserve"> the</w:t>
      </w:r>
      <w:r w:rsidRPr="16FB2381" w:rsidR="0ABCC2D3">
        <w:rPr>
          <w:sz w:val="24"/>
          <w:szCs w:val="24"/>
        </w:rPr>
        <w:t xml:space="preserve"> </w:t>
      </w:r>
      <w:r w:rsidRPr="16FB2381" w:rsidR="0ABCC2D3">
        <w:rPr>
          <w:sz w:val="24"/>
          <w:szCs w:val="24"/>
        </w:rPr>
        <w:t>V1 dataset</w:t>
      </w:r>
      <w:r w:rsidRPr="16FB2381" w:rsidR="6B793433">
        <w:rPr>
          <w:sz w:val="24"/>
          <w:szCs w:val="24"/>
        </w:rPr>
        <w:t xml:space="preserve"> </w:t>
      </w:r>
      <w:r w:rsidRPr="16FB2381" w:rsidR="1A1681E0">
        <w:rPr>
          <w:sz w:val="24"/>
          <w:szCs w:val="24"/>
        </w:rPr>
        <w:t xml:space="preserve">to </w:t>
      </w:r>
      <w:r w:rsidRPr="16FB2381" w:rsidR="1A1681E0">
        <w:rPr>
          <w:sz w:val="24"/>
          <w:szCs w:val="24"/>
        </w:rPr>
        <w:t>determine</w:t>
      </w:r>
      <w:r w:rsidRPr="16FB2381" w:rsidR="1A1681E0">
        <w:rPr>
          <w:sz w:val="24"/>
          <w:szCs w:val="24"/>
        </w:rPr>
        <w:t xml:space="preserve"> the </w:t>
      </w:r>
      <w:r w:rsidRPr="16FB2381" w:rsidR="45EA2042">
        <w:rPr>
          <w:sz w:val="24"/>
          <w:szCs w:val="24"/>
        </w:rPr>
        <w:t>prevalence</w:t>
      </w:r>
      <w:r w:rsidRPr="16FB2381" w:rsidR="494BAC51">
        <w:rPr>
          <w:sz w:val="24"/>
          <w:szCs w:val="24"/>
        </w:rPr>
        <w:t xml:space="preserve"> </w:t>
      </w:r>
      <w:r w:rsidRPr="16FB2381" w:rsidR="1A1681E0">
        <w:rPr>
          <w:sz w:val="24"/>
          <w:szCs w:val="24"/>
        </w:rPr>
        <w:t xml:space="preserve">of </w:t>
      </w:r>
      <w:r w:rsidRPr="16FB2381" w:rsidR="1BD0F222">
        <w:rPr>
          <w:sz w:val="24"/>
          <w:szCs w:val="24"/>
        </w:rPr>
        <w:t xml:space="preserve">current health, </w:t>
      </w:r>
      <w:r w:rsidRPr="16FB2381" w:rsidR="1A1681E0">
        <w:rPr>
          <w:sz w:val="24"/>
          <w:szCs w:val="24"/>
        </w:rPr>
        <w:t>health history</w:t>
      </w:r>
      <w:r w:rsidRPr="16FB2381" w:rsidR="18222BC5">
        <w:rPr>
          <w:sz w:val="24"/>
          <w:szCs w:val="24"/>
        </w:rPr>
        <w:t xml:space="preserve"> and</w:t>
      </w:r>
      <w:r w:rsidRPr="16FB2381" w:rsidR="1A1681E0">
        <w:rPr>
          <w:sz w:val="24"/>
          <w:szCs w:val="24"/>
        </w:rPr>
        <w:t xml:space="preserve"> </w:t>
      </w:r>
      <w:r w:rsidRPr="16FB2381" w:rsidR="2D8EE60E">
        <w:rPr>
          <w:sz w:val="24"/>
          <w:szCs w:val="24"/>
        </w:rPr>
        <w:t xml:space="preserve">lifestyle </w:t>
      </w:r>
      <w:r w:rsidRPr="16FB2381" w:rsidR="658FEDFD">
        <w:rPr>
          <w:sz w:val="24"/>
          <w:szCs w:val="24"/>
        </w:rPr>
        <w:t>factors</w:t>
      </w:r>
      <w:r w:rsidRPr="16FB2381" w:rsidR="0D1A415F">
        <w:rPr>
          <w:sz w:val="24"/>
          <w:szCs w:val="24"/>
        </w:rPr>
        <w:t xml:space="preserve">.  </w:t>
      </w:r>
      <w:r w:rsidRPr="16FB2381" w:rsidR="17FDCDE2">
        <w:rPr>
          <w:sz w:val="24"/>
          <w:szCs w:val="24"/>
        </w:rPr>
        <w:t xml:space="preserve"> </w:t>
      </w:r>
      <w:r w:rsidRPr="16FB2381" w:rsidR="136118E8">
        <w:rPr>
          <w:sz w:val="24"/>
          <w:szCs w:val="24"/>
        </w:rPr>
        <w:t xml:space="preserve">The V1 dataset was divided into forms </w:t>
      </w:r>
      <w:r w:rsidRPr="16FB2381" w:rsidR="4E70B6A7">
        <w:rPr>
          <w:sz w:val="24"/>
          <w:szCs w:val="24"/>
        </w:rPr>
        <w:t xml:space="preserve">so that the time </w:t>
      </w:r>
      <w:r w:rsidRPr="16FB2381" w:rsidR="4E70B6A7">
        <w:rPr>
          <w:sz w:val="24"/>
          <w:szCs w:val="24"/>
        </w:rPr>
        <w:t>needed</w:t>
      </w:r>
      <w:r w:rsidRPr="16FB2381" w:rsidR="4E70B6A7">
        <w:rPr>
          <w:sz w:val="24"/>
          <w:szCs w:val="24"/>
        </w:rPr>
        <w:t xml:space="preserve"> and size of the data sections was more manageable.</w:t>
      </w:r>
      <w:r w:rsidRPr="16FB2381" w:rsidR="044FF2E8">
        <w:rPr>
          <w:sz w:val="24"/>
          <w:szCs w:val="24"/>
        </w:rPr>
        <w:t xml:space="preserve"> </w:t>
      </w:r>
      <w:r w:rsidRPr="16FB2381" w:rsidR="7DB6D6DE">
        <w:rPr>
          <w:sz w:val="24"/>
          <w:szCs w:val="24"/>
        </w:rPr>
        <w:t>T</w:t>
      </w:r>
      <w:r w:rsidRPr="16FB2381" w:rsidR="17FDCDE2">
        <w:rPr>
          <w:sz w:val="24"/>
          <w:szCs w:val="24"/>
        </w:rPr>
        <w:t>h</w:t>
      </w:r>
      <w:r w:rsidRPr="16FB2381" w:rsidR="016737A6">
        <w:rPr>
          <w:sz w:val="24"/>
          <w:szCs w:val="24"/>
        </w:rPr>
        <w:t>e</w:t>
      </w:r>
      <w:r w:rsidRPr="16FB2381" w:rsidR="17FDCDE2">
        <w:rPr>
          <w:sz w:val="24"/>
          <w:szCs w:val="24"/>
        </w:rPr>
        <w:t xml:space="preserve"> more invasive ana</w:t>
      </w:r>
      <w:r w:rsidRPr="16FB2381" w:rsidR="7750407A">
        <w:rPr>
          <w:sz w:val="24"/>
          <w:szCs w:val="24"/>
        </w:rPr>
        <w:t>lysis</w:t>
      </w:r>
      <w:r w:rsidRPr="16FB2381" w:rsidR="47276426">
        <w:rPr>
          <w:sz w:val="24"/>
          <w:szCs w:val="24"/>
        </w:rPr>
        <w:t xml:space="preserve"> that we are performing this week will </w:t>
      </w:r>
      <w:r w:rsidRPr="16FB2381" w:rsidR="5132E804">
        <w:rPr>
          <w:sz w:val="24"/>
          <w:szCs w:val="24"/>
        </w:rPr>
        <w:t>permit</w:t>
      </w:r>
      <w:r w:rsidRPr="16FB2381" w:rsidR="7C2EC500">
        <w:rPr>
          <w:sz w:val="24"/>
          <w:szCs w:val="24"/>
        </w:rPr>
        <w:t xml:space="preserve"> us to home in on the most relevant factors </w:t>
      </w:r>
      <w:r w:rsidRPr="16FB2381" w:rsidR="7C2EC500">
        <w:rPr>
          <w:sz w:val="24"/>
          <w:szCs w:val="24"/>
        </w:rPr>
        <w:t>pertaining to</w:t>
      </w:r>
      <w:r w:rsidRPr="16FB2381" w:rsidR="7C2EC500">
        <w:rPr>
          <w:sz w:val="24"/>
          <w:szCs w:val="24"/>
        </w:rPr>
        <w:t xml:space="preserve"> our final story. </w:t>
      </w:r>
      <w:r w:rsidRPr="16FB2381" w:rsidR="30733B84">
        <w:rPr>
          <w:sz w:val="24"/>
          <w:szCs w:val="24"/>
        </w:rPr>
        <w:t xml:space="preserve"> </w:t>
      </w:r>
      <w:r w:rsidRPr="16FB2381" w:rsidR="7C2EC500">
        <w:rPr>
          <w:sz w:val="24"/>
          <w:szCs w:val="24"/>
        </w:rPr>
        <w:t xml:space="preserve"> </w:t>
      </w:r>
    </w:p>
    <w:p w:rsidRPr="00B75EE8" w:rsidR="00866D02" w:rsidRDefault="00866D02" w14:paraId="3B134990" w14:textId="1999A522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 xml:space="preserve">Discuss changes to research/domain question(s) to answer or problem(s) to </w:t>
      </w:r>
      <w:proofErr w:type="gramStart"/>
      <w:r w:rsidRPr="00B75EE8">
        <w:rPr>
          <w:b/>
          <w:bCs/>
          <w:sz w:val="24"/>
          <w:szCs w:val="24"/>
          <w:u w:val="single"/>
        </w:rPr>
        <w:t>solve</w:t>
      </w:r>
      <w:proofErr w:type="gramEnd"/>
    </w:p>
    <w:p w:rsidR="00866D02" w:rsidP="2E413DE7" w:rsidRDefault="00866D02" w14:paraId="57957801" w14:textId="5E0175C2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5E7EFC" w:rsidR="07F09183">
        <w:rPr>
          <w:rStyle w:val="enrcgbgbk"/>
        </w:rPr>
        <w:t xml:space="preserve">What specific </w:t>
      </w:r>
      <w:r w:rsidRPr="445E7EFC" w:rsidR="71E4FA87">
        <w:rPr>
          <w:rStyle w:val="enrcgbgbk"/>
        </w:rPr>
        <w:t>current and past health-related issues</w:t>
      </w:r>
      <w:r w:rsidRPr="445E7EFC" w:rsidR="0F116AE1">
        <w:rPr>
          <w:rStyle w:val="enrcgbgbk"/>
        </w:rPr>
        <w:t xml:space="preserve"> or lifestyle factors</w:t>
      </w:r>
      <w:r w:rsidRPr="445E7EFC" w:rsidR="71E4FA87">
        <w:rPr>
          <w:rStyle w:val="enrcgbgbk"/>
        </w:rPr>
        <w:t xml:space="preserve"> </w:t>
      </w:r>
      <w:r w:rsidRPr="445E7EFC" w:rsidR="71E4FA87">
        <w:rPr>
          <w:rStyle w:val="enrcgbgbk"/>
        </w:rPr>
        <w:t>a</w:t>
      </w:r>
      <w:r w:rsidRPr="445E7EFC" w:rsidR="4B95CE72">
        <w:rPr>
          <w:rStyle w:val="enrcgbgbk"/>
        </w:rPr>
        <w:t>re</w:t>
      </w:r>
      <w:r w:rsidRPr="445E7EFC" w:rsidR="71E4FA87">
        <w:rPr>
          <w:rStyle w:val="enrcgbgbk"/>
        </w:rPr>
        <w:t xml:space="preserve"> related to </w:t>
      </w:r>
      <w:r w:rsidRPr="445E7EFC" w:rsidR="44EE72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low bone mineral density or increased fracture risk?</w:t>
      </w:r>
    </w:p>
    <w:p w:rsidR="00866D02" w:rsidP="2E413DE7" w:rsidRDefault="00866D02" w14:paraId="18435CBD" w14:textId="6311AC9B">
      <w:pPr>
        <w:pStyle w:val="Normal"/>
        <w:rPr>
          <w:rStyle w:val="enrcgbgbk"/>
        </w:rPr>
      </w:pPr>
    </w:p>
    <w:p w:rsidRPr="00B75EE8" w:rsidR="00866D02" w:rsidRDefault="00B1355B" w14:paraId="7E1F1E31" w14:textId="2D4F5B85">
      <w:pPr>
        <w:rPr>
          <w:b/>
          <w:bCs/>
          <w:sz w:val="24"/>
          <w:szCs w:val="24"/>
          <w:u w:val="single"/>
        </w:rPr>
      </w:pPr>
      <w:r w:rsidRPr="2E413DE7" w:rsidR="00B1355B">
        <w:rPr>
          <w:b w:val="1"/>
          <w:bCs w:val="1"/>
          <w:sz w:val="24"/>
          <w:szCs w:val="24"/>
          <w:u w:val="single"/>
        </w:rPr>
        <w:t xml:space="preserve">Discuss changes to statement of project goals and measurable objectives, </w:t>
      </w:r>
      <w:r w:rsidRPr="2E413DE7" w:rsidR="00B1355B">
        <w:rPr>
          <w:b w:val="1"/>
          <w:bCs w:val="1"/>
          <w:sz w:val="24"/>
          <w:szCs w:val="24"/>
          <w:u w:val="single"/>
        </w:rPr>
        <w:t>constraints</w:t>
      </w:r>
    </w:p>
    <w:p w:rsidR="00B1355B" w:rsidP="2E413DE7" w:rsidRDefault="00B1355B" w14:paraId="12D3966B" w14:textId="57F032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E413DE7" w:rsidR="234D943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Goals:</w:t>
      </w:r>
    </w:p>
    <w:p w:rsidR="00B1355B" w:rsidP="2E413DE7" w:rsidRDefault="00B1355B" w14:paraId="48D8F9CB" w14:textId="0049D67F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Further</w:t>
      </w: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refine the identity of lifestyle factors, prevalent diseases, and aspects of health history that significantly contribute to low bone mineral density and the </w:t>
      </w: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subsequent</w:t>
      </w: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risk of fractures</w:t>
      </w: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goal</w:t>
      </w:r>
      <w:r w:rsidRPr="2E413DE7" w:rsidR="40C0B9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this project</w:t>
      </w:r>
      <w:r w:rsidRPr="2E413DE7" w:rsidR="234D943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to achieve high accuracy, precision, and recall in predicting fractures.</w:t>
      </w:r>
    </w:p>
    <w:p w:rsidR="00B1355B" w:rsidP="16FB2381" w:rsidRDefault="00B1355B" w14:paraId="352FE18F" w14:textId="54E329B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FB2381" w:rsidR="75DF4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Our goal is to create a machine learning algorithm that can accurately predict </w:t>
      </w:r>
      <w:r w:rsidRPr="16FB2381" w:rsidR="67E14A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fracture risk based on health and lifestyle factors.  </w:t>
      </w:r>
      <w:r w:rsidRPr="16FB2381" w:rsidR="2C689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To reach this goal, we first need to </w:t>
      </w:r>
      <w:r w:rsidRPr="16FB2381" w:rsidR="2C689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determine</w:t>
      </w:r>
      <w:r w:rsidRPr="16FB2381" w:rsidR="2C689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of these factors are the most c</w:t>
      </w:r>
      <w:r w:rsidRPr="16FB2381" w:rsidR="50424F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ommon</w:t>
      </w:r>
      <w:r w:rsidRPr="16FB2381" w:rsidR="2C6893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FB2381" w:rsidR="6447E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16FB2381" w:rsidP="16FB2381" w:rsidRDefault="16FB2381" w14:paraId="64315D92" w14:textId="386492F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447E023" w:rsidP="16FB2381" w:rsidRDefault="6447E023" w14:paraId="2C6CABF8" w14:textId="5842891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FB2381" w:rsidR="6447E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Measureable</w:t>
      </w:r>
      <w:r w:rsidRPr="16FB2381" w:rsidR="6447E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FB2381" w:rsidR="6447E0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Objectives:</w:t>
      </w:r>
    </w:p>
    <w:p w:rsidR="148F0D38" w:rsidP="16FB2381" w:rsidRDefault="148F0D38" w14:paraId="664583E6" w14:textId="2F3DB62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FB2381" w:rsidR="148F0D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First</w:t>
      </w:r>
      <w:r w:rsidRPr="16FB2381" w:rsidR="148F0D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we will narrow down the lifestyle factors, diseases, and health history aspects most commonly </w:t>
      </w:r>
      <w:r w:rsidRPr="16FB2381" w:rsidR="5C428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affecting patients </w:t>
      </w:r>
      <w:r w:rsidRPr="16FB2381" w:rsidR="591656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our dataset</w:t>
      </w:r>
      <w:r w:rsidRPr="16FB2381" w:rsidR="148F0D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16FB2381" w:rsidR="098C88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16FB2381" w:rsidR="05FEA5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Work will be divided equally among team members.  Frequent </w:t>
      </w:r>
      <w:r w:rsidRPr="16FB2381" w:rsidR="18AE3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communication on slack will allow each team member to provide/</w:t>
      </w:r>
      <w:r w:rsidRPr="16FB2381" w:rsidR="18AE3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recieve</w:t>
      </w:r>
      <w:r w:rsidRPr="16FB2381" w:rsidR="18AE36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feedback to make sure we are on track with one another.</w:t>
      </w:r>
    </w:p>
    <w:p w:rsidR="16FB2381" w:rsidP="16FB2381" w:rsidRDefault="16FB2381" w14:paraId="1F5DAB6D" w14:textId="11FE2E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EC1268E" w:rsidP="16FB2381" w:rsidRDefault="3EC1268E" w14:paraId="27E1CA33" w14:textId="5B3FFAF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Constraints:</w:t>
      </w:r>
    </w:p>
    <w:p w:rsidR="3EC1268E" w:rsidP="16FB2381" w:rsidRDefault="3EC1268E" w14:paraId="4D328BA2" w14:textId="58617ACD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project relies heavily on the </w:t>
      </w: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MrOS</w:t>
      </w: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dataset</w:t>
      </w:r>
      <w:r w:rsidRPr="16FB2381" w:rsidR="1BE91C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</w:t>
      </w: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exclusively </w:t>
      </w: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contains</w:t>
      </w: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male records, meaning our findings </w:t>
      </w:r>
      <w:r w:rsidRPr="16FB2381" w:rsidR="6668334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cannot be extrapolated to fe</w:t>
      </w:r>
      <w:r w:rsidRPr="16FB2381" w:rsidR="3EC126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males.</w:t>
      </w:r>
    </w:p>
    <w:p w:rsidR="1EA6821C" w:rsidP="16FB2381" w:rsidRDefault="1EA6821C" w14:paraId="53B6FFE7" w14:textId="32D3AEBC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6FB2381" w:rsidR="1EA6821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Another constraint</w:t>
      </w:r>
      <w:r w:rsidRPr="16FB2381" w:rsidR="46D6C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6FB2381" w:rsidR="56E4D0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this dataset is the frequency or </w:t>
      </w:r>
      <w:r w:rsidRPr="16FB2381" w:rsidR="46D6CF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missing or incomplete data.</w:t>
      </w:r>
    </w:p>
    <w:p w:rsidR="16FB2381" w:rsidP="16FB2381" w:rsidRDefault="16FB2381" w14:paraId="5379B7D9" w14:textId="75143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0666EC6" w:rsidP="16FB2381" w:rsidRDefault="70666EC6" w14:paraId="5A1DF970" w14:textId="2CD45311">
      <w:pPr>
        <w:rPr>
          <w:rStyle w:val="enrcgbgbk"/>
        </w:rPr>
      </w:pPr>
      <w:r w:rsidRPr="3953EA86" w:rsidR="00B1355B">
        <w:rPr>
          <w:b w:val="1"/>
          <w:bCs w:val="1"/>
          <w:sz w:val="24"/>
          <w:szCs w:val="24"/>
          <w:u w:val="single"/>
        </w:rPr>
        <w:t>Discuss changes to Relevant Key Performance Indicators</w:t>
      </w:r>
    </w:p>
    <w:p w:rsidR="0C6A957B" w:rsidP="3953EA86" w:rsidRDefault="0C6A957B" w14:paraId="3F92D6B3" w14:textId="1E3C0F7A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Bone Mineral Density (BMD) measurements:</w:t>
      </w:r>
    </w:p>
    <w:p w:rsidR="0C6A957B" w:rsidP="3953EA86" w:rsidRDefault="0C6A957B" w14:paraId="09293308" w14:textId="0F2271AB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Average BMD: Calculated as the mean BMD across all participants, 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providing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an overall measure of bone health.</w:t>
      </w:r>
    </w:p>
    <w:p w:rsidR="0C6A957B" w:rsidP="3953EA86" w:rsidRDefault="0C6A957B" w14:paraId="227822B4" w14:textId="7D79D03B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BMD by age group: Examining BMD variations across different age groups to understand age-related changes.</w:t>
      </w:r>
    </w:p>
    <w:p w:rsidR="0C6A957B" w:rsidP="3953EA86" w:rsidRDefault="0C6A957B" w14:paraId="7871356F" w14:textId="497B1D2F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BMD by site (e.g., hip, spine, wrist): Analyzing BMD variations at specific bone sites to assess regional differences.</w:t>
      </w:r>
    </w:p>
    <w:p w:rsidR="0C6A957B" w:rsidP="3953EA86" w:rsidRDefault="0C6A957B" w14:paraId="35B347B0" w14:textId="16420862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Fracture Incidence and Risk:</w:t>
      </w:r>
    </w:p>
    <w:p w:rsidR="0C6A957B" w:rsidP="3953EA86" w:rsidRDefault="0C6A957B" w14:paraId="4DFBAA66" w14:textId="22B9C788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Fracture rate: Calculating the number of fractures per participant or per unit of time, providing an indication of fracture occurrence.</w:t>
      </w:r>
    </w:p>
    <w:p w:rsidR="0C6A957B" w:rsidP="3953EA86" w:rsidRDefault="0C6A957B" w14:paraId="53ECEF3F" w14:textId="61EB03A3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Fracture risk score: 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Utilizing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 validated risk scoring system to assess the likelihood of experiencing a fracture based on 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various factors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.</w:t>
      </w:r>
    </w:p>
    <w:p w:rsidR="0C6A957B" w:rsidP="3953EA86" w:rsidRDefault="0C6A957B" w14:paraId="7C0D9AEB" w14:textId="48CB1E2D">
      <w:pPr>
        <w:pStyle w:val="ListParagraph"/>
        <w:numPr>
          <w:ilvl w:val="0"/>
          <w:numId w:val="4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Lifestyle Factors:</w:t>
      </w:r>
    </w:p>
    <w:p w:rsidR="0C6A957B" w:rsidP="3953EA86" w:rsidRDefault="0C6A957B" w14:paraId="501F6715" w14:textId="262B9DF7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Exercise level: Measuring the frequency, duration, and intensity of exercise to 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determine</w:t>
      </w: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its impact on BMD and fracture risk.</w:t>
      </w:r>
    </w:p>
    <w:p w:rsidR="0C6A957B" w:rsidP="3953EA86" w:rsidRDefault="0C6A957B" w14:paraId="5A1DFD92" w14:textId="5646BDE5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Diet quality: Assessing the adherence to a bone-healthy diet, such as one rich in calcium, vitamin D, and other nutrients.</w:t>
      </w:r>
    </w:p>
    <w:p w:rsidR="0C6A957B" w:rsidP="3953EA86" w:rsidRDefault="0C6A957B" w14:paraId="64CB05BF" w14:textId="3C2F59C1">
      <w:pPr>
        <w:pStyle w:val="ListParagraph"/>
        <w:numPr>
          <w:ilvl w:val="1"/>
          <w:numId w:val="5"/>
        </w:numPr>
        <w:bidi w:val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3953EA86" w:rsidR="0C6A95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Alcohol intake: Investigating the relationship between alcohol consumption and BMD/fracture risk, considering both moderate and excessive intake.</w:t>
      </w:r>
    </w:p>
    <w:p w:rsidR="3953EA86" w:rsidP="3953EA86" w:rsidRDefault="3953EA86" w14:paraId="2CDDE038" w14:textId="06F667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Style w:val="enrcgbgbk"/>
        </w:rPr>
      </w:pPr>
    </w:p>
    <w:p w:rsidR="70666EC6" w:rsidP="16FB2381" w:rsidRDefault="70666EC6" w14:paraId="6DBBC584" w14:textId="265553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6FB2381" w:rsidR="18D4F387">
        <w:rPr>
          <w:rStyle w:val="enrcgbgbk"/>
        </w:rPr>
        <w:t>KPI’s affecting the inclusion into the V1 dataset:</w:t>
      </w:r>
    </w:p>
    <w:p w:rsidR="70666EC6" w:rsidP="16FB2381" w:rsidRDefault="70666EC6" w14:paraId="4456B19F" w14:textId="50667A08">
      <w:pPr>
        <w:pStyle w:val="ListParagraph"/>
        <w:numPr>
          <w:ilvl w:val="0"/>
          <w:numId w:val="3"/>
        </w:numPr>
        <w:rPr>
          <w:rStyle w:val="enrcgbgbk"/>
        </w:rPr>
      </w:pPr>
      <w:r w:rsidRPr="16FB2381" w:rsidR="18D4F387">
        <w:rPr>
          <w:noProof w:val="0"/>
          <w:lang w:val="en-US"/>
        </w:rPr>
        <w:t xml:space="preserve">ability to walk without the </w:t>
      </w:r>
      <w:r w:rsidRPr="16FB2381" w:rsidR="18D4F387">
        <w:rPr>
          <w:noProof w:val="0"/>
          <w:lang w:val="en-US"/>
        </w:rPr>
        <w:t>assistance</w:t>
      </w:r>
      <w:r w:rsidRPr="16FB2381" w:rsidR="18D4F387">
        <w:rPr>
          <w:noProof w:val="0"/>
          <w:lang w:val="en-US"/>
        </w:rPr>
        <w:t xml:space="preserve"> of another</w:t>
      </w:r>
    </w:p>
    <w:p w:rsidR="70666EC6" w:rsidP="16FB2381" w:rsidRDefault="70666EC6" w14:paraId="6488D2D8" w14:textId="37993862">
      <w:pPr>
        <w:pStyle w:val="ListParagraph"/>
        <w:numPr>
          <w:ilvl w:val="0"/>
          <w:numId w:val="3"/>
        </w:numPr>
        <w:rPr>
          <w:rStyle w:val="enrcgbgbk"/>
        </w:rPr>
      </w:pPr>
      <w:r w:rsidRPr="16FB2381" w:rsidR="18D4F387">
        <w:rPr>
          <w:noProof w:val="0"/>
          <w:lang w:val="en-US"/>
        </w:rPr>
        <w:t>absence of bilateral hip replacements</w:t>
      </w:r>
    </w:p>
    <w:p w:rsidR="70666EC6" w:rsidP="16FB2381" w:rsidRDefault="70666EC6" w14:paraId="520C1D6B" w14:textId="27595A23">
      <w:pPr>
        <w:pStyle w:val="ListParagraph"/>
        <w:numPr>
          <w:ilvl w:val="0"/>
          <w:numId w:val="3"/>
        </w:numPr>
        <w:rPr>
          <w:rStyle w:val="enrcgbgbk"/>
        </w:rPr>
      </w:pPr>
      <w:r w:rsidRPr="16FB2381" w:rsidR="18D4F387">
        <w:rPr>
          <w:noProof w:val="0"/>
          <w:lang w:val="en-US"/>
        </w:rPr>
        <w:t xml:space="preserve">ability to </w:t>
      </w:r>
      <w:r w:rsidRPr="16FB2381" w:rsidR="18D4F387">
        <w:rPr>
          <w:noProof w:val="0"/>
          <w:lang w:val="en-US"/>
        </w:rPr>
        <w:t>provide</w:t>
      </w:r>
      <w:r w:rsidRPr="16FB2381" w:rsidR="18D4F387">
        <w:rPr>
          <w:noProof w:val="0"/>
          <w:lang w:val="en-US"/>
        </w:rPr>
        <w:t xml:space="preserve"> self-reported data</w:t>
      </w:r>
    </w:p>
    <w:p w:rsidR="70666EC6" w:rsidP="16FB2381" w:rsidRDefault="70666EC6" w14:paraId="2CA52975" w14:textId="16140FB3">
      <w:pPr>
        <w:pStyle w:val="ListParagraph"/>
        <w:numPr>
          <w:ilvl w:val="0"/>
          <w:numId w:val="3"/>
        </w:numPr>
        <w:rPr>
          <w:rStyle w:val="enrcgbgbk"/>
        </w:rPr>
      </w:pPr>
      <w:r w:rsidRPr="16FB2381" w:rsidR="18D4F387">
        <w:rPr>
          <w:noProof w:val="0"/>
          <w:lang w:val="en-US"/>
        </w:rPr>
        <w:t>residence near a clinical site for the duration of the study</w:t>
      </w:r>
    </w:p>
    <w:p w:rsidR="70666EC6" w:rsidP="16FB2381" w:rsidRDefault="70666EC6" w14:paraId="6A56854D" w14:textId="1EBA4B57">
      <w:pPr>
        <w:pStyle w:val="ListParagraph"/>
        <w:numPr>
          <w:ilvl w:val="0"/>
          <w:numId w:val="3"/>
        </w:numPr>
        <w:rPr>
          <w:rStyle w:val="enrcgbgbk"/>
        </w:rPr>
      </w:pPr>
      <w:r w:rsidRPr="16FB2381" w:rsidR="18D4F387">
        <w:rPr>
          <w:noProof w:val="0"/>
          <w:lang w:val="en-US"/>
        </w:rPr>
        <w:t>absence of a medical condition that would result in imminent death</w:t>
      </w:r>
    </w:p>
    <w:p w:rsidR="18D4F387" w:rsidP="16FB2381" w:rsidRDefault="18D4F387" w14:paraId="43BDE002" w14:textId="51D94163">
      <w:pPr>
        <w:pStyle w:val="ListParagraph"/>
        <w:numPr>
          <w:ilvl w:val="0"/>
          <w:numId w:val="3"/>
        </w:numPr>
        <w:rPr>
          <w:rStyle w:val="enrcgbgbk"/>
        </w:rPr>
      </w:pPr>
      <w:r w:rsidRPr="16FB2381" w:rsidR="18D4F387">
        <w:rPr>
          <w:noProof w:val="0"/>
          <w:lang w:val="en-US"/>
        </w:rPr>
        <w:t>ability to understand and sign an informed consent</w:t>
      </w:r>
    </w:p>
    <w:p w:rsidRPr="00B75EE8" w:rsidR="00B1355B" w:rsidRDefault="00B1355B" w14:paraId="66144B60" w14:textId="66C0648C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>Discuss changes to vision for final data story including intended audience and format/style medium of data story/</w:t>
      </w:r>
      <w:proofErr w:type="gramStart"/>
      <w:r w:rsidRPr="00B75EE8">
        <w:rPr>
          <w:b/>
          <w:bCs/>
          <w:sz w:val="24"/>
          <w:szCs w:val="24"/>
          <w:u w:val="single"/>
        </w:rPr>
        <w:t>product</w:t>
      </w:r>
      <w:proofErr w:type="gramEnd"/>
    </w:p>
    <w:p w:rsidR="00B1355B" w:rsidRDefault="00B1355B" w14:paraId="6238D718" w14:textId="7C269534">
      <w:pPr>
        <w:rPr>
          <w:rStyle w:val="enrcgbgbk"/>
        </w:rPr>
      </w:pPr>
      <w:r w:rsidRPr="445E7EFC" w:rsidR="51FC64D6">
        <w:rPr>
          <w:rStyle w:val="enrcgbgbk"/>
        </w:rPr>
        <w:t xml:space="preserve">As we progress through the data, our final story is changing through the elimination of health and lifestyle factors shown to be irrelevant or without </w:t>
      </w:r>
      <w:r w:rsidRPr="445E7EFC" w:rsidR="10A14A08">
        <w:rPr>
          <w:rStyle w:val="enrcgbgbk"/>
        </w:rPr>
        <w:t>enough collected data to contribute.</w:t>
      </w:r>
    </w:p>
    <w:p w:rsidRPr="00B75EE8" w:rsidR="00B1355B" w:rsidRDefault="00B1355B" w14:paraId="63F843DB" w14:textId="7F39B0DE">
      <w:pPr>
        <w:rPr>
          <w:b/>
          <w:bCs/>
          <w:sz w:val="24"/>
          <w:szCs w:val="24"/>
          <w:u w:val="single"/>
        </w:rPr>
      </w:pPr>
      <w:r w:rsidRPr="16FB2381" w:rsidR="00B1355B">
        <w:rPr>
          <w:b w:val="1"/>
          <w:bCs w:val="1"/>
          <w:sz w:val="24"/>
          <w:szCs w:val="24"/>
          <w:u w:val="single"/>
        </w:rPr>
        <w:t xml:space="preserve">Weekly individual team member accountability/contribution assessment/evaluation </w:t>
      </w:r>
      <w:r w:rsidRPr="16FB2381" w:rsidR="00B1355B">
        <w:rPr>
          <w:b w:val="1"/>
          <w:bCs w:val="1"/>
          <w:sz w:val="24"/>
          <w:szCs w:val="24"/>
          <w:u w:val="single"/>
        </w:rPr>
        <w:t>included</w:t>
      </w:r>
    </w:p>
    <w:p w:rsidR="7A48088E" w:rsidP="3953EA86" w:rsidRDefault="7A48088E" w14:paraId="6FD4AAC8" w14:textId="7C5817A4">
      <w:pPr>
        <w:pStyle w:val="Normal"/>
        <w:rPr>
          <w:b w:val="0"/>
          <w:bCs w:val="0"/>
          <w:sz w:val="24"/>
          <w:szCs w:val="24"/>
          <w:u w:val="none"/>
        </w:rPr>
      </w:pPr>
      <w:r w:rsidRPr="3953EA86" w:rsidR="7A48088E">
        <w:rPr>
          <w:b w:val="0"/>
          <w:bCs w:val="0"/>
          <w:sz w:val="24"/>
          <w:szCs w:val="24"/>
          <w:u w:val="none"/>
        </w:rPr>
        <w:t>Josh</w:t>
      </w:r>
    </w:p>
    <w:p w:rsidR="438EA812" w:rsidP="3953EA86" w:rsidRDefault="438EA812" w14:paraId="300E8A05" w14:textId="75E255B4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3953EA86" w:rsidR="438EA812">
        <w:rPr>
          <w:b w:val="0"/>
          <w:bCs w:val="0"/>
          <w:sz w:val="24"/>
          <w:szCs w:val="24"/>
          <w:u w:val="none"/>
        </w:rPr>
        <w:t xml:space="preserve">Initial review of forms </w:t>
      </w:r>
    </w:p>
    <w:p w:rsidR="438EA812" w:rsidP="3953EA86" w:rsidRDefault="438EA812" w14:paraId="4D40E0D0" w14:textId="2E2DF1A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3953EA86" w:rsidR="438EA812">
        <w:rPr>
          <w:b w:val="0"/>
          <w:bCs w:val="0"/>
          <w:sz w:val="24"/>
          <w:szCs w:val="24"/>
          <w:u w:val="none"/>
        </w:rPr>
        <w:t xml:space="preserve">Creation of CSV files from forms </w:t>
      </w:r>
    </w:p>
    <w:p w:rsidR="438EA812" w:rsidP="3953EA86" w:rsidRDefault="438EA812" w14:paraId="3DADC33F" w14:textId="4D9704FD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3953EA86" w:rsidR="438EA812">
        <w:rPr>
          <w:b w:val="0"/>
          <w:bCs w:val="0"/>
          <w:sz w:val="24"/>
          <w:szCs w:val="24"/>
          <w:u w:val="none"/>
        </w:rPr>
        <w:t xml:space="preserve">Started and completed </w:t>
      </w:r>
      <w:r w:rsidRPr="3953EA86" w:rsidR="3A71DC11">
        <w:rPr>
          <w:b w:val="0"/>
          <w:bCs w:val="0"/>
          <w:sz w:val="24"/>
          <w:szCs w:val="24"/>
          <w:u w:val="none"/>
        </w:rPr>
        <w:t xml:space="preserve">preliminary </w:t>
      </w:r>
      <w:r w:rsidRPr="3953EA86" w:rsidR="438EA812">
        <w:rPr>
          <w:b w:val="0"/>
          <w:bCs w:val="0"/>
          <w:sz w:val="24"/>
          <w:szCs w:val="24"/>
          <w:u w:val="none"/>
        </w:rPr>
        <w:t xml:space="preserve">analysis </w:t>
      </w:r>
      <w:r w:rsidRPr="3953EA86" w:rsidR="3E223CD8">
        <w:rPr>
          <w:b w:val="0"/>
          <w:bCs w:val="0"/>
          <w:sz w:val="24"/>
          <w:szCs w:val="24"/>
          <w:u w:val="none"/>
        </w:rPr>
        <w:t>on all assigned (</w:t>
      </w:r>
      <w:r w:rsidRPr="3953EA86" w:rsidR="438EA812">
        <w:rPr>
          <w:b w:val="0"/>
          <w:bCs w:val="0"/>
          <w:sz w:val="24"/>
          <w:szCs w:val="24"/>
          <w:u w:val="none"/>
        </w:rPr>
        <w:t>2</w:t>
      </w:r>
      <w:r w:rsidRPr="3953EA86" w:rsidR="3C7C1248">
        <w:rPr>
          <w:b w:val="0"/>
          <w:bCs w:val="0"/>
          <w:sz w:val="24"/>
          <w:szCs w:val="24"/>
          <w:u w:val="none"/>
        </w:rPr>
        <w:t>)</w:t>
      </w:r>
      <w:r w:rsidRPr="3953EA86" w:rsidR="438EA812">
        <w:rPr>
          <w:b w:val="0"/>
          <w:bCs w:val="0"/>
          <w:sz w:val="24"/>
          <w:szCs w:val="24"/>
          <w:u w:val="none"/>
        </w:rPr>
        <w:t xml:space="preserve"> </w:t>
      </w:r>
      <w:r w:rsidRPr="3953EA86" w:rsidR="5ECFCA3F">
        <w:rPr>
          <w:b w:val="0"/>
          <w:bCs w:val="0"/>
          <w:sz w:val="24"/>
          <w:szCs w:val="24"/>
          <w:u w:val="none"/>
        </w:rPr>
        <w:t>F</w:t>
      </w:r>
      <w:r w:rsidRPr="3953EA86" w:rsidR="438EA812">
        <w:rPr>
          <w:b w:val="0"/>
          <w:bCs w:val="0"/>
          <w:sz w:val="24"/>
          <w:szCs w:val="24"/>
          <w:u w:val="none"/>
        </w:rPr>
        <w:t xml:space="preserve">orms </w:t>
      </w:r>
    </w:p>
    <w:p w:rsidR="7916C142" w:rsidP="3953EA86" w:rsidRDefault="7916C142" w14:paraId="799605B4" w14:textId="592130F2">
      <w:pPr>
        <w:pStyle w:val="ListParagraph"/>
        <w:numPr>
          <w:ilvl w:val="0"/>
          <w:numId w:val="6"/>
        </w:numPr>
        <w:rPr>
          <w:b w:val="0"/>
          <w:bCs w:val="0"/>
          <w:sz w:val="24"/>
          <w:szCs w:val="24"/>
          <w:u w:val="none"/>
        </w:rPr>
      </w:pPr>
      <w:r w:rsidRPr="3953EA86" w:rsidR="7916C142">
        <w:rPr>
          <w:b w:val="0"/>
          <w:bCs w:val="0"/>
          <w:sz w:val="24"/>
          <w:szCs w:val="24"/>
          <w:u w:val="none"/>
        </w:rPr>
        <w:t xml:space="preserve">Contributed to </w:t>
      </w:r>
      <w:r w:rsidRPr="3953EA86" w:rsidR="7916C142">
        <w:rPr>
          <w:b w:val="0"/>
          <w:bCs w:val="0"/>
          <w:sz w:val="24"/>
          <w:szCs w:val="24"/>
          <w:u w:val="none"/>
        </w:rPr>
        <w:t>SpIn</w:t>
      </w:r>
      <w:r w:rsidRPr="3953EA86" w:rsidR="7916C142">
        <w:rPr>
          <w:b w:val="0"/>
          <w:bCs w:val="0"/>
          <w:sz w:val="24"/>
          <w:szCs w:val="24"/>
          <w:u w:val="none"/>
        </w:rPr>
        <w:t xml:space="preserve"> #3 Retrospective </w:t>
      </w:r>
    </w:p>
    <w:p w:rsidR="6E2B7C45" w:rsidP="3953EA86" w:rsidRDefault="6E2B7C45" w14:paraId="01C23109" w14:textId="25EEC502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953EA86" w:rsidR="6E2B7C45">
        <w:rPr>
          <w:b w:val="0"/>
          <w:bCs w:val="0"/>
          <w:sz w:val="24"/>
          <w:szCs w:val="24"/>
          <w:u w:val="none"/>
        </w:rPr>
        <w:t>David</w:t>
      </w:r>
    </w:p>
    <w:p w:rsidR="6E2B7C45" w:rsidP="3953EA86" w:rsidRDefault="6E2B7C45" w14:paraId="28CEF612" w14:textId="68E9FF7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953EA86" w:rsidR="6E2B7C45">
        <w:rPr>
          <w:b w:val="0"/>
          <w:bCs w:val="0"/>
          <w:sz w:val="24"/>
          <w:szCs w:val="24"/>
          <w:u w:val="none"/>
        </w:rPr>
        <w:t xml:space="preserve">Uploaded </w:t>
      </w:r>
      <w:r w:rsidRPr="3953EA86" w:rsidR="06F6F9E3">
        <w:rPr>
          <w:b w:val="0"/>
          <w:bCs w:val="0"/>
          <w:sz w:val="24"/>
          <w:szCs w:val="24"/>
          <w:u w:val="none"/>
        </w:rPr>
        <w:t xml:space="preserve">Form </w:t>
      </w:r>
      <w:r w:rsidRPr="3953EA86" w:rsidR="6E2B7C45">
        <w:rPr>
          <w:b w:val="0"/>
          <w:bCs w:val="0"/>
          <w:sz w:val="24"/>
          <w:szCs w:val="24"/>
          <w:u w:val="none"/>
        </w:rPr>
        <w:t xml:space="preserve">tables to </w:t>
      </w:r>
      <w:r w:rsidRPr="3953EA86" w:rsidR="6B503898">
        <w:rPr>
          <w:b w:val="0"/>
          <w:bCs w:val="0"/>
          <w:sz w:val="24"/>
          <w:szCs w:val="24"/>
          <w:u w:val="none"/>
        </w:rPr>
        <w:t>P</w:t>
      </w:r>
      <w:r w:rsidRPr="3953EA86" w:rsidR="2DD3198A">
        <w:rPr>
          <w:b w:val="0"/>
          <w:bCs w:val="0"/>
          <w:sz w:val="24"/>
          <w:szCs w:val="24"/>
          <w:u w:val="none"/>
        </w:rPr>
        <w:t>o</w:t>
      </w:r>
      <w:r w:rsidRPr="3953EA86" w:rsidR="6B503898">
        <w:rPr>
          <w:b w:val="0"/>
          <w:bCs w:val="0"/>
          <w:sz w:val="24"/>
          <w:szCs w:val="24"/>
          <w:u w:val="none"/>
        </w:rPr>
        <w:t>stgres</w:t>
      </w:r>
    </w:p>
    <w:p w:rsidR="22E11AAB" w:rsidP="3953EA86" w:rsidRDefault="22E11AAB" w14:paraId="5BC4EC7C" w14:textId="3F2A30B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953EA86" w:rsidR="22E11AAB">
        <w:rPr>
          <w:b w:val="0"/>
          <w:bCs w:val="0"/>
          <w:sz w:val="24"/>
          <w:szCs w:val="24"/>
          <w:u w:val="none"/>
        </w:rPr>
        <w:t xml:space="preserve">Started and completed </w:t>
      </w:r>
      <w:r w:rsidRPr="3953EA86" w:rsidR="5B1F6978">
        <w:rPr>
          <w:b w:val="0"/>
          <w:bCs w:val="0"/>
          <w:sz w:val="24"/>
          <w:szCs w:val="24"/>
          <w:u w:val="none"/>
        </w:rPr>
        <w:t xml:space="preserve">preliminary </w:t>
      </w:r>
      <w:r w:rsidRPr="3953EA86" w:rsidR="22E11AAB">
        <w:rPr>
          <w:b w:val="0"/>
          <w:bCs w:val="0"/>
          <w:sz w:val="24"/>
          <w:szCs w:val="24"/>
          <w:u w:val="none"/>
        </w:rPr>
        <w:t xml:space="preserve">analysis on </w:t>
      </w:r>
      <w:r w:rsidRPr="3953EA86" w:rsidR="79F93150">
        <w:rPr>
          <w:b w:val="0"/>
          <w:bCs w:val="0"/>
          <w:sz w:val="24"/>
          <w:szCs w:val="24"/>
          <w:u w:val="none"/>
        </w:rPr>
        <w:t>all assigned (</w:t>
      </w:r>
      <w:r w:rsidRPr="3953EA86" w:rsidR="22E11AAB">
        <w:rPr>
          <w:b w:val="0"/>
          <w:bCs w:val="0"/>
          <w:sz w:val="24"/>
          <w:szCs w:val="24"/>
          <w:u w:val="none"/>
        </w:rPr>
        <w:t>2</w:t>
      </w:r>
      <w:r w:rsidRPr="3953EA86" w:rsidR="57A09DA7">
        <w:rPr>
          <w:b w:val="0"/>
          <w:bCs w:val="0"/>
          <w:sz w:val="24"/>
          <w:szCs w:val="24"/>
          <w:u w:val="none"/>
        </w:rPr>
        <w:t>)</w:t>
      </w:r>
      <w:r w:rsidRPr="3953EA86" w:rsidR="22E11AAB">
        <w:rPr>
          <w:b w:val="0"/>
          <w:bCs w:val="0"/>
          <w:sz w:val="24"/>
          <w:szCs w:val="24"/>
          <w:u w:val="none"/>
        </w:rPr>
        <w:t xml:space="preserve"> V</w:t>
      </w:r>
      <w:r w:rsidRPr="3953EA86" w:rsidR="67D7D219">
        <w:rPr>
          <w:b w:val="0"/>
          <w:bCs w:val="0"/>
          <w:sz w:val="24"/>
          <w:szCs w:val="24"/>
          <w:u w:val="none"/>
        </w:rPr>
        <w:t>1</w:t>
      </w:r>
      <w:r w:rsidRPr="3953EA86" w:rsidR="22E11AAB">
        <w:rPr>
          <w:b w:val="0"/>
          <w:bCs w:val="0"/>
          <w:sz w:val="24"/>
          <w:szCs w:val="24"/>
          <w:u w:val="none"/>
        </w:rPr>
        <w:t xml:space="preserve"> </w:t>
      </w:r>
      <w:r w:rsidRPr="3953EA86" w:rsidR="41BEF3E8">
        <w:rPr>
          <w:b w:val="0"/>
          <w:bCs w:val="0"/>
          <w:sz w:val="24"/>
          <w:szCs w:val="24"/>
          <w:u w:val="none"/>
        </w:rPr>
        <w:t>F</w:t>
      </w:r>
      <w:r w:rsidRPr="3953EA86" w:rsidR="22E11AAB">
        <w:rPr>
          <w:b w:val="0"/>
          <w:bCs w:val="0"/>
          <w:sz w:val="24"/>
          <w:szCs w:val="24"/>
          <w:u w:val="none"/>
        </w:rPr>
        <w:t xml:space="preserve">orms </w:t>
      </w:r>
    </w:p>
    <w:p w:rsidR="22E11AAB" w:rsidP="3953EA86" w:rsidRDefault="22E11AAB" w14:paraId="20B4BD8F" w14:textId="0478C178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953EA86" w:rsidR="22E11AAB">
        <w:rPr>
          <w:b w:val="0"/>
          <w:bCs w:val="0"/>
          <w:sz w:val="24"/>
          <w:szCs w:val="24"/>
          <w:u w:val="none"/>
        </w:rPr>
        <w:t>C</w:t>
      </w:r>
      <w:r w:rsidRPr="3953EA86" w:rsidR="273FD35D">
        <w:rPr>
          <w:b w:val="0"/>
          <w:bCs w:val="0"/>
          <w:sz w:val="24"/>
          <w:szCs w:val="24"/>
          <w:u w:val="none"/>
        </w:rPr>
        <w:t>reated “</w:t>
      </w:r>
      <w:r w:rsidRPr="3953EA86" w:rsidR="0C7A735D">
        <w:rPr>
          <w:b w:val="0"/>
          <w:bCs w:val="0"/>
          <w:sz w:val="24"/>
          <w:szCs w:val="24"/>
          <w:u w:val="none"/>
        </w:rPr>
        <w:t>S</w:t>
      </w:r>
      <w:r w:rsidRPr="3953EA86" w:rsidR="273FD35D">
        <w:rPr>
          <w:b w:val="0"/>
          <w:bCs w:val="0"/>
          <w:sz w:val="24"/>
          <w:szCs w:val="24"/>
          <w:u w:val="none"/>
        </w:rPr>
        <w:t xml:space="preserve">tart </w:t>
      </w:r>
      <w:r w:rsidRPr="3953EA86" w:rsidR="55263AA7">
        <w:rPr>
          <w:b w:val="0"/>
          <w:bCs w:val="0"/>
          <w:sz w:val="24"/>
          <w:szCs w:val="24"/>
          <w:u w:val="none"/>
        </w:rPr>
        <w:t>H</w:t>
      </w:r>
      <w:r w:rsidRPr="3953EA86" w:rsidR="273FD35D">
        <w:rPr>
          <w:b w:val="0"/>
          <w:bCs w:val="0"/>
          <w:sz w:val="24"/>
          <w:szCs w:val="24"/>
          <w:u w:val="none"/>
        </w:rPr>
        <w:t>ere” notebook</w:t>
      </w:r>
    </w:p>
    <w:p w:rsidR="1682B9BA" w:rsidP="3953EA86" w:rsidRDefault="1682B9BA" w14:paraId="2DA7181D" w14:textId="6083EC02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953EA86" w:rsidR="1682B9BA">
        <w:rPr>
          <w:b w:val="0"/>
          <w:bCs w:val="0"/>
          <w:sz w:val="24"/>
          <w:szCs w:val="24"/>
          <w:u w:val="none"/>
        </w:rPr>
        <w:t xml:space="preserve">Contributed to </w:t>
      </w:r>
      <w:r w:rsidRPr="3953EA86" w:rsidR="1682B9BA">
        <w:rPr>
          <w:b w:val="0"/>
          <w:bCs w:val="0"/>
          <w:sz w:val="24"/>
          <w:szCs w:val="24"/>
          <w:u w:val="none"/>
        </w:rPr>
        <w:t>SpIn</w:t>
      </w:r>
      <w:r w:rsidRPr="3953EA86" w:rsidR="1682B9BA">
        <w:rPr>
          <w:b w:val="0"/>
          <w:bCs w:val="0"/>
          <w:sz w:val="24"/>
          <w:szCs w:val="24"/>
          <w:u w:val="none"/>
        </w:rPr>
        <w:t xml:space="preserve"> #3 Retrospective</w:t>
      </w:r>
    </w:p>
    <w:p w:rsidR="44F1D076" w:rsidP="3953EA86" w:rsidRDefault="44F1D076" w14:paraId="59865493" w14:textId="65976AA7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3953EA86" w:rsidR="44F1D076">
        <w:rPr>
          <w:b w:val="0"/>
          <w:bCs w:val="0"/>
          <w:sz w:val="24"/>
          <w:szCs w:val="24"/>
          <w:u w:val="none"/>
        </w:rPr>
        <w:t xml:space="preserve">Tyler </w:t>
      </w:r>
    </w:p>
    <w:p w:rsidR="72B02ADE" w:rsidP="3953EA86" w:rsidRDefault="72B02ADE" w14:paraId="1ECF55E6" w14:textId="63A1C067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u w:val="none"/>
        </w:rPr>
      </w:pPr>
      <w:r w:rsidRPr="011F4FA1" w:rsidR="72B02ADE">
        <w:rPr>
          <w:b w:val="0"/>
          <w:bCs w:val="0"/>
          <w:sz w:val="24"/>
          <w:szCs w:val="24"/>
          <w:u w:val="none"/>
        </w:rPr>
        <w:t xml:space="preserve">Completed first pass updates on </w:t>
      </w:r>
      <w:r w:rsidRPr="011F4FA1" w:rsidR="72B02ADE">
        <w:rPr>
          <w:b w:val="0"/>
          <w:bCs w:val="0"/>
          <w:sz w:val="24"/>
          <w:szCs w:val="24"/>
          <w:u w:val="none"/>
        </w:rPr>
        <w:t>SpIn</w:t>
      </w:r>
      <w:r w:rsidRPr="011F4FA1" w:rsidR="72B02ADE">
        <w:rPr>
          <w:b w:val="0"/>
          <w:bCs w:val="0"/>
          <w:sz w:val="24"/>
          <w:szCs w:val="24"/>
          <w:u w:val="none"/>
        </w:rPr>
        <w:t xml:space="preserve"> #3 Retrospective</w:t>
      </w:r>
    </w:p>
    <w:p w:rsidR="0D3CC7BB" w:rsidP="011F4FA1" w:rsidRDefault="0D3CC7BB" w14:paraId="6CB7D130" w14:textId="0CA5605D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u w:val="none"/>
        </w:rPr>
      </w:pPr>
      <w:r w:rsidRPr="011F4FA1" w:rsidR="0D3CC7BB">
        <w:rPr>
          <w:b w:val="0"/>
          <w:bCs w:val="0"/>
          <w:sz w:val="24"/>
          <w:szCs w:val="24"/>
          <w:u w:val="none"/>
        </w:rPr>
        <w:t>Review of annotated forms used for clinical interview</w:t>
      </w:r>
    </w:p>
    <w:p w:rsidR="56300002" w:rsidP="3953EA86" w:rsidRDefault="56300002" w14:paraId="6AA4D678" w14:textId="3561CE3B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  <w:u w:val="none"/>
        </w:rPr>
      </w:pPr>
      <w:r w:rsidRPr="011F4FA1" w:rsidR="56300002">
        <w:rPr>
          <w:b w:val="0"/>
          <w:bCs w:val="0"/>
          <w:sz w:val="24"/>
          <w:szCs w:val="24"/>
          <w:u w:val="none"/>
        </w:rPr>
        <w:t xml:space="preserve">Started and completed preliminary analysis on </w:t>
      </w:r>
      <w:r w:rsidRPr="011F4FA1" w:rsidR="1AFBE8C9">
        <w:rPr>
          <w:b w:val="0"/>
          <w:bCs w:val="0"/>
          <w:sz w:val="24"/>
          <w:szCs w:val="24"/>
          <w:u w:val="none"/>
        </w:rPr>
        <w:t>all assigned (4)</w:t>
      </w:r>
      <w:r w:rsidRPr="011F4FA1" w:rsidR="56300002">
        <w:rPr>
          <w:b w:val="0"/>
          <w:bCs w:val="0"/>
          <w:sz w:val="24"/>
          <w:szCs w:val="24"/>
          <w:u w:val="none"/>
        </w:rPr>
        <w:t xml:space="preserve"> V1 </w:t>
      </w:r>
      <w:r w:rsidRPr="011F4FA1" w:rsidR="17DB3809">
        <w:rPr>
          <w:b w:val="0"/>
          <w:bCs w:val="0"/>
          <w:sz w:val="24"/>
          <w:szCs w:val="24"/>
          <w:u w:val="none"/>
        </w:rPr>
        <w:t>F</w:t>
      </w:r>
      <w:r w:rsidRPr="011F4FA1" w:rsidR="56300002">
        <w:rPr>
          <w:b w:val="0"/>
          <w:bCs w:val="0"/>
          <w:sz w:val="24"/>
          <w:szCs w:val="24"/>
          <w:u w:val="none"/>
        </w:rPr>
        <w:t>orms</w:t>
      </w:r>
    </w:p>
    <w:p w:rsidR="5F55C76C" w:rsidP="3953EA86" w:rsidRDefault="5F55C76C" w14:paraId="2BE42B07" w14:textId="68A05A3B">
      <w:pPr>
        <w:pStyle w:val="Normal"/>
        <w:rPr>
          <w:b w:val="0"/>
          <w:bCs w:val="0"/>
          <w:sz w:val="24"/>
          <w:szCs w:val="24"/>
          <w:u w:val="none"/>
        </w:rPr>
      </w:pPr>
      <w:r w:rsidRPr="3953EA86" w:rsidR="5F55C76C">
        <w:rPr>
          <w:b w:val="0"/>
          <w:bCs w:val="0"/>
          <w:sz w:val="24"/>
          <w:szCs w:val="24"/>
          <w:u w:val="none"/>
        </w:rPr>
        <w:t>Karen</w:t>
      </w:r>
    </w:p>
    <w:p w:rsidR="336E97C1" w:rsidP="3953EA86" w:rsidRDefault="336E97C1" w14:paraId="48E0329C" w14:textId="50A1F594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  <w:u w:val="none"/>
        </w:rPr>
      </w:pPr>
      <w:r w:rsidRPr="3953EA86" w:rsidR="336E97C1">
        <w:rPr>
          <w:b w:val="0"/>
          <w:bCs w:val="0"/>
          <w:sz w:val="24"/>
          <w:szCs w:val="24"/>
          <w:u w:val="none"/>
        </w:rPr>
        <w:t xml:space="preserve">Added </w:t>
      </w:r>
      <w:r w:rsidRPr="3953EA86" w:rsidR="336E97C1">
        <w:rPr>
          <w:b w:val="0"/>
          <w:bCs w:val="0"/>
          <w:sz w:val="24"/>
          <w:szCs w:val="24"/>
          <w:u w:val="none"/>
        </w:rPr>
        <w:t>majority of</w:t>
      </w:r>
      <w:r w:rsidRPr="3953EA86" w:rsidR="336E97C1">
        <w:rPr>
          <w:b w:val="0"/>
          <w:bCs w:val="0"/>
          <w:sz w:val="24"/>
          <w:szCs w:val="24"/>
          <w:u w:val="none"/>
        </w:rPr>
        <w:t xml:space="preserve"> content to </w:t>
      </w:r>
      <w:r w:rsidRPr="3953EA86" w:rsidR="336E97C1">
        <w:rPr>
          <w:b w:val="0"/>
          <w:bCs w:val="0"/>
          <w:sz w:val="24"/>
          <w:szCs w:val="24"/>
          <w:u w:val="none"/>
        </w:rPr>
        <w:t>SpIn</w:t>
      </w:r>
      <w:r w:rsidRPr="3953EA86" w:rsidR="336E97C1">
        <w:rPr>
          <w:b w:val="0"/>
          <w:bCs w:val="0"/>
          <w:sz w:val="24"/>
          <w:szCs w:val="24"/>
          <w:u w:val="none"/>
        </w:rPr>
        <w:t xml:space="preserve"> #3 Retrospec</w:t>
      </w:r>
      <w:r w:rsidRPr="3953EA86" w:rsidR="336E97C1">
        <w:rPr>
          <w:b w:val="0"/>
          <w:bCs w:val="0"/>
          <w:sz w:val="24"/>
          <w:szCs w:val="24"/>
          <w:u w:val="none"/>
        </w:rPr>
        <w:t>tive</w:t>
      </w:r>
      <w:r w:rsidRPr="3953EA86" w:rsidR="336E97C1">
        <w:rPr>
          <w:b w:val="0"/>
          <w:bCs w:val="0"/>
          <w:sz w:val="24"/>
          <w:szCs w:val="24"/>
          <w:u w:val="none"/>
        </w:rPr>
        <w:t xml:space="preserve"> </w:t>
      </w:r>
    </w:p>
    <w:p w:rsidR="336E97C1" w:rsidP="3953EA86" w:rsidRDefault="336E97C1" w14:paraId="41324202" w14:textId="4246F475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  <w:u w:val="none"/>
        </w:rPr>
      </w:pPr>
      <w:r w:rsidRPr="3953EA86" w:rsidR="336E97C1">
        <w:rPr>
          <w:b w:val="0"/>
          <w:bCs w:val="0"/>
          <w:sz w:val="24"/>
          <w:szCs w:val="24"/>
          <w:u w:val="none"/>
        </w:rPr>
        <w:t>Started and completed preliminary analysis on all assigned (3) V1 Forms</w:t>
      </w:r>
    </w:p>
    <w:p w:rsidR="40E96FC4" w:rsidP="3953EA86" w:rsidRDefault="40E96FC4" w14:paraId="657A6EC4" w14:textId="25BB6D19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  <w:u w:val="none"/>
        </w:rPr>
      </w:pPr>
      <w:r w:rsidRPr="3953EA86" w:rsidR="40E96FC4">
        <w:rPr>
          <w:b w:val="0"/>
          <w:bCs w:val="0"/>
          <w:sz w:val="24"/>
          <w:szCs w:val="24"/>
          <w:u w:val="none"/>
        </w:rPr>
        <w:t xml:space="preserve">Continued literature review efforts </w:t>
      </w:r>
    </w:p>
    <w:p w:rsidR="16FB2381" w:rsidP="16FB2381" w:rsidRDefault="16FB2381" w14:paraId="5A5A167E" w14:textId="36B0E17D">
      <w:pPr>
        <w:pStyle w:val="Normal"/>
        <w:rPr>
          <w:b w:val="1"/>
          <w:bCs w:val="1"/>
          <w:sz w:val="24"/>
          <w:szCs w:val="24"/>
          <w:u w:val="single"/>
        </w:rPr>
      </w:pPr>
    </w:p>
    <w:p w:rsidRPr="00B75EE8" w:rsidR="00B1355B" w:rsidRDefault="00B1355B" w14:paraId="7C505544" w14:textId="7CEF076F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 xml:space="preserve">Project work success status evaluated and future work/tasks </w:t>
      </w:r>
      <w:proofErr w:type="gramStart"/>
      <w:r w:rsidRPr="00B75EE8">
        <w:rPr>
          <w:b/>
          <w:bCs/>
          <w:sz w:val="24"/>
          <w:szCs w:val="24"/>
          <w:u w:val="single"/>
        </w:rPr>
        <w:t>discussed</w:t>
      </w:r>
      <w:proofErr w:type="gramEnd"/>
    </w:p>
    <w:p w:rsidRPr="00B75EE8" w:rsidR="00B1355B" w:rsidP="3953EA86" w:rsidRDefault="00B1355B" w14:paraId="6B1F54C2" w14:textId="74E70EC4">
      <w:pPr>
        <w:rPr>
          <w:rStyle w:val="enrcgbgbk"/>
        </w:rPr>
      </w:pPr>
      <w:r w:rsidRPr="3953EA86" w:rsidR="7927BE91">
        <w:rPr>
          <w:rStyle w:val="enrcgbgbk"/>
        </w:rPr>
        <w:t>Our goal for this week</w:t>
      </w:r>
      <w:r w:rsidRPr="3953EA86" w:rsidR="5EE0C78E">
        <w:rPr>
          <w:rStyle w:val="enrcgbgbk"/>
        </w:rPr>
        <w:t xml:space="preserve"> </w:t>
      </w:r>
      <w:r w:rsidRPr="3953EA86" w:rsidR="7927BE91">
        <w:rPr>
          <w:rStyle w:val="enrcgbgbk"/>
        </w:rPr>
        <w:t>was to divide and conquer across the various Forms within the V1 dataset that were relevant</w:t>
      </w:r>
      <w:r w:rsidRPr="3953EA86" w:rsidR="7927BE91">
        <w:rPr>
          <w:rStyle w:val="enrcgbgbk"/>
        </w:rPr>
        <w:t xml:space="preserve">.  </w:t>
      </w:r>
      <w:r w:rsidRPr="3953EA86" w:rsidR="7927BE91">
        <w:rPr>
          <w:rStyle w:val="enrcgbgbk"/>
        </w:rPr>
        <w:t>We all had an opportunity to retrieve the data, review the shape of the data, understand the complet</w:t>
      </w:r>
      <w:r w:rsidRPr="3953EA86" w:rsidR="64C32BD0">
        <w:rPr>
          <w:rStyle w:val="enrcgbgbk"/>
        </w:rPr>
        <w:t>eness of it (how many NAs) and begin analysis.</w:t>
      </w:r>
      <w:r w:rsidRPr="3953EA86" w:rsidR="0154B025">
        <w:rPr>
          <w:rStyle w:val="enrcgbgbk"/>
        </w:rPr>
        <w:t xml:space="preserve">  We met this goal and are happy with our progress</w:t>
      </w:r>
      <w:r w:rsidRPr="3953EA86" w:rsidR="0154B025">
        <w:rPr>
          <w:rStyle w:val="enrcgbgbk"/>
        </w:rPr>
        <w:t xml:space="preserve">.  </w:t>
      </w:r>
    </w:p>
    <w:p w:rsidRPr="00B75EE8" w:rsidR="00B1355B" w:rsidP="16FB2381" w:rsidRDefault="00B1355B" w14:paraId="1BA3389C" w14:textId="49EC8AAA">
      <w:pPr>
        <w:rPr>
          <w:rStyle w:val="enrcgbgbk"/>
        </w:rPr>
      </w:pPr>
      <w:r w:rsidRPr="011F4FA1" w:rsidR="5BA65FCF">
        <w:rPr>
          <w:rStyle w:val="enrcgbgbk"/>
        </w:rPr>
        <w:t xml:space="preserve">During the next week, </w:t>
      </w:r>
      <w:r w:rsidRPr="011F4FA1" w:rsidR="5BA65FCF">
        <w:rPr>
          <w:rStyle w:val="enrcgbgbk"/>
        </w:rPr>
        <w:t>we’ll</w:t>
      </w:r>
      <w:r w:rsidRPr="011F4FA1" w:rsidR="5BA65FCF">
        <w:rPr>
          <w:rStyle w:val="enrcgbgbk"/>
        </w:rPr>
        <w:t xml:space="preserve"> </w:t>
      </w:r>
      <w:r w:rsidRPr="011F4FA1" w:rsidR="5BA65FCF">
        <w:rPr>
          <w:rStyle w:val="enrcgbgbk"/>
        </w:rPr>
        <w:t>identify</w:t>
      </w:r>
      <w:r w:rsidRPr="011F4FA1" w:rsidR="5BA65FCF">
        <w:rPr>
          <w:rStyle w:val="enrcgbgbk"/>
        </w:rPr>
        <w:t xml:space="preserve"> the best way to use the insights </w:t>
      </w:r>
      <w:r w:rsidRPr="011F4FA1" w:rsidR="5BA65FCF">
        <w:rPr>
          <w:rStyle w:val="enrcgbgbk"/>
        </w:rPr>
        <w:t>we’ve</w:t>
      </w:r>
      <w:r w:rsidRPr="011F4FA1" w:rsidR="5BA65FCF">
        <w:rPr>
          <w:rStyle w:val="enrcgbgbk"/>
        </w:rPr>
        <w:t xml:space="preserve"> gained from this analysis to continue solving our domain questions.</w:t>
      </w:r>
      <w:r w:rsidRPr="011F4FA1" w:rsidR="0154B025">
        <w:rPr>
          <w:rStyle w:val="enrcgbgbk"/>
        </w:rPr>
        <w:t xml:space="preserve">  </w:t>
      </w:r>
      <w:r w:rsidRPr="011F4FA1" w:rsidR="18B5D873">
        <w:rPr>
          <w:rStyle w:val="enrcgbgbk"/>
        </w:rPr>
        <w:t xml:space="preserve">Upcoming work for this week includes EDA on endpoint data with a goal of beginning work on principal </w:t>
      </w:r>
      <w:r w:rsidRPr="011F4FA1" w:rsidR="18B5D873">
        <w:rPr>
          <w:rStyle w:val="enrcgbgbk"/>
        </w:rPr>
        <w:t>component</w:t>
      </w:r>
      <w:r w:rsidRPr="011F4FA1" w:rsidR="18B5D873">
        <w:rPr>
          <w:rStyle w:val="enrcgbgbk"/>
        </w:rPr>
        <w:t xml:space="preserve"> analysis, feature selection, and multivariate analysis between </w:t>
      </w:r>
      <w:r w:rsidRPr="011F4FA1" w:rsidR="3C8F947F">
        <w:rPr>
          <w:rStyle w:val="enrcgbgbk"/>
        </w:rPr>
        <w:t xml:space="preserve">target variable and baseline variables. </w:t>
      </w:r>
      <w:r w:rsidRPr="011F4FA1" w:rsidR="3C8F947F">
        <w:rPr>
          <w:rStyle w:val="enrcgbgbk"/>
        </w:rPr>
        <w:t>Getting these tasks completed would allow us to continue on to model building.</w:t>
      </w:r>
      <w:r w:rsidRPr="011F4FA1" w:rsidR="3C8F947F">
        <w:rPr>
          <w:rStyle w:val="enrcgbgbk"/>
        </w:rPr>
        <w:t xml:space="preserve"> </w:t>
      </w:r>
    </w:p>
    <w:p w:rsidRPr="00B75EE8" w:rsidR="00B1355B" w:rsidRDefault="00B1355B" w14:paraId="10994925" w14:textId="64893F3C">
      <w:pPr>
        <w:rPr>
          <w:b w:val="1"/>
          <w:bCs w:val="1"/>
          <w:sz w:val="24"/>
          <w:szCs w:val="24"/>
          <w:u w:val="single"/>
        </w:rPr>
      </w:pPr>
      <w:r w:rsidRPr="16FB2381" w:rsidR="08640B19">
        <w:rPr>
          <w:b w:val="1"/>
          <w:bCs w:val="1"/>
          <w:sz w:val="24"/>
          <w:szCs w:val="24"/>
          <w:u w:val="single"/>
        </w:rPr>
        <w:t>.</w:t>
      </w:r>
      <w:r w:rsidRPr="16FB2381" w:rsidR="00B1355B">
        <w:rPr>
          <w:b w:val="1"/>
          <w:bCs w:val="1"/>
          <w:sz w:val="24"/>
          <w:szCs w:val="24"/>
          <w:u w:val="single"/>
        </w:rPr>
        <w:t>Jupyter</w:t>
      </w:r>
      <w:r w:rsidRPr="16FB2381" w:rsidR="00B1355B">
        <w:rPr>
          <w:b w:val="1"/>
          <w:bCs w:val="1"/>
          <w:sz w:val="24"/>
          <w:szCs w:val="24"/>
          <w:u w:val="single"/>
        </w:rPr>
        <w:t xml:space="preserve"> Notebook(s) fully internally documented</w:t>
      </w:r>
    </w:p>
    <w:p w:rsidR="001D5772" w:rsidRDefault="001D5772" w14:paraId="210BA44A" w14:textId="28DDD97B">
      <w:pPr>
        <w:rPr>
          <w:rStyle w:val="enrcgbgbk"/>
        </w:rPr>
      </w:pPr>
      <w:r w:rsidRPr="3953EA86" w:rsidR="7F872497">
        <w:rPr>
          <w:rStyle w:val="enrcgbgbk"/>
        </w:rPr>
        <w:t>Yes</w:t>
      </w:r>
    </w:p>
    <w:p w:rsidRPr="00B75EE8" w:rsidR="001D5772" w:rsidRDefault="001D5772" w14:paraId="60DBC220" w14:textId="5DE56DC5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>All paths to data files map to DSA team shared folders</w:t>
      </w:r>
    </w:p>
    <w:p w:rsidR="001D5772" w:rsidRDefault="001D5772" w14:paraId="3B144F38" w14:textId="721FFB06">
      <w:pPr>
        <w:rPr>
          <w:rStyle w:val="enrcgbgbk"/>
        </w:rPr>
      </w:pPr>
      <w:r w:rsidRPr="3953EA86" w:rsidR="4CABF432">
        <w:rPr>
          <w:rStyle w:val="enrcgbgbk"/>
        </w:rPr>
        <w:t>Yes</w:t>
      </w:r>
    </w:p>
    <w:p w:rsidRPr="00B75EE8" w:rsidR="001D5772" w:rsidRDefault="001D5772" w14:paraId="68C086B6" w14:textId="6DBF0844">
      <w:pPr>
        <w:rPr>
          <w:b/>
          <w:bCs/>
          <w:sz w:val="24"/>
          <w:szCs w:val="24"/>
          <w:u w:val="single"/>
        </w:rPr>
      </w:pPr>
      <w:r w:rsidRPr="00B75EE8">
        <w:rPr>
          <w:b/>
          <w:bCs/>
          <w:sz w:val="24"/>
          <w:szCs w:val="24"/>
          <w:u w:val="single"/>
        </w:rPr>
        <w:t xml:space="preserve">Current project </w:t>
      </w:r>
      <w:proofErr w:type="spellStart"/>
      <w:r w:rsidRPr="00B75EE8">
        <w:rPr>
          <w:b/>
          <w:bCs/>
          <w:sz w:val="24"/>
          <w:szCs w:val="24"/>
          <w:u w:val="single"/>
        </w:rPr>
        <w:t>SpIn</w:t>
      </w:r>
      <w:proofErr w:type="spellEnd"/>
      <w:r w:rsidRPr="00B75EE8">
        <w:rPr>
          <w:b/>
          <w:bCs/>
          <w:sz w:val="24"/>
          <w:szCs w:val="24"/>
          <w:u w:val="single"/>
        </w:rPr>
        <w:t xml:space="preserve"> artifacts (notebooks) </w:t>
      </w:r>
      <w:proofErr w:type="gramStart"/>
      <w:r w:rsidRPr="00B75EE8">
        <w:rPr>
          <w:b/>
          <w:bCs/>
          <w:sz w:val="24"/>
          <w:szCs w:val="24"/>
          <w:u w:val="single"/>
        </w:rPr>
        <w:t>are located in</w:t>
      </w:r>
      <w:proofErr w:type="gramEnd"/>
      <w:r w:rsidRPr="00B75EE8">
        <w:rPr>
          <w:b/>
          <w:bCs/>
          <w:sz w:val="24"/>
          <w:szCs w:val="24"/>
          <w:u w:val="single"/>
        </w:rPr>
        <w:t xml:space="preserve"> the </w:t>
      </w:r>
      <w:proofErr w:type="spellStart"/>
      <w:r w:rsidRPr="00B75EE8">
        <w:rPr>
          <w:b/>
          <w:bCs/>
          <w:sz w:val="24"/>
          <w:szCs w:val="24"/>
          <w:u w:val="single"/>
        </w:rPr>
        <w:t>TeamArtifacts</w:t>
      </w:r>
      <w:proofErr w:type="spellEnd"/>
      <w:r w:rsidRPr="00B75EE8">
        <w:rPr>
          <w:b/>
          <w:bCs/>
          <w:sz w:val="24"/>
          <w:szCs w:val="24"/>
          <w:u w:val="single"/>
        </w:rPr>
        <w:t>\SpIn_3_Artifacts folder (provide link (within Europa) to the first notebook in the pipeline)</w:t>
      </w:r>
    </w:p>
    <w:p w:rsidR="001D5772" w:rsidRDefault="001D5772" w14:paraId="02C1346A" w14:textId="03517D17">
      <w:pPr>
        <w:rPr>
          <w:rStyle w:val="enrcgbgbk"/>
        </w:rPr>
      </w:pPr>
      <w:r w:rsidRPr="3953EA86" w:rsidR="3DFBA946">
        <w:rPr>
          <w:rStyle w:val="enrcgbgbk"/>
        </w:rPr>
        <w:t>Y</w:t>
      </w:r>
      <w:r w:rsidRPr="3953EA86" w:rsidR="207F32FD">
        <w:rPr>
          <w:rStyle w:val="enrcgbgbk"/>
        </w:rPr>
        <w:t>es</w:t>
      </w:r>
    </w:p>
    <w:p w:rsidR="3DFBA946" w:rsidP="3953EA86" w:rsidRDefault="3DFBA946" w14:paraId="0296D85E" w14:textId="398D1D0D">
      <w:pPr>
        <w:pStyle w:val="Normal"/>
        <w:rPr>
          <w:rStyle w:val="enrcgbgbk"/>
        </w:rPr>
      </w:pPr>
      <w:hyperlink r:id="R0f7a2a68b45b4690">
        <w:r w:rsidRPr="3953EA86" w:rsidR="3DFBA946">
          <w:rPr>
            <w:rStyle w:val="Hyperlink"/>
          </w:rPr>
          <w:t>https://europa.dsa.missouri.edu/user/ejm301/notebooks/su23CaseStudy_Team03/TeamArtifacts/SpIn_3_Artifacts/SpIn3-StartHere.ipynb</w:t>
        </w:r>
      </w:hyperlink>
    </w:p>
    <w:p w:rsidRPr="00B75EE8" w:rsidR="001D5772" w:rsidRDefault="001D5772" w14:paraId="4C1066FD" w14:textId="0BA54C7B">
      <w:pPr>
        <w:rPr>
          <w:b/>
          <w:bCs/>
          <w:sz w:val="24"/>
          <w:szCs w:val="24"/>
          <w:u w:val="single"/>
        </w:rPr>
      </w:pPr>
      <w:proofErr w:type="spellStart"/>
      <w:r w:rsidRPr="00B75EE8">
        <w:rPr>
          <w:b/>
          <w:bCs/>
          <w:sz w:val="24"/>
          <w:szCs w:val="24"/>
          <w:u w:val="single"/>
        </w:rPr>
        <w:t>Jupyter</w:t>
      </w:r>
      <w:proofErr w:type="spellEnd"/>
      <w:r w:rsidRPr="00B75EE8">
        <w:rPr>
          <w:b/>
          <w:bCs/>
          <w:sz w:val="24"/>
          <w:szCs w:val="24"/>
          <w:u w:val="single"/>
        </w:rPr>
        <w:t xml:space="preserve"> Notebook(s) execute without </w:t>
      </w:r>
      <w:proofErr w:type="gramStart"/>
      <w:r w:rsidRPr="00B75EE8">
        <w:rPr>
          <w:b/>
          <w:bCs/>
          <w:sz w:val="24"/>
          <w:szCs w:val="24"/>
          <w:u w:val="single"/>
        </w:rPr>
        <w:t>exceptions</w:t>
      </w:r>
      <w:proofErr w:type="gramEnd"/>
    </w:p>
    <w:p w:rsidR="001D5772" w:rsidRDefault="001D5772" w14:paraId="6CDDDD46" w14:textId="18F248AE">
      <w:pPr>
        <w:rPr>
          <w:rStyle w:val="enrcgbgbk"/>
        </w:rPr>
      </w:pPr>
      <w:r w:rsidRPr="3953EA86" w:rsidR="02462748">
        <w:rPr>
          <w:rStyle w:val="enrcgbgbk"/>
        </w:rPr>
        <w:t xml:space="preserve">Yes – data is retrieved from the database for all workbooks.  </w:t>
      </w:r>
      <w:r w:rsidRPr="3953EA86" w:rsidR="02448A93">
        <w:rPr>
          <w:rStyle w:val="enrcgbgbk"/>
        </w:rPr>
        <w:t xml:space="preserve">Executing workbooks </w:t>
      </w:r>
      <w:r w:rsidRPr="3953EA86" w:rsidR="02462748">
        <w:rPr>
          <w:rStyle w:val="enrcgbgbk"/>
        </w:rPr>
        <w:t xml:space="preserve">will require </w:t>
      </w:r>
      <w:r w:rsidRPr="3953EA86" w:rsidR="1FB7B03B">
        <w:rPr>
          <w:rStyle w:val="enrcgbgbk"/>
        </w:rPr>
        <w:t>a</w:t>
      </w:r>
      <w:r w:rsidRPr="3953EA86" w:rsidR="02462748">
        <w:rPr>
          <w:rStyle w:val="enrcgbgbk"/>
        </w:rPr>
        <w:t xml:space="preserve"> valid username/password but ETL can be completed without any impact to subsequent EDA as </w:t>
      </w:r>
      <w:r w:rsidRPr="3953EA86" w:rsidR="34C64B4F">
        <w:rPr>
          <w:rStyle w:val="enrcgbgbk"/>
        </w:rPr>
        <w:t>long as no table locks prevent data insertion.</w:t>
      </w:r>
      <w:r w:rsidRPr="3953EA86" w:rsidR="34C64B4F">
        <w:rPr>
          <w:rStyle w:val="enrcgbgbk"/>
        </w:rPr>
        <w:t xml:space="preserve"> </w:t>
      </w:r>
    </w:p>
    <w:p w:rsidRPr="00B75EE8" w:rsidR="001D5772" w:rsidRDefault="001D5772" w14:paraId="18C7E454" w14:textId="55DBA2DF">
      <w:pPr>
        <w:rPr>
          <w:b/>
          <w:bCs/>
          <w:sz w:val="24"/>
          <w:szCs w:val="24"/>
          <w:u w:val="single"/>
        </w:rPr>
      </w:pPr>
      <w:r w:rsidRPr="2E413DE7" w:rsidR="001D5772">
        <w:rPr>
          <w:b w:val="1"/>
          <w:bCs w:val="1"/>
          <w:sz w:val="24"/>
          <w:szCs w:val="24"/>
          <w:u w:val="single"/>
        </w:rPr>
        <w:t xml:space="preserve">Link to Mentor recorded mentor meeting and key meeting takeaways </w:t>
      </w:r>
      <w:r w:rsidRPr="2E413DE7" w:rsidR="001D5772">
        <w:rPr>
          <w:b w:val="1"/>
          <w:bCs w:val="1"/>
          <w:sz w:val="24"/>
          <w:szCs w:val="24"/>
          <w:u w:val="single"/>
        </w:rPr>
        <w:t>provided</w:t>
      </w:r>
    </w:p>
    <w:p w:rsidR="49673652" w:rsidP="2E413DE7" w:rsidRDefault="49673652" w14:paraId="35ECE945" w14:textId="08693447">
      <w:pPr>
        <w:pStyle w:val="Normal"/>
        <w:rPr>
          <w:b w:val="0"/>
          <w:bCs w:val="0"/>
          <w:sz w:val="24"/>
          <w:szCs w:val="24"/>
          <w:u w:val="none"/>
        </w:rPr>
      </w:pPr>
      <w:r w:rsidRPr="3953EA86" w:rsidR="49673652">
        <w:rPr>
          <w:b w:val="0"/>
          <w:bCs w:val="0"/>
          <w:sz w:val="24"/>
          <w:szCs w:val="24"/>
          <w:u w:val="none"/>
        </w:rPr>
        <w:t xml:space="preserve">Our mentor was out of town this week and had no internet </w:t>
      </w:r>
      <w:r w:rsidRPr="3953EA86" w:rsidR="49673652">
        <w:rPr>
          <w:b w:val="0"/>
          <w:bCs w:val="0"/>
          <w:sz w:val="24"/>
          <w:szCs w:val="24"/>
          <w:u w:val="none"/>
        </w:rPr>
        <w:t>access</w:t>
      </w:r>
      <w:r w:rsidRPr="3953EA86" w:rsidR="49673652">
        <w:rPr>
          <w:b w:val="0"/>
          <w:bCs w:val="0"/>
          <w:sz w:val="24"/>
          <w:szCs w:val="24"/>
          <w:u w:val="none"/>
        </w:rPr>
        <w:t xml:space="preserve"> so we do not have a recording with our mentor for this </w:t>
      </w:r>
      <w:r w:rsidRPr="3953EA86" w:rsidR="49673652">
        <w:rPr>
          <w:b w:val="0"/>
          <w:bCs w:val="0"/>
          <w:sz w:val="24"/>
          <w:szCs w:val="24"/>
          <w:u w:val="none"/>
        </w:rPr>
        <w:t>wee</w:t>
      </w:r>
      <w:r w:rsidRPr="3953EA86" w:rsidR="59344F32">
        <w:rPr>
          <w:b w:val="0"/>
          <w:bCs w:val="0"/>
          <w:sz w:val="24"/>
          <w:szCs w:val="24"/>
          <w:u w:val="none"/>
        </w:rPr>
        <w:t>k</w:t>
      </w:r>
      <w:r w:rsidRPr="3953EA86" w:rsidR="1C0E9A38">
        <w:rPr>
          <w:b w:val="0"/>
          <w:bCs w:val="0"/>
          <w:sz w:val="24"/>
          <w:szCs w:val="24"/>
          <w:u w:val="none"/>
        </w:rPr>
        <w:t xml:space="preserve">.  </w:t>
      </w:r>
      <w:r w:rsidRPr="3953EA86" w:rsidR="1C0E9A38">
        <w:rPr>
          <w:b w:val="0"/>
          <w:bCs w:val="0"/>
          <w:sz w:val="24"/>
          <w:szCs w:val="24"/>
          <w:u w:val="none"/>
        </w:rPr>
        <w:t>H</w:t>
      </w:r>
      <w:r w:rsidRPr="3953EA86" w:rsidR="49673652">
        <w:rPr>
          <w:b w:val="0"/>
          <w:bCs w:val="0"/>
          <w:sz w:val="24"/>
          <w:szCs w:val="24"/>
          <w:u w:val="none"/>
        </w:rPr>
        <w:t xml:space="preserve">owever, we did meet as a group at our regular time </w:t>
      </w:r>
      <w:r w:rsidRPr="3953EA86" w:rsidR="1E5721FE">
        <w:rPr>
          <w:b w:val="0"/>
          <w:bCs w:val="0"/>
          <w:sz w:val="24"/>
          <w:szCs w:val="24"/>
          <w:u w:val="none"/>
        </w:rPr>
        <w:t xml:space="preserve">at which </w:t>
      </w:r>
      <w:r w:rsidRPr="3953EA86" w:rsidR="1E5721FE">
        <w:rPr>
          <w:b w:val="0"/>
          <w:bCs w:val="0"/>
          <w:sz w:val="24"/>
          <w:szCs w:val="24"/>
          <w:u w:val="none"/>
        </w:rPr>
        <w:t>point</w:t>
      </w:r>
      <w:r w:rsidRPr="3953EA86" w:rsidR="7CEDB4DA">
        <w:rPr>
          <w:b w:val="0"/>
          <w:bCs w:val="0"/>
          <w:sz w:val="24"/>
          <w:szCs w:val="24"/>
          <w:u w:val="none"/>
        </w:rPr>
        <w:t>,</w:t>
      </w:r>
      <w:r w:rsidRPr="3953EA86" w:rsidR="1E5721FE">
        <w:rPr>
          <w:b w:val="0"/>
          <w:bCs w:val="0"/>
          <w:sz w:val="24"/>
          <w:szCs w:val="24"/>
          <w:u w:val="none"/>
        </w:rPr>
        <w:t xml:space="preserve"> we discussed our progress and future direction for the week.</w:t>
      </w:r>
    </w:p>
    <w:p w:rsidR="39CC0D3E" w:rsidP="3953EA86" w:rsidRDefault="39CC0D3E" w14:paraId="5581CDEB" w14:textId="602ABD6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953EA86" w:rsidR="39CC0D3E">
        <w:rPr>
          <w:b w:val="0"/>
          <w:bCs w:val="0"/>
          <w:sz w:val="24"/>
          <w:szCs w:val="24"/>
          <w:u w:val="none"/>
        </w:rPr>
        <w:t xml:space="preserve">Weekly meeting notes: </w:t>
      </w:r>
      <w:hyperlink w:anchor="2023-06-21%20DSA%20Weekly%20Meeting&amp;section-id={22F8CF55-8C19-4BDF-B116-5B29E397A512}&amp;page-id={EC92D5DC-BB38-419E-8A2E-0C785AAB90C4}&amp;end" r:id="R76be6acd20794036">
        <w:r w:rsidRPr="3953EA86" w:rsidR="39CC0D3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2023-06-21 DSA Weekly Meeting</w:t>
        </w:r>
      </w:hyperlink>
      <w:r w:rsidRPr="3953EA86" w:rsidR="39CC0D3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(</w:t>
      </w:r>
      <w:hyperlink r:id="R9b6d0e399a9a425a">
        <w:r w:rsidRPr="3953EA86" w:rsidR="39CC0D3E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Web view</w:t>
        </w:r>
      </w:hyperlink>
      <w:r w:rsidRPr="3953EA86" w:rsidR="39CC0D3E">
        <w:rPr>
          <w:rFonts w:ascii="Calibri" w:hAnsi="Calibri" w:eastAsia="Calibri" w:cs="Calibri"/>
          <w:noProof w:val="0"/>
          <w:sz w:val="24"/>
          <w:szCs w:val="24"/>
          <w:lang w:val="en-US"/>
        </w:rPr>
        <w:t>)</w:t>
      </w:r>
    </w:p>
    <w:sectPr w:rsidRPr="00B75EE8" w:rsidR="001D577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9cac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1c6c6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a8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37bb2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553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4b53b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2dae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dee8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dfc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F32E4F"/>
    <w:rsid w:val="001D5772"/>
    <w:rsid w:val="00403E25"/>
    <w:rsid w:val="00450799"/>
    <w:rsid w:val="00866D02"/>
    <w:rsid w:val="009C4368"/>
    <w:rsid w:val="00B1355B"/>
    <w:rsid w:val="00B75EE8"/>
    <w:rsid w:val="00CF5F28"/>
    <w:rsid w:val="00D76730"/>
    <w:rsid w:val="00E6259D"/>
    <w:rsid w:val="00F269AA"/>
    <w:rsid w:val="00F44BAA"/>
    <w:rsid w:val="011F4FA1"/>
    <w:rsid w:val="0154B025"/>
    <w:rsid w:val="016737A6"/>
    <w:rsid w:val="01F76317"/>
    <w:rsid w:val="0215E5EB"/>
    <w:rsid w:val="02448A93"/>
    <w:rsid w:val="02462748"/>
    <w:rsid w:val="02691915"/>
    <w:rsid w:val="02C81FE5"/>
    <w:rsid w:val="02E8B4FC"/>
    <w:rsid w:val="03496F12"/>
    <w:rsid w:val="044FF2E8"/>
    <w:rsid w:val="05182E78"/>
    <w:rsid w:val="0537DC74"/>
    <w:rsid w:val="05FEA59F"/>
    <w:rsid w:val="06D98244"/>
    <w:rsid w:val="06F6F9E3"/>
    <w:rsid w:val="07F09183"/>
    <w:rsid w:val="08640B19"/>
    <w:rsid w:val="098C8835"/>
    <w:rsid w:val="0992A93C"/>
    <w:rsid w:val="09989D89"/>
    <w:rsid w:val="0A556DFB"/>
    <w:rsid w:val="0ABCC2D3"/>
    <w:rsid w:val="0B80B3B2"/>
    <w:rsid w:val="0B8A7739"/>
    <w:rsid w:val="0C6A957B"/>
    <w:rsid w:val="0C7A735D"/>
    <w:rsid w:val="0CCA49FE"/>
    <w:rsid w:val="0D0D1F3D"/>
    <w:rsid w:val="0D1A415F"/>
    <w:rsid w:val="0D3CC7BB"/>
    <w:rsid w:val="0DDDACD1"/>
    <w:rsid w:val="0E661A5F"/>
    <w:rsid w:val="0E84F4DB"/>
    <w:rsid w:val="0F0528FF"/>
    <w:rsid w:val="0F116AE1"/>
    <w:rsid w:val="1001EAC0"/>
    <w:rsid w:val="107710F7"/>
    <w:rsid w:val="10892B62"/>
    <w:rsid w:val="10A14A08"/>
    <w:rsid w:val="1172FD75"/>
    <w:rsid w:val="11FBD130"/>
    <w:rsid w:val="130F31FB"/>
    <w:rsid w:val="13398B82"/>
    <w:rsid w:val="136118E8"/>
    <w:rsid w:val="13751646"/>
    <w:rsid w:val="1453D429"/>
    <w:rsid w:val="148F0D38"/>
    <w:rsid w:val="14D55BE3"/>
    <w:rsid w:val="15EFA48A"/>
    <w:rsid w:val="1682B9BA"/>
    <w:rsid w:val="169E0BE7"/>
    <w:rsid w:val="16B598B1"/>
    <w:rsid w:val="16E6527B"/>
    <w:rsid w:val="16FB2381"/>
    <w:rsid w:val="176593A5"/>
    <w:rsid w:val="176F66D5"/>
    <w:rsid w:val="17DB3809"/>
    <w:rsid w:val="17E17F73"/>
    <w:rsid w:val="17FDCDE2"/>
    <w:rsid w:val="18096FEE"/>
    <w:rsid w:val="181ADE78"/>
    <w:rsid w:val="18222BC5"/>
    <w:rsid w:val="18488769"/>
    <w:rsid w:val="1895FB5A"/>
    <w:rsid w:val="18AE36A9"/>
    <w:rsid w:val="18B5D873"/>
    <w:rsid w:val="18D4F387"/>
    <w:rsid w:val="18F7F90C"/>
    <w:rsid w:val="19016406"/>
    <w:rsid w:val="190A7D23"/>
    <w:rsid w:val="1A1681E0"/>
    <w:rsid w:val="1A6B8321"/>
    <w:rsid w:val="1AEE4340"/>
    <w:rsid w:val="1AFBE8C9"/>
    <w:rsid w:val="1B192035"/>
    <w:rsid w:val="1BAD11B6"/>
    <w:rsid w:val="1BAE2EA9"/>
    <w:rsid w:val="1BB9C39E"/>
    <w:rsid w:val="1BD0F222"/>
    <w:rsid w:val="1BE15510"/>
    <w:rsid w:val="1BE6F64F"/>
    <w:rsid w:val="1BE91C21"/>
    <w:rsid w:val="1C0E9A38"/>
    <w:rsid w:val="1C3904C8"/>
    <w:rsid w:val="1C44720C"/>
    <w:rsid w:val="1D02D02F"/>
    <w:rsid w:val="1DBB085E"/>
    <w:rsid w:val="1DD2EFDC"/>
    <w:rsid w:val="1DE9B018"/>
    <w:rsid w:val="1E5721FE"/>
    <w:rsid w:val="1E87BB49"/>
    <w:rsid w:val="1EA6821C"/>
    <w:rsid w:val="1F40550A"/>
    <w:rsid w:val="1F83625F"/>
    <w:rsid w:val="1F8D5E22"/>
    <w:rsid w:val="1FB7B03B"/>
    <w:rsid w:val="1FC6EA7E"/>
    <w:rsid w:val="1FE012DB"/>
    <w:rsid w:val="207F32FD"/>
    <w:rsid w:val="22556ED8"/>
    <w:rsid w:val="2277F5CC"/>
    <w:rsid w:val="22E11AAB"/>
    <w:rsid w:val="22E93185"/>
    <w:rsid w:val="234D9430"/>
    <w:rsid w:val="24303E2F"/>
    <w:rsid w:val="24EE2EED"/>
    <w:rsid w:val="256A41CA"/>
    <w:rsid w:val="26362C02"/>
    <w:rsid w:val="26BAA581"/>
    <w:rsid w:val="2726F1FC"/>
    <w:rsid w:val="273FD35D"/>
    <w:rsid w:val="27D9A3EA"/>
    <w:rsid w:val="28650A92"/>
    <w:rsid w:val="29119880"/>
    <w:rsid w:val="2A53CAF0"/>
    <w:rsid w:val="2AFF9FEC"/>
    <w:rsid w:val="2B2253E0"/>
    <w:rsid w:val="2B9704C6"/>
    <w:rsid w:val="2BF5AE75"/>
    <w:rsid w:val="2C6893C0"/>
    <w:rsid w:val="2D8EE60E"/>
    <w:rsid w:val="2DD3198A"/>
    <w:rsid w:val="2E413DE7"/>
    <w:rsid w:val="2F242AAA"/>
    <w:rsid w:val="2F59B93E"/>
    <w:rsid w:val="30733B84"/>
    <w:rsid w:val="3135AC8D"/>
    <w:rsid w:val="31675DD3"/>
    <w:rsid w:val="31808630"/>
    <w:rsid w:val="32BF549C"/>
    <w:rsid w:val="32FF768F"/>
    <w:rsid w:val="336E97C1"/>
    <w:rsid w:val="33807BC3"/>
    <w:rsid w:val="33FE2792"/>
    <w:rsid w:val="34485B32"/>
    <w:rsid w:val="349EFE95"/>
    <w:rsid w:val="34C64B4F"/>
    <w:rsid w:val="35B0C0DB"/>
    <w:rsid w:val="35E42B93"/>
    <w:rsid w:val="36543D52"/>
    <w:rsid w:val="36B80F5E"/>
    <w:rsid w:val="36E39806"/>
    <w:rsid w:val="37A3EDD7"/>
    <w:rsid w:val="37ACFC65"/>
    <w:rsid w:val="37F00DB3"/>
    <w:rsid w:val="386572CF"/>
    <w:rsid w:val="3876F4B8"/>
    <w:rsid w:val="38C7F13C"/>
    <w:rsid w:val="3953EA86"/>
    <w:rsid w:val="39726FB8"/>
    <w:rsid w:val="398BDE14"/>
    <w:rsid w:val="3990F28C"/>
    <w:rsid w:val="39CC0D3E"/>
    <w:rsid w:val="3A71DC11"/>
    <w:rsid w:val="3B1B0495"/>
    <w:rsid w:val="3C7C1248"/>
    <w:rsid w:val="3C8F947F"/>
    <w:rsid w:val="3CC8934E"/>
    <w:rsid w:val="3DFBA946"/>
    <w:rsid w:val="3E223CD8"/>
    <w:rsid w:val="3E4BA0F4"/>
    <w:rsid w:val="3E85B4C7"/>
    <w:rsid w:val="3EC1268E"/>
    <w:rsid w:val="403AEB89"/>
    <w:rsid w:val="40888E57"/>
    <w:rsid w:val="40C0B9D8"/>
    <w:rsid w:val="40E96FC4"/>
    <w:rsid w:val="41912BED"/>
    <w:rsid w:val="419C0471"/>
    <w:rsid w:val="41BEF3E8"/>
    <w:rsid w:val="420F26F0"/>
    <w:rsid w:val="42245EB8"/>
    <w:rsid w:val="4337D4D2"/>
    <w:rsid w:val="438EA812"/>
    <w:rsid w:val="43C02F19"/>
    <w:rsid w:val="43C0E92C"/>
    <w:rsid w:val="445E7EFC"/>
    <w:rsid w:val="44EBFA0C"/>
    <w:rsid w:val="44EE727A"/>
    <w:rsid w:val="44F1D076"/>
    <w:rsid w:val="455BFF7A"/>
    <w:rsid w:val="45A92B51"/>
    <w:rsid w:val="45B80943"/>
    <w:rsid w:val="45EA2042"/>
    <w:rsid w:val="46842A8E"/>
    <w:rsid w:val="46D6CFBB"/>
    <w:rsid w:val="47276426"/>
    <w:rsid w:val="4744FBB2"/>
    <w:rsid w:val="47D1AA82"/>
    <w:rsid w:val="480B45F5"/>
    <w:rsid w:val="488A871F"/>
    <w:rsid w:val="489A711E"/>
    <w:rsid w:val="493D17CF"/>
    <w:rsid w:val="494BAC51"/>
    <w:rsid w:val="49545286"/>
    <w:rsid w:val="495B9D01"/>
    <w:rsid w:val="49673652"/>
    <w:rsid w:val="4AF3D893"/>
    <w:rsid w:val="4B95CE72"/>
    <w:rsid w:val="4BF32E4F"/>
    <w:rsid w:val="4CABF432"/>
    <w:rsid w:val="4CD96739"/>
    <w:rsid w:val="4DC85CE4"/>
    <w:rsid w:val="4E181C69"/>
    <w:rsid w:val="4E70B6A7"/>
    <w:rsid w:val="4E871AF8"/>
    <w:rsid w:val="4EABE5B1"/>
    <w:rsid w:val="4ED95BF8"/>
    <w:rsid w:val="4F36E53A"/>
    <w:rsid w:val="4F63419A"/>
    <w:rsid w:val="50424FCC"/>
    <w:rsid w:val="50959904"/>
    <w:rsid w:val="5110965C"/>
    <w:rsid w:val="5132E804"/>
    <w:rsid w:val="51E68FC2"/>
    <w:rsid w:val="51FC64D6"/>
    <w:rsid w:val="51FE18F5"/>
    <w:rsid w:val="52942CD6"/>
    <w:rsid w:val="52AC66BD"/>
    <w:rsid w:val="535F91E2"/>
    <w:rsid w:val="53FF5369"/>
    <w:rsid w:val="5410A494"/>
    <w:rsid w:val="543080B8"/>
    <w:rsid w:val="55263AA7"/>
    <w:rsid w:val="55BF4F1B"/>
    <w:rsid w:val="560A05F1"/>
    <w:rsid w:val="56300002"/>
    <w:rsid w:val="56E4D0E9"/>
    <w:rsid w:val="575B1F7C"/>
    <w:rsid w:val="575F0F5E"/>
    <w:rsid w:val="57659CC5"/>
    <w:rsid w:val="57A09DA7"/>
    <w:rsid w:val="5800C83C"/>
    <w:rsid w:val="58323CDE"/>
    <w:rsid w:val="58517B3E"/>
    <w:rsid w:val="591656AB"/>
    <w:rsid w:val="59344F32"/>
    <w:rsid w:val="5938340D"/>
    <w:rsid w:val="594BA668"/>
    <w:rsid w:val="5A6583BE"/>
    <w:rsid w:val="5A92C03E"/>
    <w:rsid w:val="5B1F6978"/>
    <w:rsid w:val="5BA65FCF"/>
    <w:rsid w:val="5C01541F"/>
    <w:rsid w:val="5C428550"/>
    <w:rsid w:val="5D15E5F6"/>
    <w:rsid w:val="5DB8E02A"/>
    <w:rsid w:val="5E324353"/>
    <w:rsid w:val="5E7497E8"/>
    <w:rsid w:val="5EB17A13"/>
    <w:rsid w:val="5ECFCA3F"/>
    <w:rsid w:val="5EE0C78E"/>
    <w:rsid w:val="5F55C76C"/>
    <w:rsid w:val="60106849"/>
    <w:rsid w:val="60BB9CE5"/>
    <w:rsid w:val="610F3EF5"/>
    <w:rsid w:val="6237B0C0"/>
    <w:rsid w:val="62407B8B"/>
    <w:rsid w:val="628499F9"/>
    <w:rsid w:val="63B06868"/>
    <w:rsid w:val="63F33DA7"/>
    <w:rsid w:val="642821AE"/>
    <w:rsid w:val="6447E023"/>
    <w:rsid w:val="644E0E87"/>
    <w:rsid w:val="6498D9B7"/>
    <w:rsid w:val="64C32BD0"/>
    <w:rsid w:val="6539E3F4"/>
    <w:rsid w:val="653ACF96"/>
    <w:rsid w:val="658FEDFD"/>
    <w:rsid w:val="66281741"/>
    <w:rsid w:val="6640A02A"/>
    <w:rsid w:val="66496C7B"/>
    <w:rsid w:val="66669882"/>
    <w:rsid w:val="6668334E"/>
    <w:rsid w:val="677107DF"/>
    <w:rsid w:val="67D7D219"/>
    <w:rsid w:val="67DC708B"/>
    <w:rsid w:val="67E14A4C"/>
    <w:rsid w:val="68419371"/>
    <w:rsid w:val="68BF644F"/>
    <w:rsid w:val="68DF333F"/>
    <w:rsid w:val="68EB305D"/>
    <w:rsid w:val="690CD840"/>
    <w:rsid w:val="6AF2BF23"/>
    <w:rsid w:val="6B136CDF"/>
    <w:rsid w:val="6B503898"/>
    <w:rsid w:val="6B793433"/>
    <w:rsid w:val="6BC95C20"/>
    <w:rsid w:val="6D652C81"/>
    <w:rsid w:val="6D774598"/>
    <w:rsid w:val="6DD7115C"/>
    <w:rsid w:val="6DED86C8"/>
    <w:rsid w:val="6E1A00C9"/>
    <w:rsid w:val="6E2B7C45"/>
    <w:rsid w:val="6E8987BC"/>
    <w:rsid w:val="6EB0D4F5"/>
    <w:rsid w:val="6EE484E0"/>
    <w:rsid w:val="6F00FCE2"/>
    <w:rsid w:val="6F503788"/>
    <w:rsid w:val="6F51C6C1"/>
    <w:rsid w:val="6F77C9F7"/>
    <w:rsid w:val="7013A60A"/>
    <w:rsid w:val="70666EC6"/>
    <w:rsid w:val="70E5FD38"/>
    <w:rsid w:val="7112A07E"/>
    <w:rsid w:val="71139A58"/>
    <w:rsid w:val="718352D1"/>
    <w:rsid w:val="71E4FA87"/>
    <w:rsid w:val="72B02ADE"/>
    <w:rsid w:val="731F2332"/>
    <w:rsid w:val="733671F9"/>
    <w:rsid w:val="745CC84C"/>
    <w:rsid w:val="745E4E99"/>
    <w:rsid w:val="75962D9D"/>
    <w:rsid w:val="75D87D38"/>
    <w:rsid w:val="75DF46A9"/>
    <w:rsid w:val="76822DDF"/>
    <w:rsid w:val="76BEC5C4"/>
    <w:rsid w:val="76CE1ECB"/>
    <w:rsid w:val="7750407A"/>
    <w:rsid w:val="7869EF2C"/>
    <w:rsid w:val="789CAC95"/>
    <w:rsid w:val="7916C142"/>
    <w:rsid w:val="7927BE91"/>
    <w:rsid w:val="79F63497"/>
    <w:rsid w:val="79F93150"/>
    <w:rsid w:val="7A05BF8D"/>
    <w:rsid w:val="7A48088E"/>
    <w:rsid w:val="7B00A141"/>
    <w:rsid w:val="7B3BF5CD"/>
    <w:rsid w:val="7C2EC500"/>
    <w:rsid w:val="7CE60BF8"/>
    <w:rsid w:val="7CEDB4DA"/>
    <w:rsid w:val="7D82704D"/>
    <w:rsid w:val="7D881725"/>
    <w:rsid w:val="7DB6D6DE"/>
    <w:rsid w:val="7EBFC254"/>
    <w:rsid w:val="7EDFD0BA"/>
    <w:rsid w:val="7F42D0AF"/>
    <w:rsid w:val="7F872497"/>
    <w:rsid w:val="7FE88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32E4F"/>
  <w15:chartTrackingRefBased/>
  <w15:docId w15:val="{6A4E67FE-038D-4096-8E29-F89A99C9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2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03E2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enrcgbgbk" w:customStyle="1">
    <w:name w:val="enrcg_bgbk"/>
    <w:basedOn w:val="DefaultParagraphFont"/>
    <w:rsid w:val="009C4368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dc582338fd4175" /><Relationship Type="http://schemas.openxmlformats.org/officeDocument/2006/relationships/hyperlink" Target="https://europa.dsa.missouri.edu/user/ejm301/notebooks/su23CaseStudy_Team03/TeamArtifacts/SpIn_3_Artifacts/SpIn3-StartHere.ipynb" TargetMode="External" Id="R0f7a2a68b45b4690" /><Relationship Type="http://schemas.openxmlformats.org/officeDocument/2006/relationships/hyperlink" Target="onenote:https://mailmissouri-my.sharepoint.com/personal/jwj8c8_umsystem_edu1/Documents/SU23_DSA8080%20Casestudy/SU23_DSA8080%20Casestudy/Group%20Meetings.one" TargetMode="External" Id="R76be6acd20794036" /><Relationship Type="http://schemas.openxmlformats.org/officeDocument/2006/relationships/hyperlink" Target="https://mailmissouri-my.sharepoint.com/personal/jwj8c8_umsystem_edu1/_layouts/OneNote.aspx?id=%2Fpersonal%2Fjwj8c8_umsystem_edu1%2FDocuments%2FSU23_DSA8080%20Casestudy%2FSU23_DSA8080%20Casestudy&amp;wd=target%28Group%20Meetings.one%7C22F8CF55-8C19-4BDF-B116-5B29E397A512%2F2023-06-21%20DSA%20Weekly%20Meeting%7CEC92D5DC-BB38-419E-8A2E-0C785AAB90C4%2F%29" TargetMode="External" Id="R9b6d0e399a9a42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Jaeger, Joshua</dc:creator>
  <keywords/>
  <dc:description/>
  <lastModifiedBy>Jaeger, Joshua</lastModifiedBy>
  <revision>20</revision>
  <dcterms:created xsi:type="dcterms:W3CDTF">2023-06-17T12:06:00.0000000Z</dcterms:created>
  <dcterms:modified xsi:type="dcterms:W3CDTF">2023-06-26T00:39:41.5430452Z</dcterms:modified>
</coreProperties>
</file>