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866B18" w:rsidRDefault="00866B18">
      <w:pPr>
        <w:pBdr>
          <w:bottom w:val="single" w:sz="6" w:space="1" w:color="auto"/>
        </w:pBdr>
        <w:rPr>
          <w:b/>
          <w:bCs/>
        </w:rPr>
      </w:pPr>
      <w:r w:rsidRPr="00866B18">
        <w:rPr>
          <w:b/>
          <w:bCs/>
        </w:rPr>
        <w:t>Problem #852: Peak Index in a Mountain Array (Medium)</w:t>
      </w:r>
    </w:p>
    <w:p w:rsidR="00866B18" w:rsidRDefault="00866B18"/>
    <w:p w:rsidR="00866B18" w:rsidRDefault="00866B18">
      <w:hyperlink r:id="rId5" w:history="1">
        <w:r w:rsidRPr="007C032E">
          <w:rPr>
            <w:rStyle w:val="Hyperlink"/>
          </w:rPr>
          <w:t>https://leetcode.com/problems/peak-index-in-a-mountain-array/description/</w:t>
        </w:r>
      </w:hyperlink>
    </w:p>
    <w:p w:rsidR="00866B18" w:rsidRDefault="00866B18"/>
    <w:p w:rsidR="00866B18" w:rsidRDefault="00866B18"/>
    <w:p w:rsidR="00866B18" w:rsidRPr="00866B18" w:rsidRDefault="00866B18">
      <w:pPr>
        <w:rPr>
          <w:b/>
          <w:bCs/>
        </w:rPr>
      </w:pPr>
      <w:r w:rsidRPr="00866B18">
        <w:rPr>
          <w:b/>
          <w:bCs/>
        </w:rPr>
        <w:t>My Solution:</w:t>
      </w:r>
    </w:p>
    <w:p w:rsidR="00866B18" w:rsidRDefault="00866B18"/>
    <w:p w:rsidR="00866B18" w:rsidRDefault="00866B18" w:rsidP="00866B18">
      <w:pPr>
        <w:pStyle w:val="ListParagraph"/>
        <w:numPr>
          <w:ilvl w:val="0"/>
          <w:numId w:val="1"/>
        </w:numPr>
      </w:pPr>
      <w:r>
        <w:t>Let n be length of arr.</w:t>
      </w:r>
    </w:p>
    <w:p w:rsidR="00866B18" w:rsidRDefault="00866B18" w:rsidP="00866B18">
      <w:pPr>
        <w:pStyle w:val="ListParagraph"/>
        <w:numPr>
          <w:ilvl w:val="0"/>
          <w:numId w:val="1"/>
        </w:numPr>
      </w:pPr>
      <w:r>
        <w:t>If n is less than 3, then return</w:t>
      </w:r>
    </w:p>
    <w:p w:rsidR="00866B18" w:rsidRDefault="00866B18" w:rsidP="00866B18">
      <w:pPr>
        <w:pStyle w:val="ListParagraph"/>
        <w:numPr>
          <w:ilvl w:val="0"/>
          <w:numId w:val="1"/>
        </w:numPr>
      </w:pPr>
      <w:r>
        <w:t>If n is equal to 3, then return the index of the middle element, which is 1.</w:t>
      </w:r>
    </w:p>
    <w:p w:rsidR="00866B18" w:rsidRDefault="00866B18" w:rsidP="00866B18">
      <w:pPr>
        <w:pStyle w:val="ListParagraph"/>
        <w:numPr>
          <w:ilvl w:val="0"/>
          <w:numId w:val="1"/>
        </w:numPr>
      </w:pPr>
      <w:r>
        <w:t>Let first be 0 and last be (n – 1).</w:t>
      </w:r>
    </w:p>
    <w:p w:rsidR="00866B18" w:rsidRDefault="00866B18" w:rsidP="00866B18">
      <w:pPr>
        <w:pStyle w:val="ListParagraph"/>
        <w:numPr>
          <w:ilvl w:val="0"/>
          <w:numId w:val="1"/>
        </w:numPr>
      </w:pPr>
      <w:r>
        <w:t>While first is less than last, middle is the average of first and last obtained by dividing the sum of first and last by 2 (integer division)</w:t>
      </w:r>
    </w:p>
    <w:p w:rsidR="00866B18" w:rsidRDefault="00866B18" w:rsidP="00866B18">
      <w:pPr>
        <w:pStyle w:val="ListParagraph"/>
      </w:pPr>
      <w:r>
        <w:t>If the element at middle index is greater than the elements on both sides, then return middle.</w:t>
      </w:r>
    </w:p>
    <w:p w:rsidR="00866B18" w:rsidRDefault="00866B18" w:rsidP="00866B18">
      <w:pPr>
        <w:pStyle w:val="ListParagraph"/>
      </w:pPr>
      <w:r>
        <w:t xml:space="preserve"> If the element at middle index is greater than the previous one but less than the next element, the, ascending values. </w:t>
      </w:r>
      <w:proofErr w:type="gramStart"/>
      <w:r>
        <w:t>So</w:t>
      </w:r>
      <w:proofErr w:type="gramEnd"/>
      <w:r>
        <w:t xml:space="preserve"> the peak is in the second half and therefore assign middle to first.</w:t>
      </w:r>
    </w:p>
    <w:p w:rsidR="00866B18" w:rsidRDefault="00866B18" w:rsidP="00866B18">
      <w:pPr>
        <w:pStyle w:val="ListParagraph"/>
      </w:pPr>
      <w:r>
        <w:t>Otherwise, assign middle to last.</w:t>
      </w:r>
    </w:p>
    <w:p w:rsidR="00866B18" w:rsidRDefault="00866B18"/>
    <w:p w:rsidR="00866B18" w:rsidRDefault="00866B18"/>
    <w:p w:rsidR="00866B18" w:rsidRDefault="00866B18"/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66B1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866B1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66B1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peakIndexInMountainArray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866B1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866B1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866B1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866B1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 = </w:t>
      </w:r>
      <w:proofErr w:type="spellStart"/>
      <w:r w:rsidRPr="00866B1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&lt;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 ==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first =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last = n -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while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first &lt; last: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middle = (first + last) //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[middle] &gt; </w:t>
      </w:r>
      <w:proofErr w:type="spellStart"/>
      <w:proofErr w:type="gram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middle +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</w:t>
      </w:r>
      <w:r w:rsidRPr="00866B1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[middle] &gt; </w:t>
      </w:r>
      <w:proofErr w:type="spell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[middle -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middle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gram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middle -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 &lt; </w:t>
      </w:r>
      <w:proofErr w:type="spell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[middle] </w:t>
      </w:r>
      <w:r w:rsidRPr="00866B1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and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[middle] &lt; </w:t>
      </w:r>
      <w:proofErr w:type="spellStart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arr</w:t>
      </w:r>
      <w:proofErr w:type="spellEnd"/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[middle + </w:t>
      </w:r>
      <w:r w:rsidRPr="00866B1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first = middle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866B1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866B18" w:rsidRPr="00866B18" w:rsidRDefault="00866B18" w:rsidP="00866B1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866B1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last = middle</w:t>
      </w:r>
    </w:p>
    <w:p w:rsidR="00866B18" w:rsidRDefault="00866B18"/>
    <w:sectPr w:rsidR="00866B1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725DB"/>
    <w:multiLevelType w:val="hybridMultilevel"/>
    <w:tmpl w:val="A8CC2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033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18"/>
    <w:rsid w:val="000D0251"/>
    <w:rsid w:val="003C6761"/>
    <w:rsid w:val="00866B1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8010AA"/>
  <w15:chartTrackingRefBased/>
  <w15:docId w15:val="{B14B7A4E-E6AC-EF4E-B270-1D462865C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6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ak-index-in-a-mountain-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2024-07-20T22:12:00Z</dcterms:created>
  <dcterms:modified xsi:type="dcterms:W3CDTF">2024-07-20T22:21:00Z</dcterms:modified>
</cp:coreProperties>
</file>