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You can either define a </w:t>
      </w:r>
      <w:r>
        <w:rPr>
          <w:rFonts w:ascii="Segoe UI" w:hAnsi="Segoe UI" w:cs="Segoe UI" w:eastAsia="Segoe UI"/>
          <w:b/>
          <w:color w:val="auto"/>
          <w:spacing w:val="0"/>
          <w:position w:val="0"/>
          <w:sz w:val="22"/>
          <w:shd w:fill="auto" w:val="clear"/>
        </w:rPr>
        <w:t xml:space="preserve">utility function (or fitness function) that measures how good your model is</w:t>
      </w:r>
      <w:r>
        <w:rPr>
          <w:rFonts w:ascii="Segoe UI" w:hAnsi="Segoe UI" w:cs="Segoe UI" w:eastAsia="Segoe UI"/>
          <w:color w:val="auto"/>
          <w:spacing w:val="0"/>
          <w:position w:val="0"/>
          <w:sz w:val="22"/>
          <w:shd w:fill="auto" w:val="clear"/>
        </w:rPr>
        <w:t xml:space="preserve">, or you can define a</w:t>
      </w:r>
      <w:r>
        <w:rPr>
          <w:rFonts w:ascii="Segoe UI" w:hAnsi="Segoe UI" w:cs="Segoe UI" w:eastAsia="Segoe UI"/>
          <w:b/>
          <w:color w:val="auto"/>
          <w:spacing w:val="0"/>
          <w:position w:val="0"/>
          <w:sz w:val="22"/>
          <w:shd w:fill="auto" w:val="clear"/>
        </w:rPr>
        <w:t xml:space="preserve"> cost function that measures how bad it is. </w:t>
      </w:r>
      <w:r>
        <w:rPr>
          <w:rFonts w:ascii="Segoe UI" w:hAnsi="Segoe UI" w:cs="Segoe UI" w:eastAsia="Segoe UI"/>
          <w:color w:val="auto"/>
          <w:spacing w:val="0"/>
          <w:position w:val="0"/>
          <w:sz w:val="22"/>
          <w:shd w:fill="auto" w:val="clear"/>
        </w:rPr>
        <w:t xml:space="preserve">For linear regression problems, people</w:t>
      </w:r>
    </w:p>
    <w:p>
      <w:pPr>
        <w:spacing w:before="0" w:after="200" w:line="276"/>
        <w:ind w:right="0" w:left="0" w:firstLine="0"/>
        <w:jc w:val="left"/>
        <w:rPr>
          <w:rFonts w:ascii="Segoe UI" w:hAnsi="Segoe UI" w:cs="Segoe UI" w:eastAsia="Segoe UI"/>
          <w:b/>
          <w:color w:val="auto"/>
          <w:spacing w:val="0"/>
          <w:position w:val="0"/>
          <w:sz w:val="44"/>
          <w:shd w:fill="auto" w:val="clear"/>
        </w:rPr>
      </w:pPr>
      <w:r>
        <w:rPr>
          <w:rFonts w:ascii="Segoe UI" w:hAnsi="Segoe UI" w:cs="Segoe UI" w:eastAsia="Segoe UI"/>
          <w:b/>
          <w:color w:val="auto"/>
          <w:spacing w:val="0"/>
          <w:position w:val="0"/>
          <w:sz w:val="44"/>
          <w:shd w:fill="auto" w:val="clear"/>
        </w:rPr>
        <w:t xml:space="preserve">What I already know:</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.head()</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.info()</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.describe()</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.value_counts()</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plotting</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b/>
          <w:color w:val="auto"/>
          <w:spacing w:val="0"/>
          <w:position w:val="0"/>
          <w:sz w:val="44"/>
          <w:shd w:fill="auto" w:val="clear"/>
        </w:rPr>
        <w:t xml:space="preserve">What I learned:</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for data of numerical features, use hist()(pairplot on seaborn); this shows how the data is distributed along, its limits and boundaries, biases and disproportions.</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creating test sets and validation sets; </w:t>
      </w:r>
    </w:p>
    <w:p>
      <w:pPr>
        <w:spacing w:before="0" w:after="200" w:line="276"/>
        <w:ind w:right="0" w:left="0" w:firstLine="0"/>
        <w:jc w:val="left"/>
        <w:rPr>
          <w:rFonts w:ascii="Segoe UI" w:hAnsi="Segoe UI" w:cs="Segoe UI" w:eastAsia="Segoe UI"/>
          <w:color w:val="auto"/>
          <w:spacing w:val="0"/>
          <w:position w:val="0"/>
          <w:sz w:val="22"/>
          <w:shd w:fill="auto" w:val="clear"/>
        </w:rPr>
      </w:pP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typically use a cost function that measures the distance between the linear model’s predictions and the training examples; the objective is to minimize this distance.</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 Possible solutions for overfitting are:</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to simplify the model</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 constrain it (i.e., regularize it)</w:t>
      </w:r>
    </w:p>
    <w:p>
      <w:pPr>
        <w:spacing w:before="0" w:after="200" w:line="276"/>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 or get a lot more training data</w:t>
      </w:r>
    </w:p>
    <w:p>
      <w:pPr>
        <w:spacing w:before="0" w:after="200" w:line="276"/>
        <w:ind w:right="0" w:left="0" w:firstLine="0"/>
        <w:jc w:val="left"/>
        <w:rPr>
          <w:rFonts w:ascii="Segoe UI" w:hAnsi="Segoe UI" w:cs="Segoe UI" w:eastAsia="Segoe UI"/>
          <w:b/>
          <w:color w:val="auto"/>
          <w:spacing w:val="0"/>
          <w:position w:val="0"/>
          <w:sz w:val="22"/>
          <w:shd w:fill="auto" w:val="clear"/>
        </w:rPr>
      </w:pPr>
      <w:r>
        <w:rPr>
          <w:rFonts w:ascii="Segoe UI" w:hAnsi="Segoe UI" w:cs="Segoe UI" w:eastAsia="Segoe UI"/>
          <w:color w:val="auto"/>
          <w:spacing w:val="0"/>
          <w:position w:val="0"/>
          <w:sz w:val="22"/>
          <w:shd w:fill="auto" w:val="clear"/>
        </w:rPr>
        <w:t xml:space="preserve">You should save every model you experiment with, so you can come back easily to any model you want. Make sure you save both the hyperparameters and the trained parameters, as well as the cross-validation scores and perhaps the actual predictions as well. The goal is to shortlist a few (two to five) promising models.  </w:t>
      </w:r>
      <w:r>
        <w:rPr>
          <w:rFonts w:ascii="Segoe UI" w:hAnsi="Segoe UI" w:cs="Segoe UI" w:eastAsia="Segoe UI"/>
          <w:b/>
          <w:color w:val="auto"/>
          <w:spacing w:val="0"/>
          <w:position w:val="0"/>
          <w:sz w:val="22"/>
          <w:shd w:fill="auto" w:val="clear"/>
        </w:rPr>
        <w:t xml:space="preserve">You can easily save Scikit-Learn models by using Python’s pickle module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