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F0822" w14:textId="77777777" w:rsidR="00213BCF" w:rsidRDefault="00213BCF" w:rsidP="00213BCF">
      <w:pPr>
        <w:spacing w:after="160" w:line="278" w:lineRule="auto"/>
        <w:rPr>
          <w:rFonts w:cs="Arial"/>
          <w:b/>
          <w:bCs/>
        </w:rPr>
      </w:pPr>
    </w:p>
    <w:p w14:paraId="3EF06BC8" w14:textId="6844A833" w:rsidR="00E93734" w:rsidRPr="00E93734" w:rsidRDefault="004704DB" w:rsidP="00E93734">
      <w:pPr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 xml:space="preserve">Business Continuity </w:t>
      </w:r>
      <w:r w:rsidR="00E93734" w:rsidRPr="00E93734">
        <w:rPr>
          <w:rFonts w:eastAsia="Calibri"/>
          <w:b/>
          <w:bCs/>
          <w:sz w:val="36"/>
          <w:szCs w:val="36"/>
        </w:rPr>
        <w:t>Assessment</w:t>
      </w:r>
    </w:p>
    <w:p w14:paraId="1FE66754" w14:textId="77777777" w:rsidR="00E93734" w:rsidRPr="00E93734" w:rsidRDefault="00E93734" w:rsidP="00E93734">
      <w:pPr>
        <w:rPr>
          <w:rFonts w:eastAsia="Calibri"/>
          <w:b/>
          <w:bCs/>
        </w:rPr>
      </w:pPr>
    </w:p>
    <w:p w14:paraId="08A66112" w14:textId="77777777" w:rsidR="006B0264" w:rsidRDefault="007E77E9" w:rsidP="00E93734">
      <w:pPr>
        <w:rPr>
          <w:rFonts w:eastAsia="Calibri"/>
        </w:rPr>
      </w:pPr>
      <w:r>
        <w:rPr>
          <w:rFonts w:eastAsia="Calibri"/>
        </w:rPr>
        <w:t>Highlight</w:t>
      </w:r>
      <w:r w:rsidR="00E93734" w:rsidRPr="00E93734">
        <w:rPr>
          <w:rFonts w:eastAsia="Calibri"/>
        </w:rPr>
        <w:t xml:space="preserve"> the </w:t>
      </w:r>
      <w:r>
        <w:rPr>
          <w:rFonts w:eastAsia="Calibri"/>
        </w:rPr>
        <w:t>answers</w:t>
      </w:r>
      <w:r w:rsidR="00E93734" w:rsidRPr="00E93734">
        <w:rPr>
          <w:rFonts w:eastAsia="Calibri"/>
        </w:rPr>
        <w:t xml:space="preserve"> below </w:t>
      </w:r>
      <w:r>
        <w:rPr>
          <w:rFonts w:eastAsia="Calibri"/>
        </w:rPr>
        <w:t xml:space="preserve">that apply </w:t>
      </w:r>
      <w:r w:rsidR="006B0264">
        <w:rPr>
          <w:rFonts w:eastAsia="Calibri"/>
        </w:rPr>
        <w:t>to</w:t>
      </w:r>
      <w:r w:rsidR="00E93734" w:rsidRPr="00E93734">
        <w:rPr>
          <w:rFonts w:eastAsia="Calibri"/>
        </w:rPr>
        <w:t xml:space="preserve"> your </w:t>
      </w:r>
      <w:r>
        <w:rPr>
          <w:rFonts w:eastAsia="Calibri"/>
        </w:rPr>
        <w:t>business</w:t>
      </w:r>
      <w:r w:rsidR="006B0264">
        <w:rPr>
          <w:rFonts w:eastAsia="Calibri"/>
        </w:rPr>
        <w:t xml:space="preserve">. </w:t>
      </w:r>
    </w:p>
    <w:p w14:paraId="2863B95D" w14:textId="0066F3DF" w:rsidR="00E93734" w:rsidRDefault="006B0264" w:rsidP="00E93734">
      <w:pPr>
        <w:rPr>
          <w:rFonts w:eastAsia="Calibri"/>
        </w:rPr>
      </w:pPr>
      <w:r>
        <w:rPr>
          <w:rFonts w:eastAsia="Calibri"/>
        </w:rPr>
        <w:t>Calculate your</w:t>
      </w:r>
      <w:r w:rsidR="007E77E9">
        <w:rPr>
          <w:rFonts w:eastAsia="Calibri"/>
        </w:rPr>
        <w:t xml:space="preserve"> </w:t>
      </w:r>
      <w:r w:rsidR="00E93734" w:rsidRPr="00E93734">
        <w:rPr>
          <w:rFonts w:eastAsia="Calibri"/>
        </w:rPr>
        <w:t>resilience score</w:t>
      </w:r>
      <w:r>
        <w:rPr>
          <w:rFonts w:eastAsia="Calibri"/>
        </w:rPr>
        <w:t xml:space="preserve"> at the end. </w:t>
      </w:r>
    </w:p>
    <w:p w14:paraId="4E5855FF" w14:textId="77777777" w:rsidR="00E93734" w:rsidRPr="00E93734" w:rsidRDefault="00E93734" w:rsidP="00E93734">
      <w:pPr>
        <w:rPr>
          <w:rFonts w:eastAsia="Calibri"/>
        </w:rPr>
      </w:pPr>
    </w:p>
    <w:p w14:paraId="14CAF93B" w14:textId="484E010F" w:rsidR="00E93734" w:rsidRDefault="00E93734" w:rsidP="00E93734">
      <w:pPr>
        <w:pBdr>
          <w:bottom w:val="single" w:sz="12" w:space="1" w:color="auto"/>
        </w:pBdr>
        <w:rPr>
          <w:rFonts w:eastAsia="Calibri"/>
          <w:b/>
          <w:bCs/>
        </w:rPr>
      </w:pPr>
      <w:r w:rsidRPr="00E93734">
        <w:rPr>
          <w:rFonts w:eastAsia="Calibri"/>
          <w:b/>
          <w:bCs/>
        </w:rPr>
        <w:t>Understanding Your Busines</w:t>
      </w:r>
      <w:r>
        <w:rPr>
          <w:rFonts w:eastAsia="Calibri"/>
          <w:b/>
          <w:bCs/>
        </w:rPr>
        <w:t>s</w:t>
      </w:r>
    </w:p>
    <w:p w14:paraId="25D73D51" w14:textId="77777777" w:rsidR="00E93734" w:rsidRDefault="00E93734" w:rsidP="00E93734">
      <w:pPr>
        <w:rPr>
          <w:rFonts w:eastAsia="Calibri"/>
          <w:b/>
          <w:bCs/>
        </w:rPr>
      </w:pPr>
    </w:p>
    <w:p w14:paraId="49C81B1C" w14:textId="1C48392B" w:rsidR="00E93734" w:rsidRPr="00E93734" w:rsidRDefault="00E93734" w:rsidP="00E93734">
      <w:pPr>
        <w:pStyle w:val="ListParagraph"/>
        <w:numPr>
          <w:ilvl w:val="0"/>
          <w:numId w:val="37"/>
        </w:numPr>
        <w:rPr>
          <w:rFonts w:eastAsia="Calibri"/>
          <w:b/>
          <w:bCs/>
        </w:rPr>
      </w:pPr>
      <w:r w:rsidRPr="00E93734">
        <w:rPr>
          <w:rFonts w:eastAsia="Calibri"/>
          <w:b/>
          <w:bCs/>
        </w:rPr>
        <w:t>In the last three years, have you experienced a</w:t>
      </w:r>
      <w:r w:rsidR="00A666FF">
        <w:rPr>
          <w:rFonts w:eastAsia="Calibri"/>
          <w:b/>
          <w:bCs/>
        </w:rPr>
        <w:t>n incident or</w:t>
      </w:r>
      <w:r w:rsidRPr="00E93734">
        <w:rPr>
          <w:rFonts w:eastAsia="Calibri"/>
          <w:b/>
          <w:bCs/>
        </w:rPr>
        <w:t xml:space="preserve"> crisis that impacted your business operations for at least 4-48 hours?</w:t>
      </w:r>
    </w:p>
    <w:p w14:paraId="1762A8D8" w14:textId="6E6B3C02" w:rsidR="00E93734" w:rsidRDefault="00E93734" w:rsidP="00E93734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</w:rPr>
        <w:t>Yes</w:t>
      </w:r>
      <w:r w:rsidR="008548E4">
        <w:rPr>
          <w:rFonts w:eastAsia="Calibri"/>
        </w:rPr>
        <w:t>/Somewhat</w:t>
      </w:r>
      <w:r w:rsidR="006B0264">
        <w:rPr>
          <w:rFonts w:eastAsia="Calibri"/>
        </w:rPr>
        <w:t xml:space="preserve"> (1 point)</w:t>
      </w:r>
    </w:p>
    <w:p w14:paraId="4FBBD4BB" w14:textId="2304D9F5" w:rsidR="00E93734" w:rsidRDefault="002A0497" w:rsidP="00E93734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19E5" wp14:editId="14CC3C7B">
                <wp:simplePos x="0" y="0"/>
                <wp:positionH relativeFrom="column">
                  <wp:posOffset>409575</wp:posOffset>
                </wp:positionH>
                <wp:positionV relativeFrom="paragraph">
                  <wp:posOffset>10160</wp:posOffset>
                </wp:positionV>
                <wp:extent cx="200025" cy="228600"/>
                <wp:effectExtent l="0" t="0" r="9525" b="0"/>
                <wp:wrapNone/>
                <wp:docPr id="193551862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787D6" id="Multiplication Sign 4" o:spid="_x0000_s1026" style="position:absolute;margin-left:32.25pt;margin-top:.8pt;width:15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BbBHiK3wAA&#10;AAYBAAAPAAAAZHJzL2Rvd25yZXYueG1sTI9LT8MwEITvSPwHa5G4UQdK3RDiVKgSAlQJqQ8JuLmx&#10;8yjxOrKdNv33LCc4zs5o5tt8MdqOHY0PrUMJt5MEmMHS6RZrCbvt800KLESFWnUOjYSzCbAoLi9y&#10;lWl3wrU5bmLNqARDpiQ0MfYZ56FsjFVh4nqD5FXOWxVJ+pprr05Ubjt+lySCW9UiLTSqN8vGlN+b&#10;wUp4/3oZ1v7zsE0Pq+rtnL5OZ9XyQ8rrq/HpEVg0Y/wLwy8+oUNBTHs3oA6skyDuZ5SkuwBG9oOg&#10;z/YSpnMBvMj5f/ziBwAA//8DAFBLAQItABQABgAIAAAAIQC2gziS/gAAAOEBAAATAAAAAAAAAAAA&#10;AAAAAAAAAABbQ29udGVudF9UeXBlc10ueG1sUEsBAi0AFAAGAAgAAAAhADj9If/WAAAAlAEAAAsA&#10;AAAAAAAAAAAAAAAALwEAAF9yZWxzLy5yZWxzUEsBAi0AFAAGAAgAAAAhAC3mgP53AgAATgUAAA4A&#10;AAAAAAAAAAAAAAAALgIAAGRycy9lMm9Eb2MueG1sUEsBAi0AFAAGAAgAAAAhAFsEeIrfAAAABgEA&#10;AA8AAAAAAAAAAAAAAAAA0QQAAGRycy9kb3ducmV2LnhtbFBLBQYAAAAABAAEAPMAAADdBQAAAAA=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E93734">
        <w:rPr>
          <w:rFonts w:eastAsia="Calibri"/>
        </w:rPr>
        <w:t>No</w:t>
      </w:r>
      <w:r w:rsidR="008548E4">
        <w:rPr>
          <w:rFonts w:eastAsia="Calibri"/>
        </w:rPr>
        <w:t xml:space="preserve"> (1 point) </w:t>
      </w:r>
    </w:p>
    <w:p w14:paraId="2BB15832" w14:textId="29FB1059" w:rsidR="006B0264" w:rsidRDefault="006B0264" w:rsidP="006B0264">
      <w:pPr>
        <w:pStyle w:val="ListParagraph"/>
        <w:ind w:left="1080"/>
        <w:rPr>
          <w:rFonts w:eastAsia="Calibri"/>
        </w:rPr>
      </w:pPr>
      <w:r>
        <w:rPr>
          <w:rFonts w:eastAsia="Calibri"/>
        </w:rPr>
        <w:t xml:space="preserve">If yes, please explain: </w:t>
      </w:r>
    </w:p>
    <w:p w14:paraId="4B522213" w14:textId="5540D1A7" w:rsidR="006B0264" w:rsidRPr="006B0264" w:rsidRDefault="006B0264" w:rsidP="006B0264">
      <w:pPr>
        <w:pStyle w:val="ListParagraph"/>
        <w:ind w:left="1080"/>
        <w:rPr>
          <w:rFonts w:eastAsia="Calibri"/>
        </w:rPr>
      </w:pPr>
      <w:r w:rsidRPr="006B0264">
        <w:rPr>
          <w:rFonts w:eastAsia="Calibri"/>
          <w:noProof/>
        </w:rPr>
        <mc:AlternateContent>
          <mc:Choice Requires="wps">
            <w:drawing>
              <wp:inline distT="0" distB="0" distL="0" distR="0" wp14:anchorId="42E246E4" wp14:editId="546736F4">
                <wp:extent cx="5948126" cy="1404620"/>
                <wp:effectExtent l="0" t="0" r="14605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1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B665" w14:textId="4666D8F6" w:rsidR="006B0264" w:rsidRDefault="006B0264" w:rsidP="006B02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E246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53EQIAACAEAAAOAAAAZHJzL2Uyb0RvYy54bWysk8GO0zAQhu9IvIPlO01SpaWNmq6WLkVI&#10;y4K08ACO4zQWjsfYbpPy9IydbLda4ILwwbI9498z34w3N0OnyElYJ0GXNJullAjNoZb6UNJvX/dv&#10;VpQ4z3TNFGhR0rNw9Gb7+tWmN4WYQwuqFpagiHZFb0raem+KJHG8FR1zMzBCo7EB2zGPW3tIast6&#10;VO9UMk/TZdKDrY0FLpzD07vRSLdRv2kE95+bxglPVEkxNh9nG+cqzMl2w4qDZaaVfAqD/UMUHZMa&#10;H71I3THPyNHK36Q6yS04aPyMQ5dA00guYg6YTZa+yOaxZUbEXBCOMxdM7v/J8ofTo/liiR/ewYAF&#10;jEk4cw/8uyMadi3TB3FrLfStYDU+nAVkSW9cMV0NqF3hgkjVf4Iai8yOHqLQ0NguUME8CapjAc4X&#10;6GLwhOPhYp2vsvmSEo62LE/z5TyWJWHF03Vjnf8goCNhUVKLVY3y7HTvfAiHFU8u4TUHStZ7qVTc&#10;2EO1U5acGHbAPo6YwQs3pUlf0vVivhgJ/FUijeNPEp302MpKdiVdXZxYEbi913VsNM+kGtcYstIT&#10;yMBupOiHakDHALSC+oxILYwti18MFy3Yn5T02K4ldT+OzApK1EeNZVlneR76O27yxVtkSOy1pbq2&#10;MM1RqqSeknG58/FPRGDmFsu3lxHscyRTrNiGkff0ZUKfX++j1/PH3v4CAAD//wMAUEsDBBQABgAI&#10;AAAAIQBGHaNG3AAAAAUBAAAPAAAAZHJzL2Rvd25yZXYueG1sTI/BTsMwEETvSPyDtUjcqNMgCoQ4&#10;FaLqmVKQEDfH3sZR43WI3TTl61m4wGWl0Yxm3pbLyXdixCG2gRTMZxkIJBNsS42Ct9f11R2ImDRZ&#10;3QVCBSeMsKzOz0pd2HCkFxy3qRFcQrHQClxKfSFlNA69jrPQI7G3C4PXieXQSDvoI5f7TuZZtpBe&#10;t8QLTvf45NDstwevIK42n73Zbeq9s6ev59V4Y97XH0pdXkyPDyASTukvDD/4jA4VM9XhQDaKTgE/&#10;kn4ve/fXi1sQtYI8n+cgq1L+p6++AQAA//8DAFBLAQItABQABgAIAAAAIQC2gziS/gAAAOEBAAAT&#10;AAAAAAAAAAAAAAAAAAAAAABbQ29udGVudF9UeXBlc10ueG1sUEsBAi0AFAAGAAgAAAAhADj9If/W&#10;AAAAlAEAAAsAAAAAAAAAAAAAAAAALwEAAF9yZWxzLy5yZWxzUEsBAi0AFAAGAAgAAAAhAJk0fncR&#10;AgAAIAQAAA4AAAAAAAAAAAAAAAAALgIAAGRycy9lMm9Eb2MueG1sUEsBAi0AFAAGAAgAAAAhAEYd&#10;o0bcAAAABQEAAA8AAAAAAAAAAAAAAAAAawQAAGRycy9kb3ducmV2LnhtbFBLBQYAAAAABAAEAPMA&#10;AAB0BQAAAAA=&#10;">
                <v:textbox style="mso-fit-shape-to-text:t">
                  <w:txbxContent>
                    <w:p w14:paraId="7319B665" w14:textId="4666D8F6" w:rsidR="006B0264" w:rsidRDefault="006B0264" w:rsidP="006B0264"/>
                  </w:txbxContent>
                </v:textbox>
                <w10:anchorlock/>
              </v:shape>
            </w:pict>
          </mc:Fallback>
        </mc:AlternateContent>
      </w:r>
    </w:p>
    <w:p w14:paraId="1F47A441" w14:textId="54A3CDBA" w:rsidR="006B0264" w:rsidRPr="006B0264" w:rsidRDefault="006B0264" w:rsidP="006B0264">
      <w:pPr>
        <w:pStyle w:val="ListParagraph"/>
        <w:rPr>
          <w:rFonts w:eastAsia="Calibri"/>
          <w:b/>
          <w:bCs/>
        </w:rPr>
      </w:pPr>
    </w:p>
    <w:p w14:paraId="06C1CE12" w14:textId="560DB9D2" w:rsidR="00E93734" w:rsidRDefault="002A0497" w:rsidP="00E93734">
      <w:pPr>
        <w:pStyle w:val="ListParagraph"/>
        <w:numPr>
          <w:ilvl w:val="0"/>
          <w:numId w:val="37"/>
        </w:numPr>
        <w:rPr>
          <w:rFonts w:eastAsia="Calibri"/>
          <w:b/>
          <w:bCs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188D2" wp14:editId="0E2E571D">
                <wp:simplePos x="0" y="0"/>
                <wp:positionH relativeFrom="column">
                  <wp:posOffset>381000</wp:posOffset>
                </wp:positionH>
                <wp:positionV relativeFrom="paragraph">
                  <wp:posOffset>345440</wp:posOffset>
                </wp:positionV>
                <wp:extent cx="200025" cy="228600"/>
                <wp:effectExtent l="0" t="0" r="9525" b="0"/>
                <wp:wrapNone/>
                <wp:docPr id="1264034937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52C89" id="Multiplication Sign 4" o:spid="_x0000_s1026" style="position:absolute;margin-left:30pt;margin-top:27.2pt;width:15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DyDeZN4QAA&#10;AAcBAAAPAAAAZHJzL2Rvd25yZXYueG1sTI9fS8MwFMXfBb9DuIJvLpm2o9amQwaiIgy2Cepb1tz+&#10;mc1NSdKt+/bGJ326HM7hnN8tlpPp2RGd7yxJmM8EMKTK6o4aCe+7p5sMmA+KtOotoYQzeliWlxeF&#10;yrU90QaP29CwWEI+VxLaEIacc1+1aJSf2QEperV1RoUoXcO1U6dYbnp+K8SCG9VRXGjVgKsWq+/t&#10;aCSsv57Hjfs87LLDW/16zl7u0nr1IeX11fT4ACzgFP7C8Isf0aGMTHs7kvasl7AQ8ZUgIU0SYNG/&#10;n6fA9vGKBHhZ8P/85Q8AAAD//wMAUEsBAi0AFAAGAAgAAAAhALaDOJL+AAAA4QEAABMAAAAAAAAA&#10;AAAAAAAAAAAAAFtDb250ZW50X1R5cGVzXS54bWxQSwECLQAUAAYACAAAACEAOP0h/9YAAACUAQAA&#10;CwAAAAAAAAAAAAAAAAAvAQAAX3JlbHMvLnJlbHNQSwECLQAUAAYACAAAACEALeaA/ncCAABOBQAA&#10;DgAAAAAAAAAAAAAAAAAuAgAAZHJzL2Uyb0RvYy54bWxQSwECLQAUAAYACAAAACEA8g3mTeEAAAAH&#10;AQAADwAAAAAAAAAAAAAAAADRBAAAZHJzL2Rvd25yZXYueG1sUEsFBgAAAAAEAAQA8wAAAN8FAAAA&#10;AA==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E93734" w:rsidRPr="00E93734">
        <w:rPr>
          <w:rFonts w:eastAsia="Calibri"/>
          <w:b/>
          <w:bCs/>
        </w:rPr>
        <w:t>Is there someone in your business that has direct responsibility for Business Continuity Management?</w:t>
      </w:r>
    </w:p>
    <w:p w14:paraId="45656BD3" w14:textId="2E93C896" w:rsidR="00E93734" w:rsidRDefault="00E93734" w:rsidP="00E93734">
      <w:pPr>
        <w:pStyle w:val="ListParagraph"/>
        <w:numPr>
          <w:ilvl w:val="0"/>
          <w:numId w:val="38"/>
        </w:numPr>
        <w:rPr>
          <w:rFonts w:eastAsia="Calibri"/>
        </w:rPr>
      </w:pPr>
      <w:bookmarkStart w:id="0" w:name="_Hlk199332185"/>
      <w:r>
        <w:rPr>
          <w:rFonts w:eastAsia="Calibri"/>
        </w:rPr>
        <w:t>Yes</w:t>
      </w:r>
      <w:r w:rsidR="008548E4">
        <w:rPr>
          <w:rFonts w:eastAsia="Calibri"/>
        </w:rPr>
        <w:t xml:space="preserve"> (1 point)</w:t>
      </w:r>
    </w:p>
    <w:p w14:paraId="4C612215" w14:textId="433FC9A6" w:rsidR="00E93734" w:rsidRDefault="00E93734" w:rsidP="008548E4">
      <w:pPr>
        <w:pStyle w:val="ListParagraph"/>
        <w:numPr>
          <w:ilvl w:val="0"/>
          <w:numId w:val="38"/>
        </w:numPr>
        <w:rPr>
          <w:rFonts w:eastAsia="Calibri"/>
        </w:rPr>
      </w:pPr>
      <w:r>
        <w:rPr>
          <w:rFonts w:eastAsia="Calibri"/>
        </w:rPr>
        <w:t>No</w:t>
      </w:r>
      <w:bookmarkEnd w:id="0"/>
    </w:p>
    <w:p w14:paraId="5A6B5BAB" w14:textId="77777777" w:rsidR="008548E4" w:rsidRPr="008548E4" w:rsidRDefault="008548E4" w:rsidP="008548E4">
      <w:pPr>
        <w:pStyle w:val="ListParagraph"/>
        <w:ind w:left="1080"/>
        <w:rPr>
          <w:rFonts w:eastAsia="Calibri"/>
        </w:rPr>
      </w:pPr>
    </w:p>
    <w:p w14:paraId="6DAEE8BB" w14:textId="55571AF5" w:rsidR="00E93734" w:rsidRPr="00E93734" w:rsidRDefault="00E93734" w:rsidP="00E93734">
      <w:pPr>
        <w:pStyle w:val="ListParagraph"/>
        <w:numPr>
          <w:ilvl w:val="0"/>
          <w:numId w:val="37"/>
        </w:numPr>
        <w:rPr>
          <w:rFonts w:eastAsia="Calibri"/>
        </w:rPr>
      </w:pPr>
      <w:r w:rsidRPr="00E93734">
        <w:rPr>
          <w:rFonts w:eastAsia="Calibri"/>
          <w:b/>
          <w:bCs/>
        </w:rPr>
        <w:t>Do employees know their roles and responsibilities during a crisis?</w:t>
      </w:r>
    </w:p>
    <w:p w14:paraId="1A26C283" w14:textId="4AA1F536" w:rsidR="00E93734" w:rsidRPr="00E93734" w:rsidRDefault="002A0497" w:rsidP="00E93734">
      <w:pPr>
        <w:pStyle w:val="ListParagraph"/>
        <w:numPr>
          <w:ilvl w:val="0"/>
          <w:numId w:val="38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A6502" wp14:editId="6E723CAA">
                <wp:simplePos x="0" y="0"/>
                <wp:positionH relativeFrom="column">
                  <wp:posOffset>400050</wp:posOffset>
                </wp:positionH>
                <wp:positionV relativeFrom="paragraph">
                  <wp:posOffset>160655</wp:posOffset>
                </wp:positionV>
                <wp:extent cx="200025" cy="228600"/>
                <wp:effectExtent l="0" t="0" r="9525" b="0"/>
                <wp:wrapNone/>
                <wp:docPr id="2131213480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D4B14" id="Multiplication Sign 4" o:spid="_x0000_s1026" style="position:absolute;margin-left:31.5pt;margin-top:12.65pt;width:15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Dvo7v14AAA&#10;AAcBAAAPAAAAZHJzL2Rvd25yZXYueG1sTI9PS8NAEMXvgt9hGcGb3bQxJcZsihRERRDaCuptm538&#10;qdnZkN206bd3POlx3nu895t8NdlOHHHwrSMF81kEAql0pqVawfvu8SYF4YMmoztHqOCMHlbF5UWu&#10;M+NOtMHjNtSCS8hnWkETQp9J6csGrfYz1yOxV7nB6sDnUEsz6BOX204uomgprW6JFxrd47rB8ns7&#10;WgVvX0/jZvg87NLDa/VyTp/jpFp/KHV9NT3cgwg4hb8w/OIzOhTMtHcjGS86BcuYXwkKFkkMgv27&#10;2wTEnvV5DLLI5X/+4gcAAP//AwBQSwECLQAUAAYACAAAACEAtoM4kv4AAADhAQAAEwAAAAAAAAAA&#10;AAAAAAAAAAAAW0NvbnRlbnRfVHlwZXNdLnhtbFBLAQItABQABgAIAAAAIQA4/SH/1gAAAJQBAAAL&#10;AAAAAAAAAAAAAAAAAC8BAABfcmVscy8ucmVsc1BLAQItABQABgAIAAAAIQAt5oD+dwIAAE4FAAAO&#10;AAAAAAAAAAAAAAAAAC4CAABkcnMvZTJvRG9jLnhtbFBLAQItABQABgAIAAAAIQDvo7v14AAAAAcB&#10;AAAPAAAAAAAAAAAAAAAAANEEAABkcnMvZG93bnJldi54bWxQSwUGAAAAAAQABADzAAAA3gUAAAAA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E93734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5C00D73B" w14:textId="7727A813" w:rsidR="00E93734" w:rsidRPr="00E93734" w:rsidRDefault="00E93734" w:rsidP="00E93734">
      <w:pPr>
        <w:pStyle w:val="ListParagraph"/>
        <w:numPr>
          <w:ilvl w:val="0"/>
          <w:numId w:val="38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259B043D" w14:textId="54419FA3" w:rsidR="00E93734" w:rsidRDefault="00E93734" w:rsidP="00E93734">
      <w:pPr>
        <w:pStyle w:val="ListParagraph"/>
        <w:ind w:left="1080"/>
        <w:rPr>
          <w:rFonts w:eastAsia="Calibri"/>
        </w:rPr>
      </w:pPr>
    </w:p>
    <w:p w14:paraId="1FCC91B9" w14:textId="719DD880" w:rsidR="00E93734" w:rsidRPr="00E93734" w:rsidRDefault="00E93734" w:rsidP="00E93734">
      <w:pPr>
        <w:pStyle w:val="ListParagraph"/>
        <w:numPr>
          <w:ilvl w:val="0"/>
          <w:numId w:val="37"/>
        </w:numPr>
        <w:rPr>
          <w:rFonts w:eastAsia="Calibri"/>
        </w:rPr>
      </w:pPr>
      <w:r w:rsidRPr="00E93734">
        <w:rPr>
          <w:rFonts w:eastAsia="Calibri"/>
          <w:b/>
          <w:bCs/>
        </w:rPr>
        <w:t>In the event of a crisis or major business disruption, have you identified what functions are critical to maintaining business operations?</w:t>
      </w:r>
    </w:p>
    <w:p w14:paraId="6C4A5BDE" w14:textId="7672C6F0" w:rsidR="006B0264" w:rsidRPr="00E93734" w:rsidRDefault="002A0497" w:rsidP="006B0264">
      <w:pPr>
        <w:pStyle w:val="ListParagraph"/>
        <w:numPr>
          <w:ilvl w:val="0"/>
          <w:numId w:val="38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C9BE" wp14:editId="3DBFBA7B">
                <wp:simplePos x="0" y="0"/>
                <wp:positionH relativeFrom="column">
                  <wp:posOffset>390525</wp:posOffset>
                </wp:positionH>
                <wp:positionV relativeFrom="paragraph">
                  <wp:posOffset>160655</wp:posOffset>
                </wp:positionV>
                <wp:extent cx="200025" cy="228600"/>
                <wp:effectExtent l="0" t="0" r="9525" b="0"/>
                <wp:wrapNone/>
                <wp:docPr id="436118670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41189" id="Multiplication Sign 4" o:spid="_x0000_s1026" style="position:absolute;margin-left:30.75pt;margin-top:12.65pt;width:15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AqewIq3wAA&#10;AAcBAAAPAAAAZHJzL2Rvd25yZXYueG1sTI9PS8NAEMXvgt9hGcGb3bQhJcZsihRERRDaCuptm538&#10;qdnZkN206bd3etLjm/d47zf5arKdOOLgW0cK5rMIBFLpTEu1go/d010KwgdNRneOUMEZPayK66tc&#10;Z8adaIPHbagFl5DPtIImhD6T0pcNWu1nrkdir3KD1YHlUEsz6BOX204uomgprW6JFxrd47rB8mc7&#10;WgXv38/jZvg67NLDW/V6Tl/ipFp/KnV7Mz0+gAg4hb8wXPAZHQpm2ruRjBedguU84aSCRRKDYP8+&#10;5tf2l3sMssjlf/7iFwAA//8DAFBLAQItABQABgAIAAAAIQC2gziS/gAAAOEBAAATAAAAAAAAAAAA&#10;AAAAAAAAAABbQ29udGVudF9UeXBlc10ueG1sUEsBAi0AFAAGAAgAAAAhADj9If/WAAAAlAEAAAsA&#10;AAAAAAAAAAAAAAAALwEAAF9yZWxzLy5yZWxzUEsBAi0AFAAGAAgAAAAhAC3mgP53AgAATgUAAA4A&#10;AAAAAAAAAAAAAAAALgIAAGRycy9lMm9Eb2MueG1sUEsBAi0AFAAGAAgAAAAhACp7AirfAAAABwEA&#10;AA8AAAAAAAAAAAAAAAAA0QQAAGRycy9kb3ducmV2LnhtbFBLBQYAAAAABAAEAPMAAADdBQAAAAA=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6B0264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1ED380FC" w14:textId="50BD721E" w:rsidR="007C5126" w:rsidRPr="006B0264" w:rsidRDefault="007C5126" w:rsidP="006B0264">
      <w:pPr>
        <w:pStyle w:val="ListParagraph"/>
        <w:numPr>
          <w:ilvl w:val="0"/>
          <w:numId w:val="38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46392F54" w14:textId="2E838D54" w:rsidR="007C5126" w:rsidRDefault="00E93734" w:rsidP="007C5126">
      <w:pPr>
        <w:pBdr>
          <w:bottom w:val="single" w:sz="12" w:space="1" w:color="auto"/>
        </w:pBdr>
        <w:rPr>
          <w:rFonts w:eastAsia="Calibri"/>
          <w:b/>
          <w:bCs/>
        </w:rPr>
      </w:pPr>
      <w:r w:rsidRPr="00E93734">
        <w:rPr>
          <w:rFonts w:eastAsia="Calibri"/>
        </w:rPr>
        <w:br/>
      </w:r>
      <w:r w:rsidR="007C5126" w:rsidRPr="007C5126">
        <w:rPr>
          <w:rFonts w:eastAsia="Calibri"/>
          <w:b/>
          <w:bCs/>
        </w:rPr>
        <w:t>Understanding Your Ris</w:t>
      </w:r>
      <w:r w:rsidR="007C5126">
        <w:rPr>
          <w:rFonts w:eastAsia="Calibri"/>
          <w:b/>
          <w:bCs/>
        </w:rPr>
        <w:t>k</w:t>
      </w:r>
    </w:p>
    <w:p w14:paraId="352AF096" w14:textId="364FDD9E" w:rsidR="007C5126" w:rsidRPr="007C5126" w:rsidRDefault="007C5126" w:rsidP="007C5126">
      <w:pPr>
        <w:pStyle w:val="ListParagraph"/>
        <w:numPr>
          <w:ilvl w:val="0"/>
          <w:numId w:val="37"/>
        </w:numPr>
        <w:rPr>
          <w:rFonts w:eastAsia="Calibri"/>
        </w:rPr>
      </w:pPr>
      <w:r w:rsidRPr="007C5126">
        <w:rPr>
          <w:rFonts w:eastAsia="Calibri"/>
          <w:b/>
          <w:bCs/>
        </w:rPr>
        <w:t>Have you identified potential natural and man-made risks that could impact your business?</w:t>
      </w:r>
    </w:p>
    <w:p w14:paraId="23884814" w14:textId="26094420" w:rsidR="007C5126" w:rsidRPr="006B0264" w:rsidRDefault="002A0497" w:rsidP="006B0264">
      <w:pPr>
        <w:pStyle w:val="ListParagraph"/>
        <w:numPr>
          <w:ilvl w:val="0"/>
          <w:numId w:val="38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E91C9" wp14:editId="20454CC0">
                <wp:simplePos x="0" y="0"/>
                <wp:positionH relativeFrom="column">
                  <wp:posOffset>386918</wp:posOffset>
                </wp:positionH>
                <wp:positionV relativeFrom="paragraph">
                  <wp:posOffset>141605</wp:posOffset>
                </wp:positionV>
                <wp:extent cx="200025" cy="228600"/>
                <wp:effectExtent l="0" t="0" r="9525" b="0"/>
                <wp:wrapNone/>
                <wp:docPr id="193875679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DFE41" id="Multiplication Sign 4" o:spid="_x0000_s1026" style="position:absolute;margin-left:30.45pt;margin-top:11.15pt;width:15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DY+f4t4AAA&#10;AAcBAAAPAAAAZHJzL2Rvd25yZXYueG1sTI5NS8NAFEX3gv9heII7OzGxJY15KVIQFUFoK6i7aebl&#10;o2behMykTf+940qXl3s59+SryXTiSINrLSPcziIQxKXVLdcI77vHmxSE84q16iwTwpkcrIrLi1xl&#10;2p54Q8etr0WAsMsUQuN9n0npyoaMcjPbE4eusoNRPsShlnpQpwA3nYyjaCGNajk8NKqndUPl93Y0&#10;CG9fT+Nm+Dzs0sNr9XJOn5N5tf5AvL6aHu5BeJr83xh+9YM6FMFpb0fWTnQIi2gZlghxnIAI/TK+&#10;A7FHmKcJyCKX//2LHwAAAP//AwBQSwECLQAUAAYACAAAACEAtoM4kv4AAADhAQAAEwAAAAAAAAAA&#10;AAAAAAAAAAAAW0NvbnRlbnRfVHlwZXNdLnhtbFBLAQItABQABgAIAAAAIQA4/SH/1gAAAJQBAAAL&#10;AAAAAAAAAAAAAAAAAC8BAABfcmVscy8ucmVsc1BLAQItABQABgAIAAAAIQAt5oD+dwIAAE4FAAAO&#10;AAAAAAAAAAAAAAAAAC4CAABkcnMvZTJvRG9jLnhtbFBLAQItABQABgAIAAAAIQDY+f4t4AAAAAcB&#10;AAAPAAAAAAAAAAAAAAAAANEEAABkcnMvZG93bnJldi54bWxQSwUGAAAAAAQABADzAAAA3gUAAAAA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C5126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3E41F245" w14:textId="1E6B6788" w:rsidR="007C5126" w:rsidRPr="00E93734" w:rsidRDefault="007C5126" w:rsidP="007C5126">
      <w:pPr>
        <w:pStyle w:val="ListParagraph"/>
        <w:numPr>
          <w:ilvl w:val="0"/>
          <w:numId w:val="38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2684308A" w14:textId="77777777" w:rsidR="007C5126" w:rsidRDefault="007C5126" w:rsidP="007C5126">
      <w:pPr>
        <w:pStyle w:val="ListParagraph"/>
        <w:ind w:left="1080"/>
        <w:rPr>
          <w:rFonts w:eastAsia="Calibri"/>
        </w:rPr>
      </w:pPr>
    </w:p>
    <w:p w14:paraId="44DD9610" w14:textId="554A43D0" w:rsidR="007C5126" w:rsidRPr="007C5126" w:rsidRDefault="007C5126" w:rsidP="007C5126">
      <w:pPr>
        <w:pStyle w:val="ListParagraph"/>
        <w:numPr>
          <w:ilvl w:val="0"/>
          <w:numId w:val="37"/>
        </w:numPr>
        <w:rPr>
          <w:rFonts w:eastAsia="Calibri"/>
        </w:rPr>
      </w:pPr>
      <w:r w:rsidRPr="007C5126">
        <w:rPr>
          <w:rFonts w:eastAsia="Calibri"/>
          <w:b/>
          <w:bCs/>
        </w:rPr>
        <w:t>Are risk assessments conducted and updated each year?</w:t>
      </w:r>
    </w:p>
    <w:p w14:paraId="569ED52C" w14:textId="015FB8A5" w:rsidR="007C5126" w:rsidRPr="00E93734" w:rsidRDefault="002A0497" w:rsidP="007C5126">
      <w:pPr>
        <w:pStyle w:val="ListParagraph"/>
        <w:numPr>
          <w:ilvl w:val="0"/>
          <w:numId w:val="38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148BD" wp14:editId="295FF33A">
                <wp:simplePos x="0" y="0"/>
                <wp:positionH relativeFrom="column">
                  <wp:posOffset>403428</wp:posOffset>
                </wp:positionH>
                <wp:positionV relativeFrom="paragraph">
                  <wp:posOffset>165100</wp:posOffset>
                </wp:positionV>
                <wp:extent cx="200025" cy="228600"/>
                <wp:effectExtent l="0" t="0" r="9525" b="0"/>
                <wp:wrapNone/>
                <wp:docPr id="151751797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0F1BC" id="Multiplication Sign 4" o:spid="_x0000_s1026" style="position:absolute;margin-left:31.75pt;margin-top:13pt;width:15.7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AkiyKY3wAA&#10;AAcBAAAPAAAAZHJzL2Rvd25yZXYueG1sTI9PS8NAEMXvgt9hGcGb3ZiSEGM2RQqiIghtBfW2zU7+&#10;1OxsyG7a9Ns7nvQ0zLzHm98rVrPtxRFH3zlScLuIQCBVznTUKHjfPd5kIHzQZHTvCBWc0cOqvLwo&#10;dG7ciTZ43IZGcAj5XCtoQxhyKX3VotV+4QYk1mo3Wh14HRtpRn3icNvLOIpSaXVH/KHVA65brL63&#10;k1Xw9vU0bcbPwy47vNYv5+x5mdTrD6Wur+aHexAB5/Bnhl98RoeSmfZuIuNFryBdJuxUEKdcifW7&#10;hOee73EEsizkf/7yBwAA//8DAFBLAQItABQABgAIAAAAIQC2gziS/gAAAOEBAAATAAAAAAAAAAAA&#10;AAAAAAAAAABbQ29udGVudF9UeXBlc10ueG1sUEsBAi0AFAAGAAgAAAAhADj9If/WAAAAlAEAAAsA&#10;AAAAAAAAAAAAAAAALwEAAF9yZWxzLy5yZWxzUEsBAi0AFAAGAAgAAAAhAC3mgP53AgAATgUAAA4A&#10;AAAAAAAAAAAAAAAALgIAAGRycy9lMm9Eb2MueG1sUEsBAi0AFAAGAAgAAAAhACSLIpjfAAAABwEA&#10;AA8AAAAAAAAAAAAAAAAA0QQAAGRycy9kb3ducmV2LnhtbFBLBQYAAAAABAAEAPMAAADdBQAAAAA=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C5126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2664D90B" w14:textId="21758FB1" w:rsidR="007C5126" w:rsidRPr="00E93734" w:rsidRDefault="007C5126" w:rsidP="007C5126">
      <w:pPr>
        <w:pStyle w:val="ListParagraph"/>
        <w:numPr>
          <w:ilvl w:val="0"/>
          <w:numId w:val="38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5CD79C95" w14:textId="316921DF" w:rsidR="007C5126" w:rsidRPr="007C5126" w:rsidRDefault="007C5126" w:rsidP="007C5126">
      <w:pPr>
        <w:pStyle w:val="ListParagraph"/>
        <w:rPr>
          <w:rFonts w:eastAsia="Calibri"/>
        </w:rPr>
      </w:pPr>
    </w:p>
    <w:p w14:paraId="4A40269E" w14:textId="63E0AD3D" w:rsidR="007C5126" w:rsidRPr="007C5126" w:rsidRDefault="007C5126" w:rsidP="007C5126">
      <w:pPr>
        <w:pStyle w:val="ListParagraph"/>
        <w:numPr>
          <w:ilvl w:val="0"/>
          <w:numId w:val="37"/>
        </w:numPr>
        <w:rPr>
          <w:rFonts w:eastAsia="Calibri"/>
        </w:rPr>
      </w:pPr>
      <w:r w:rsidRPr="007C5126">
        <w:rPr>
          <w:rFonts w:eastAsia="Calibri"/>
          <w:b/>
          <w:bCs/>
        </w:rPr>
        <w:t>Are emergency response plans in place to address these risks?</w:t>
      </w:r>
    </w:p>
    <w:p w14:paraId="6C3196BE" w14:textId="285C8E8C" w:rsidR="007C5126" w:rsidRPr="00E93734" w:rsidRDefault="002A0497" w:rsidP="007C5126">
      <w:pPr>
        <w:pStyle w:val="ListParagraph"/>
        <w:numPr>
          <w:ilvl w:val="0"/>
          <w:numId w:val="38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24ECB" wp14:editId="74CCB577">
                <wp:simplePos x="0" y="0"/>
                <wp:positionH relativeFrom="column">
                  <wp:posOffset>393700</wp:posOffset>
                </wp:positionH>
                <wp:positionV relativeFrom="paragraph">
                  <wp:posOffset>147117</wp:posOffset>
                </wp:positionV>
                <wp:extent cx="200025" cy="228600"/>
                <wp:effectExtent l="0" t="0" r="9525" b="0"/>
                <wp:wrapNone/>
                <wp:docPr id="109303828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1678E" id="Multiplication Sign 4" o:spid="_x0000_s1026" style="position:absolute;margin-left:31pt;margin-top:11.6pt;width:15.7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DjXOPs4AAA&#10;AAcBAAAPAAAAZHJzL2Rvd25yZXYueG1sTI9PS8NAFMTvgt9heYI3u3FDShqzKVIQFUFoK9jettmX&#10;PzX7NmQ3bfrt3Z70OMww85t8OZmOnXBwrSUJj7MIGFJpdUu1hK/ty0MKzHlFWnWWUMIFHSyL25tc&#10;ZdqeaY2nja9ZKCGXKQmN933GuSsbNMrNbI8UvMoORvkgh5rrQZ1Duem4iKI5N6qlsNCoHlcNlj+b&#10;0Uj43L+O62F33KbHj+r9kr7FSbX6lvL+bnp+AuZx8n9huOIHdCgC08GOpB3rJMxFuOIliFgAC/4i&#10;ToAdJCQLAbzI+X/+4hcAAP//AwBQSwECLQAUAAYACAAAACEAtoM4kv4AAADhAQAAEwAAAAAAAAAA&#10;AAAAAAAAAAAAW0NvbnRlbnRfVHlwZXNdLnhtbFBLAQItABQABgAIAAAAIQA4/SH/1gAAAJQBAAAL&#10;AAAAAAAAAAAAAAAAAC8BAABfcmVscy8ucmVsc1BLAQItABQABgAIAAAAIQAt5oD+dwIAAE4FAAAO&#10;AAAAAAAAAAAAAAAAAC4CAABkcnMvZTJvRG9jLnhtbFBLAQItABQABgAIAAAAIQDjXOPs4AAAAAcB&#10;AAAPAAAAAAAAAAAAAAAAANEEAABkcnMvZG93bnJldi54bWxQSwUGAAAAAAQABADzAAAA3gUAAAAA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C5126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4570F966" w14:textId="0BA73302" w:rsidR="007C5126" w:rsidRPr="00E93734" w:rsidRDefault="007C5126" w:rsidP="007C5126">
      <w:pPr>
        <w:pStyle w:val="ListParagraph"/>
        <w:numPr>
          <w:ilvl w:val="0"/>
          <w:numId w:val="38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13C0F2DC" w14:textId="77777777" w:rsidR="007C5126" w:rsidRPr="007C5126" w:rsidRDefault="007C5126" w:rsidP="007C5126">
      <w:pPr>
        <w:pStyle w:val="ListParagraph"/>
        <w:rPr>
          <w:rFonts w:eastAsia="Calibri"/>
        </w:rPr>
      </w:pPr>
    </w:p>
    <w:p w14:paraId="3CD74043" w14:textId="77777777" w:rsidR="007C5126" w:rsidRPr="007C5126" w:rsidRDefault="007C5126" w:rsidP="007C5126">
      <w:pPr>
        <w:pBdr>
          <w:bottom w:val="single" w:sz="12" w:space="1" w:color="auto"/>
        </w:pBdr>
        <w:rPr>
          <w:rFonts w:eastAsia="Calibri"/>
        </w:rPr>
      </w:pPr>
      <w:r w:rsidRPr="007C5126">
        <w:rPr>
          <w:rFonts w:eastAsia="Calibri"/>
          <w:b/>
          <w:bCs/>
        </w:rPr>
        <w:t>Understanding the Impact</w:t>
      </w:r>
    </w:p>
    <w:p w14:paraId="44E1135C" w14:textId="6FD88A3C" w:rsidR="007C5126" w:rsidRPr="007C5126" w:rsidRDefault="007C5126" w:rsidP="007C5126">
      <w:pPr>
        <w:pStyle w:val="ListParagraph"/>
        <w:numPr>
          <w:ilvl w:val="0"/>
          <w:numId w:val="37"/>
        </w:numPr>
        <w:rPr>
          <w:rFonts w:eastAsia="Calibri"/>
        </w:rPr>
      </w:pPr>
      <w:r w:rsidRPr="007C5126">
        <w:rPr>
          <w:rFonts w:eastAsia="Calibri"/>
          <w:b/>
          <w:bCs/>
        </w:rPr>
        <w:t xml:space="preserve">Do you have recovery strategies and measures in place to minimize impacts </w:t>
      </w:r>
      <w:r w:rsidR="0079516B" w:rsidRPr="007C5126">
        <w:rPr>
          <w:rFonts w:eastAsia="Calibri"/>
          <w:b/>
          <w:bCs/>
        </w:rPr>
        <w:t>on</w:t>
      </w:r>
      <w:r w:rsidRPr="007C5126">
        <w:rPr>
          <w:rFonts w:eastAsia="Calibri"/>
          <w:b/>
          <w:bCs/>
        </w:rPr>
        <w:t xml:space="preserve"> business operations?</w:t>
      </w:r>
    </w:p>
    <w:p w14:paraId="1DA773F0" w14:textId="57A822D5" w:rsidR="007C5126" w:rsidRPr="00E93734" w:rsidRDefault="002A0497" w:rsidP="007C5126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18872" wp14:editId="5F75E317">
                <wp:simplePos x="0" y="0"/>
                <wp:positionH relativeFrom="column">
                  <wp:posOffset>389106</wp:posOffset>
                </wp:positionH>
                <wp:positionV relativeFrom="paragraph">
                  <wp:posOffset>155170</wp:posOffset>
                </wp:positionV>
                <wp:extent cx="200025" cy="228600"/>
                <wp:effectExtent l="0" t="0" r="9525" b="0"/>
                <wp:wrapNone/>
                <wp:docPr id="72908542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D27C5" id="Multiplication Sign 4" o:spid="_x0000_s1026" style="position:absolute;margin-left:30.65pt;margin-top:12.2pt;width:15.7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DFaUwZ4AAA&#10;AAcBAAAPAAAAZHJzL2Rvd25yZXYueG1sTI9PS8NAEMXvgt9hGcGb3TSNJcZsihRERRDaCuptm538&#10;qdnZkN206bd3POnxzXu895t8NdlOHHHwrSMF81kEAql0pqVawfvu8SYF4YMmoztHqOCMHlbF5UWu&#10;M+NOtMHjNtSCS8hnWkETQp9J6csGrfYz1yOxV7nB6sByqKUZ9InLbSfjKFpKq1vihUb3uG6w/N6O&#10;VsHb19O4GT4Pu/TwWr2c0+fFbbX+UOr6anq4BxFwCn9h+MVndCiYae9GMl50CpbzBScVxEkCgv27&#10;mD/Z8z1KQBa5/M9f/AAAAP//AwBQSwECLQAUAAYACAAAACEAtoM4kv4AAADhAQAAEwAAAAAAAAAA&#10;AAAAAAAAAAAAW0NvbnRlbnRfVHlwZXNdLnhtbFBLAQItABQABgAIAAAAIQA4/SH/1gAAAJQBAAAL&#10;AAAAAAAAAAAAAAAAAC8BAABfcmVscy8ucmVsc1BLAQItABQABgAIAAAAIQAt5oD+dwIAAE4FAAAO&#10;AAAAAAAAAAAAAAAAAC4CAABkcnMvZTJvRG9jLnhtbFBLAQItABQABgAIAAAAIQDFaUwZ4AAAAAcB&#10;AAAPAAAAAAAAAAAAAAAAANEEAABkcnMvZG93bnJldi54bWxQSwUGAAAAAAQABADzAAAA3gUAAAAA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C5126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3C1773FD" w14:textId="668F6B69" w:rsidR="007C5126" w:rsidRPr="00E93734" w:rsidRDefault="007C5126" w:rsidP="007C5126">
      <w:pPr>
        <w:pStyle w:val="ListParagraph"/>
        <w:numPr>
          <w:ilvl w:val="0"/>
          <w:numId w:val="36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416AA877" w14:textId="2E1D8BB2" w:rsidR="007E77E9" w:rsidRDefault="007E77E9" w:rsidP="007E77E9">
      <w:pPr>
        <w:pStyle w:val="ListParagraph"/>
        <w:ind w:left="1080"/>
        <w:rPr>
          <w:rFonts w:eastAsia="Calibri"/>
        </w:rPr>
      </w:pPr>
    </w:p>
    <w:p w14:paraId="6703F3A8" w14:textId="588BA364" w:rsidR="007C5126" w:rsidRPr="007E77E9" w:rsidRDefault="007C5126" w:rsidP="007C5126">
      <w:pPr>
        <w:pStyle w:val="ListParagraph"/>
        <w:numPr>
          <w:ilvl w:val="0"/>
          <w:numId w:val="37"/>
        </w:numPr>
        <w:rPr>
          <w:rFonts w:eastAsia="Calibri"/>
        </w:rPr>
      </w:pPr>
      <w:r w:rsidRPr="007C5126">
        <w:rPr>
          <w:rFonts w:eastAsia="Calibri"/>
          <w:b/>
          <w:bCs/>
        </w:rPr>
        <w:t>Have you established recovery time objectives (RTOs) for critical functions?</w:t>
      </w:r>
    </w:p>
    <w:p w14:paraId="552AA75C" w14:textId="6F8BE732" w:rsidR="007E77E9" w:rsidRPr="00E93734" w:rsidRDefault="002A0497" w:rsidP="007E77E9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3E4A9" wp14:editId="561B42E6">
                <wp:simplePos x="0" y="0"/>
                <wp:positionH relativeFrom="column">
                  <wp:posOffset>384810</wp:posOffset>
                </wp:positionH>
                <wp:positionV relativeFrom="paragraph">
                  <wp:posOffset>149657</wp:posOffset>
                </wp:positionV>
                <wp:extent cx="200025" cy="228600"/>
                <wp:effectExtent l="0" t="0" r="9525" b="0"/>
                <wp:wrapNone/>
                <wp:docPr id="2065647749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E5AD6" id="Multiplication Sign 4" o:spid="_x0000_s1026" style="position:absolute;margin-left:30.3pt;margin-top:11.8pt;width:15.7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Bk1Kzw4AAA&#10;AAcBAAAPAAAAZHJzL2Rvd25yZXYueG1sTI5PS8NAFMTvgt9heYI3u2lKQxrzUqQgKoLQVlBv2+zL&#10;n5rdDdlNm357nyc9DcMMM798PZlOnGjwrbMI81kEgmzpdGtrhPf9410KwgdlteqcJYQLeVgX11e5&#10;yrQ72y2ddqEWPGJ9phCaEPpMSl82ZJSfuZ4sZ5UbjApsh1rqQZ153HQyjqJEGtVafmhUT5uGyu/d&#10;aBDevp7G7fB53KfH1+rlkj4vltXmA/H2Znq4BxFoCn9l+MVndCiY6eBGq73oEJIo4SZCvGDlfBXP&#10;QRwQlqsEZJHL//zFDwAAAP//AwBQSwECLQAUAAYACAAAACEAtoM4kv4AAADhAQAAEwAAAAAAAAAA&#10;AAAAAAAAAAAAW0NvbnRlbnRfVHlwZXNdLnhtbFBLAQItABQABgAIAAAAIQA4/SH/1gAAAJQBAAAL&#10;AAAAAAAAAAAAAAAAAC8BAABfcmVscy8ucmVsc1BLAQItABQABgAIAAAAIQAt5oD+dwIAAE4FAAAO&#10;AAAAAAAAAAAAAAAAAC4CAABkcnMvZTJvRG9jLnhtbFBLAQItABQABgAIAAAAIQBk1Kzw4AAAAAcB&#10;AAAPAAAAAAAAAAAAAAAAANEEAABkcnMvZG93bnJldi54bWxQSwUGAAAAAAQABADzAAAA3gUAAAAA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E77E9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60634CFC" w14:textId="254F5566" w:rsidR="007E77E9" w:rsidRPr="00E93734" w:rsidRDefault="007E77E9" w:rsidP="007E77E9">
      <w:pPr>
        <w:pStyle w:val="ListParagraph"/>
        <w:numPr>
          <w:ilvl w:val="0"/>
          <w:numId w:val="36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3CE9172B" w14:textId="77777777" w:rsidR="007E77E9" w:rsidRPr="007E77E9" w:rsidRDefault="007E77E9" w:rsidP="007E77E9">
      <w:pPr>
        <w:rPr>
          <w:rFonts w:eastAsia="Calibri"/>
        </w:rPr>
      </w:pPr>
    </w:p>
    <w:p w14:paraId="6C215198" w14:textId="6F99EF66" w:rsidR="007C5126" w:rsidRPr="007E77E9" w:rsidRDefault="007E77E9" w:rsidP="007C5126">
      <w:pPr>
        <w:pStyle w:val="ListParagraph"/>
        <w:numPr>
          <w:ilvl w:val="0"/>
          <w:numId w:val="37"/>
        </w:numPr>
        <w:rPr>
          <w:rFonts w:eastAsia="Calibri"/>
        </w:rPr>
      </w:pPr>
      <w:r>
        <w:rPr>
          <w:rFonts w:eastAsia="Calibri"/>
          <w:b/>
          <w:bCs/>
        </w:rPr>
        <w:t xml:space="preserve"> </w:t>
      </w:r>
      <w:r w:rsidRPr="007E77E9">
        <w:rPr>
          <w:rFonts w:eastAsia="Calibri"/>
          <w:b/>
          <w:bCs/>
        </w:rPr>
        <w:t>Do you have an IT disaster recovery plan</w:t>
      </w:r>
      <w:r w:rsidR="0079516B">
        <w:rPr>
          <w:rFonts w:eastAsia="Calibri"/>
          <w:b/>
          <w:bCs/>
        </w:rPr>
        <w:t xml:space="preserve"> and/or a cyber incident response plan</w:t>
      </w:r>
      <w:r w:rsidRPr="007E77E9">
        <w:rPr>
          <w:rFonts w:eastAsia="Calibri"/>
          <w:b/>
          <w:bCs/>
        </w:rPr>
        <w:t xml:space="preserve"> in place with formal backup and recovery procedures?</w:t>
      </w:r>
    </w:p>
    <w:p w14:paraId="697DE192" w14:textId="1A920709" w:rsidR="007E77E9" w:rsidRPr="00E93734" w:rsidRDefault="002A0497" w:rsidP="007E77E9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891DC" wp14:editId="69231FED">
                <wp:simplePos x="0" y="0"/>
                <wp:positionH relativeFrom="column">
                  <wp:posOffset>389106</wp:posOffset>
                </wp:positionH>
                <wp:positionV relativeFrom="paragraph">
                  <wp:posOffset>145442</wp:posOffset>
                </wp:positionV>
                <wp:extent cx="200025" cy="228600"/>
                <wp:effectExtent l="0" t="0" r="9525" b="0"/>
                <wp:wrapNone/>
                <wp:docPr id="33785391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E386" id="Multiplication Sign 4" o:spid="_x0000_s1026" style="position:absolute;margin-left:30.65pt;margin-top:11.45pt;width:15.7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A4vyOM4AAA&#10;AAcBAAAPAAAAZHJzL2Rvd25yZXYueG1sTI9PS8NAFMTvgt9heYI3u2lKSxKzKVIQFUFoK6i3bfbl&#10;T82+DdlNm357nyc9DjPM/CZfT7YTJxx860jBfBaBQCqdaalW8L5/vEtA+KDJ6M4RKrigh3VxfZXr&#10;zLgzbfG0C7XgEvKZVtCE0GdS+rJBq/3M9UjsVW6wOrAcamkGfeZy28k4ilbS6pZ4odE9bhosv3ej&#10;VfD29TRuh8/jPjm+Vi+X5HmxrDYfSt3eTA/3IAJO4S8Mv/iMDgUzHdxIxotOwWq+4KSCOE5BsJ/G&#10;/OSgYJmkIItc/ucvfgAAAP//AwBQSwECLQAUAAYACAAAACEAtoM4kv4AAADhAQAAEwAAAAAAAAAA&#10;AAAAAAAAAAAAW0NvbnRlbnRfVHlwZXNdLnhtbFBLAQItABQABgAIAAAAIQA4/SH/1gAAAJQBAAAL&#10;AAAAAAAAAAAAAAAAAC8BAABfcmVscy8ucmVsc1BLAQItABQABgAIAAAAIQAt5oD+dwIAAE4FAAAO&#10;AAAAAAAAAAAAAAAAAC4CAABkcnMvZTJvRG9jLnhtbFBLAQItABQABgAIAAAAIQA4vyOM4AAAAAcB&#10;AAAPAAAAAAAAAAAAAAAAANEEAABkcnMvZG93bnJldi54bWxQSwUGAAAAAAQABADzAAAA3gUAAAAA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E77E9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59F239C4" w14:textId="74953152" w:rsidR="0079516B" w:rsidRDefault="007E77E9" w:rsidP="0079516B">
      <w:pPr>
        <w:pStyle w:val="ListParagraph"/>
        <w:numPr>
          <w:ilvl w:val="0"/>
          <w:numId w:val="36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08E95C39" w14:textId="77777777" w:rsidR="007E77E9" w:rsidRDefault="007E77E9" w:rsidP="007E77E9">
      <w:pPr>
        <w:rPr>
          <w:rFonts w:eastAsia="Calibri"/>
        </w:rPr>
      </w:pPr>
    </w:p>
    <w:p w14:paraId="7DFA5F0B" w14:textId="4B2D8D1D" w:rsidR="007E77E9" w:rsidRDefault="007E77E9" w:rsidP="007E77E9">
      <w:pPr>
        <w:pBdr>
          <w:bottom w:val="single" w:sz="12" w:space="1" w:color="auto"/>
        </w:pBdr>
        <w:rPr>
          <w:rFonts w:eastAsia="Calibri"/>
          <w:b/>
          <w:bCs/>
        </w:rPr>
      </w:pPr>
      <w:r>
        <w:rPr>
          <w:rFonts w:eastAsia="Calibri"/>
          <w:b/>
          <w:bCs/>
        </w:rPr>
        <w:t>Business Continuity Planning (BCP)</w:t>
      </w:r>
    </w:p>
    <w:p w14:paraId="0109730A" w14:textId="77777777" w:rsidR="007E77E9" w:rsidRDefault="007E77E9" w:rsidP="007E77E9">
      <w:pPr>
        <w:rPr>
          <w:rFonts w:eastAsia="Calibri"/>
          <w:b/>
          <w:bCs/>
        </w:rPr>
      </w:pPr>
    </w:p>
    <w:p w14:paraId="21A23B68" w14:textId="60AE2553" w:rsidR="007E77E9" w:rsidRPr="007E77E9" w:rsidRDefault="007E77E9" w:rsidP="007E77E9">
      <w:pPr>
        <w:pStyle w:val="ListParagraph"/>
        <w:numPr>
          <w:ilvl w:val="0"/>
          <w:numId w:val="37"/>
        </w:numPr>
        <w:rPr>
          <w:rFonts w:eastAsia="Calibri"/>
        </w:rPr>
      </w:pPr>
      <w:r>
        <w:rPr>
          <w:rFonts w:eastAsia="Calibri"/>
        </w:rPr>
        <w:t xml:space="preserve"> </w:t>
      </w:r>
      <w:r w:rsidRPr="007E77E9">
        <w:rPr>
          <w:rFonts w:eastAsia="Calibri"/>
          <w:b/>
          <w:bCs/>
        </w:rPr>
        <w:t>Do you have a documented business continuity plan?</w:t>
      </w:r>
    </w:p>
    <w:p w14:paraId="57571C01" w14:textId="2E8922DE" w:rsidR="007E77E9" w:rsidRPr="00E93734" w:rsidRDefault="002A0497" w:rsidP="007E77E9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24F68" wp14:editId="6A8BFE37">
                <wp:simplePos x="0" y="0"/>
                <wp:positionH relativeFrom="column">
                  <wp:posOffset>408562</wp:posOffset>
                </wp:positionH>
                <wp:positionV relativeFrom="paragraph">
                  <wp:posOffset>174625</wp:posOffset>
                </wp:positionV>
                <wp:extent cx="200025" cy="228600"/>
                <wp:effectExtent l="0" t="0" r="9525" b="0"/>
                <wp:wrapNone/>
                <wp:docPr id="1420976833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1502E" id="Multiplication Sign 4" o:spid="_x0000_s1026" style="position:absolute;margin-left:32.15pt;margin-top:13.75pt;width:15.7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DY4vhM4AAA&#10;AAcBAAAPAAAAZHJzL2Rvd25yZXYueG1sTI9PS8NAEMXvgt9hGcGb3diYGmM2RQqiIghtBfW2TSZ/&#10;anY27G7a9Ns7nvT45j3e+02+nEwvDuh8Z0nB9SwCgVTaqqNGwfv28SoF4YOmSveWUMEJPSyL87Nc&#10;Z5U90hoPm9AILiGfaQVtCEMmpS9bNNrP7IDEXm2d0YGla2Tl9JHLTS/nUbSQRnfEC60ecNVi+b0Z&#10;jYK3r6dx7T7323T/Wr+c0uc4qVcfSl1eTA/3IAJO4S8Mv/iMDgUz7exIlRe9gsVNzEkF89sEBPt3&#10;CX+y43ucgCxy+Z+/+AEAAP//AwBQSwECLQAUAAYACAAAACEAtoM4kv4AAADhAQAAEwAAAAAAAAAA&#10;AAAAAAAAAAAAW0NvbnRlbnRfVHlwZXNdLnhtbFBLAQItABQABgAIAAAAIQA4/SH/1gAAAJQBAAAL&#10;AAAAAAAAAAAAAAAAAC8BAABfcmVscy8ucmVsc1BLAQItABQABgAIAAAAIQAt5oD+dwIAAE4FAAAO&#10;AAAAAAAAAAAAAAAAAC4CAABkcnMvZTJvRG9jLnhtbFBLAQItABQABgAIAAAAIQDY4vhM4AAAAAcB&#10;AAAPAAAAAAAAAAAAAAAAANEEAABkcnMvZG93bnJldi54bWxQSwUGAAAAAAQABADzAAAA3gUAAAAA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E77E9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43DA2F80" w14:textId="4EB91C8D" w:rsidR="007E77E9" w:rsidRPr="00E93734" w:rsidRDefault="007E77E9" w:rsidP="007E77E9">
      <w:pPr>
        <w:pStyle w:val="ListParagraph"/>
        <w:numPr>
          <w:ilvl w:val="0"/>
          <w:numId w:val="36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172A9306" w14:textId="77777777" w:rsidR="007E77E9" w:rsidRPr="007E77E9" w:rsidRDefault="007E77E9" w:rsidP="007E77E9">
      <w:pPr>
        <w:pStyle w:val="ListParagraph"/>
        <w:rPr>
          <w:rFonts w:eastAsia="Calibri"/>
        </w:rPr>
      </w:pPr>
    </w:p>
    <w:p w14:paraId="7FADFA20" w14:textId="596843A2" w:rsidR="007E77E9" w:rsidRPr="007E77E9" w:rsidRDefault="007E77E9" w:rsidP="007E77E9">
      <w:pPr>
        <w:pStyle w:val="ListParagraph"/>
        <w:numPr>
          <w:ilvl w:val="0"/>
          <w:numId w:val="37"/>
        </w:numPr>
        <w:rPr>
          <w:rFonts w:eastAsia="Calibri"/>
        </w:rPr>
      </w:pPr>
      <w:r>
        <w:rPr>
          <w:rFonts w:eastAsia="Calibri"/>
          <w:b/>
          <w:bCs/>
        </w:rPr>
        <w:t xml:space="preserve"> </w:t>
      </w:r>
      <w:r w:rsidRPr="007E77E9">
        <w:rPr>
          <w:rFonts w:eastAsia="Calibri"/>
          <w:b/>
          <w:bCs/>
        </w:rPr>
        <w:t>Is the business continuity plan annually reviewed and updated?</w:t>
      </w:r>
    </w:p>
    <w:p w14:paraId="7B69F21F" w14:textId="76B2A6F0" w:rsidR="007E77E9" w:rsidRPr="00E93734" w:rsidRDefault="002A0497" w:rsidP="007E77E9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08495" wp14:editId="50708AF6">
                <wp:simplePos x="0" y="0"/>
                <wp:positionH relativeFrom="column">
                  <wp:posOffset>397510</wp:posOffset>
                </wp:positionH>
                <wp:positionV relativeFrom="paragraph">
                  <wp:posOffset>174193</wp:posOffset>
                </wp:positionV>
                <wp:extent cx="200025" cy="228600"/>
                <wp:effectExtent l="0" t="0" r="9525" b="0"/>
                <wp:wrapNone/>
                <wp:docPr id="1699986965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E4105" id="Multiplication Sign 4" o:spid="_x0000_s1026" style="position:absolute;margin-left:31.3pt;margin-top:13.7pt;width:15.7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CE/+KF3wAA&#10;AAcBAAAPAAAAZHJzL2Rvd25yZXYueG1sTI5dS8MwFIbvBf9DOIJ3Ll1Xa61NhwxEZSBsE9S7rDn9&#10;mM1JSdKt+/fGK718P3jfp1hOumdHtK4zJGA+i4AhVUZ11Ah43z3dZMCcl6RkbwgFnNHBsry8KGSu&#10;zIk2eNz6hoURcrkU0Ho/5Jy7qkUt3cwMSCGrjdXSB2kbrqw8hXHd8ziKUq5lR+GhlQOuWqy+t6MW&#10;8Pb1PG7s52GXHdb16zl7WdzWqw8hrq+mxwdgHif/V4Zf/IAOZWDam5GUY72ANE5DU0B8lwAL+X0y&#10;B7YP/iIBXhb8P3/5AwAA//8DAFBLAQItABQABgAIAAAAIQC2gziS/gAAAOEBAAATAAAAAAAAAAAA&#10;AAAAAAAAAABbQ29udGVudF9UeXBlc10ueG1sUEsBAi0AFAAGAAgAAAAhADj9If/WAAAAlAEAAAsA&#10;AAAAAAAAAAAAAAAALwEAAF9yZWxzLy5yZWxzUEsBAi0AFAAGAAgAAAAhAC3mgP53AgAATgUAAA4A&#10;AAAAAAAAAAAAAAAALgIAAGRycy9lMm9Eb2MueG1sUEsBAi0AFAAGAAgAAAAhAIT/4oXfAAAABwEA&#10;AA8AAAAAAAAAAAAAAAAA0QQAAGRycy9kb3ducmV2LnhtbFBLBQYAAAAABAAEAPMAAADdBQAAAAA=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E77E9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2A7A9576" w14:textId="36B27155" w:rsidR="007E77E9" w:rsidRPr="00E93734" w:rsidRDefault="007E77E9" w:rsidP="007E77E9">
      <w:pPr>
        <w:pStyle w:val="ListParagraph"/>
        <w:numPr>
          <w:ilvl w:val="0"/>
          <w:numId w:val="36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03A67ABB" w14:textId="77777777" w:rsidR="007E77E9" w:rsidRPr="007E77E9" w:rsidRDefault="007E77E9" w:rsidP="007E77E9">
      <w:pPr>
        <w:pStyle w:val="ListParagraph"/>
        <w:rPr>
          <w:rFonts w:eastAsia="Calibri"/>
        </w:rPr>
      </w:pPr>
    </w:p>
    <w:p w14:paraId="0BF3C3A2" w14:textId="166ACFB2" w:rsidR="007E77E9" w:rsidRPr="007E77E9" w:rsidRDefault="007E77E9" w:rsidP="007E77E9">
      <w:pPr>
        <w:pStyle w:val="ListParagraph"/>
        <w:numPr>
          <w:ilvl w:val="0"/>
          <w:numId w:val="37"/>
        </w:numPr>
        <w:rPr>
          <w:rFonts w:eastAsia="Calibri"/>
        </w:rPr>
      </w:pPr>
      <w:r>
        <w:rPr>
          <w:rFonts w:eastAsia="Calibri"/>
          <w:b/>
          <w:bCs/>
        </w:rPr>
        <w:t xml:space="preserve"> </w:t>
      </w:r>
      <w:r w:rsidRPr="007E77E9">
        <w:rPr>
          <w:rFonts w:eastAsia="Calibri"/>
          <w:b/>
          <w:bCs/>
        </w:rPr>
        <w:t>Do you have a crisis communications plan for internal/external stakeholders?</w:t>
      </w:r>
    </w:p>
    <w:p w14:paraId="25CCFE3C" w14:textId="1B30E3EF" w:rsidR="007E77E9" w:rsidRPr="00E93734" w:rsidRDefault="002A0497" w:rsidP="007E77E9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16EA8" wp14:editId="2D7A324E">
                <wp:simplePos x="0" y="0"/>
                <wp:positionH relativeFrom="column">
                  <wp:posOffset>398780</wp:posOffset>
                </wp:positionH>
                <wp:positionV relativeFrom="paragraph">
                  <wp:posOffset>153873</wp:posOffset>
                </wp:positionV>
                <wp:extent cx="200025" cy="228600"/>
                <wp:effectExtent l="0" t="0" r="9525" b="0"/>
                <wp:wrapNone/>
                <wp:docPr id="644574785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C0EFD" id="Multiplication Sign 4" o:spid="_x0000_s1026" style="position:absolute;margin-left:31.4pt;margin-top:12.1pt;width:15.7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ASA63e4AAA&#10;AAcBAAAPAAAAZHJzL2Rvd25yZXYueG1sTM5NSwMxEAbgu+B/CCN4s1nTWrbrZosUREUotBWqt3ST&#10;/aibyZJk2+2/dzzpceYd3nny5Wg7djI+tA4l3E8SYAZLp1usJXzsnu9SYCEq1KpzaCRcTIBlcX2V&#10;q0y7M27MaRtrRiUYMiWhibHPOA9lY6wKE9cbpKxy3qpIo6+59upM5bbjIknm3KoW6UOjerNqTPm9&#10;HayE9dfLsPGfx116fK/eLunr9KFa7aW8vRmfHoFFM8a/Y/jlEx0KMh3cgDqwTsJckDxKEDMBjPLF&#10;bArsQPtEAC9y/t9f/AAAAP//AwBQSwECLQAUAAYACAAAACEAtoM4kv4AAADhAQAAEwAAAAAAAAAA&#10;AAAAAAAAAAAAW0NvbnRlbnRfVHlwZXNdLnhtbFBLAQItABQABgAIAAAAIQA4/SH/1gAAAJQBAAAL&#10;AAAAAAAAAAAAAAAAAC8BAABfcmVscy8ucmVsc1BLAQItABQABgAIAAAAIQAt5oD+dwIAAE4FAAAO&#10;AAAAAAAAAAAAAAAAAC4CAABkcnMvZTJvRG9jLnhtbFBLAQItABQABgAIAAAAIQASA63e4AAAAAcB&#10;AAAPAAAAAAAAAAAAAAAAANEEAABkcnMvZG93bnJldi54bWxQSwUGAAAAAAQABADzAAAA3gUAAAAA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E77E9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1BF0A3D2" w14:textId="6252BD31" w:rsidR="007E77E9" w:rsidRPr="006B0264" w:rsidRDefault="007E77E9" w:rsidP="006B0264">
      <w:pPr>
        <w:pStyle w:val="ListParagraph"/>
        <w:numPr>
          <w:ilvl w:val="0"/>
          <w:numId w:val="36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57B24A9C" w14:textId="77777777" w:rsidR="007E77E9" w:rsidRDefault="007E77E9" w:rsidP="007E77E9">
      <w:pPr>
        <w:pStyle w:val="ListParagraph"/>
        <w:ind w:left="1080"/>
        <w:rPr>
          <w:rFonts w:eastAsia="Calibri"/>
        </w:rPr>
      </w:pPr>
    </w:p>
    <w:p w14:paraId="203637F7" w14:textId="77777777" w:rsidR="007E77E9" w:rsidRPr="007E77E9" w:rsidRDefault="007E77E9" w:rsidP="007E77E9">
      <w:pPr>
        <w:pBdr>
          <w:bottom w:val="single" w:sz="12" w:space="1" w:color="auto"/>
        </w:pBdr>
        <w:rPr>
          <w:rFonts w:eastAsia="Calibri"/>
          <w:b/>
          <w:bCs/>
        </w:rPr>
      </w:pPr>
      <w:r w:rsidRPr="007E77E9">
        <w:rPr>
          <w:rFonts w:eastAsia="Calibri"/>
          <w:b/>
          <w:bCs/>
        </w:rPr>
        <w:t>Embedding in Your Business</w:t>
      </w:r>
    </w:p>
    <w:p w14:paraId="397F7FCA" w14:textId="77777777" w:rsidR="007E77E9" w:rsidRPr="007E77E9" w:rsidRDefault="007E77E9" w:rsidP="007E77E9">
      <w:pPr>
        <w:rPr>
          <w:rFonts w:eastAsia="Calibri"/>
        </w:rPr>
      </w:pPr>
    </w:p>
    <w:p w14:paraId="2A9A0372" w14:textId="4C5CF1F5" w:rsidR="007E77E9" w:rsidRPr="007E77E9" w:rsidRDefault="007E77E9" w:rsidP="007E77E9">
      <w:pPr>
        <w:pStyle w:val="ListParagraph"/>
        <w:numPr>
          <w:ilvl w:val="0"/>
          <w:numId w:val="37"/>
        </w:numPr>
        <w:rPr>
          <w:rFonts w:eastAsia="Calibri"/>
        </w:rPr>
      </w:pPr>
      <w:r>
        <w:rPr>
          <w:rFonts w:eastAsia="Calibri"/>
        </w:rPr>
        <w:t xml:space="preserve"> </w:t>
      </w:r>
      <w:r w:rsidRPr="007E77E9">
        <w:rPr>
          <w:rFonts w:eastAsia="Calibri"/>
          <w:b/>
          <w:bCs/>
        </w:rPr>
        <w:t>Are business continuity exercises</w:t>
      </w:r>
      <w:r w:rsidR="0079516B">
        <w:rPr>
          <w:rFonts w:eastAsia="Calibri"/>
          <w:b/>
          <w:bCs/>
        </w:rPr>
        <w:t>/</w:t>
      </w:r>
      <w:r w:rsidRPr="007E77E9">
        <w:rPr>
          <w:rFonts w:eastAsia="Calibri"/>
          <w:b/>
          <w:bCs/>
        </w:rPr>
        <w:t>training conducted annually?</w:t>
      </w:r>
    </w:p>
    <w:p w14:paraId="656EA745" w14:textId="6CF8016C" w:rsidR="007E77E9" w:rsidRPr="00E93734" w:rsidRDefault="002A0497" w:rsidP="007E77E9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91FF58" wp14:editId="461F26FF">
                <wp:simplePos x="0" y="0"/>
                <wp:positionH relativeFrom="column">
                  <wp:posOffset>398780</wp:posOffset>
                </wp:positionH>
                <wp:positionV relativeFrom="paragraph">
                  <wp:posOffset>164897</wp:posOffset>
                </wp:positionV>
                <wp:extent cx="200025" cy="228600"/>
                <wp:effectExtent l="0" t="0" r="9525" b="0"/>
                <wp:wrapNone/>
                <wp:docPr id="259432553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8CE3F" id="Multiplication Sign 4" o:spid="_x0000_s1026" style="position:absolute;margin-left:31.4pt;margin-top:13pt;width:15.7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DV9QrV3wAA&#10;AAcBAAAPAAAAZHJzL2Rvd25yZXYueG1sTI9PS8NAEMXvgt9hGcGb3ZhqiDGbIgVREQptBfW2zU7+&#10;1OxsyG7a9Ns7Pelx3nu895t8MdlOHHDwrSMFt7MIBFLpTEu1go/t800KwgdNRneOUMEJPSyKy4tc&#10;Z8YdaY2HTagFl5DPtIImhD6T0pcNWu1nrkdir3KD1YHPoZZm0Ecut52MoyiRVrfEC43ucdlg+bMZ&#10;rYLV98u4Hr7223T/Xr2d0tf5fbX8VOr6anp6BBFwCn9hOOMzOhTMtHMjGS86BUnM5EFBnPBL7D/c&#10;zUHsznoEssjlf/7iFwAA//8DAFBLAQItABQABgAIAAAAIQC2gziS/gAAAOEBAAATAAAAAAAAAAAA&#10;AAAAAAAAAABbQ29udGVudF9UeXBlc10ueG1sUEsBAi0AFAAGAAgAAAAhADj9If/WAAAAlAEAAAsA&#10;AAAAAAAAAAAAAAAALwEAAF9yZWxzLy5yZWxzUEsBAi0AFAAGAAgAAAAhAC3mgP53AgAATgUAAA4A&#10;AAAAAAAAAAAAAAAALgIAAGRycy9lMm9Eb2MueG1sUEsBAi0AFAAGAAgAAAAhANX1CtXfAAAABwEA&#10;AA8AAAAAAAAAAAAAAAAA0QQAAGRycy9kb3ducmV2LnhtbFBLBQYAAAAABAAEAPMAAADdBQAAAAA=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E77E9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6113E0C6" w14:textId="3DA48E68" w:rsidR="007E77E9" w:rsidRPr="00E93734" w:rsidRDefault="007E77E9" w:rsidP="007E77E9">
      <w:pPr>
        <w:pStyle w:val="ListParagraph"/>
        <w:numPr>
          <w:ilvl w:val="0"/>
          <w:numId w:val="36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09CB7C08" w14:textId="0731AB3E" w:rsidR="007E77E9" w:rsidRPr="007E77E9" w:rsidRDefault="007E77E9" w:rsidP="007E77E9">
      <w:pPr>
        <w:pStyle w:val="ListParagraph"/>
        <w:rPr>
          <w:rFonts w:eastAsia="Calibri"/>
        </w:rPr>
      </w:pPr>
    </w:p>
    <w:p w14:paraId="33935C10" w14:textId="6FD31C48" w:rsidR="007E77E9" w:rsidRPr="007E77E9" w:rsidRDefault="007E77E9" w:rsidP="007E77E9">
      <w:pPr>
        <w:pStyle w:val="ListParagraph"/>
        <w:numPr>
          <w:ilvl w:val="0"/>
          <w:numId w:val="37"/>
        </w:numPr>
        <w:rPr>
          <w:rFonts w:eastAsia="Calibri"/>
        </w:rPr>
      </w:pPr>
      <w:r>
        <w:rPr>
          <w:rFonts w:eastAsia="Calibri"/>
          <w:b/>
          <w:bCs/>
        </w:rPr>
        <w:t xml:space="preserve"> </w:t>
      </w:r>
      <w:r w:rsidRPr="007E77E9">
        <w:rPr>
          <w:rFonts w:eastAsia="Calibri"/>
          <w:b/>
          <w:bCs/>
        </w:rPr>
        <w:t>Are you incorporating lessons learned from exercises, tests, and real incidents into future crisis planning?</w:t>
      </w:r>
    </w:p>
    <w:p w14:paraId="306F8337" w14:textId="1AC10050" w:rsidR="007E77E9" w:rsidRPr="00E93734" w:rsidRDefault="002A0497" w:rsidP="007E77E9">
      <w:pPr>
        <w:pStyle w:val="ListParagraph"/>
        <w:numPr>
          <w:ilvl w:val="0"/>
          <w:numId w:val="36"/>
        </w:num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5315D" wp14:editId="4EA3651D">
                <wp:simplePos x="0" y="0"/>
                <wp:positionH relativeFrom="column">
                  <wp:posOffset>402590</wp:posOffset>
                </wp:positionH>
                <wp:positionV relativeFrom="paragraph">
                  <wp:posOffset>155372</wp:posOffset>
                </wp:positionV>
                <wp:extent cx="200025" cy="228600"/>
                <wp:effectExtent l="0" t="0" r="9525" b="0"/>
                <wp:wrapNone/>
                <wp:docPr id="1275870012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mathMultiply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85C0B" id="Multiplication Sign 4" o:spid="_x0000_s1026" style="position:absolute;margin-left:31.7pt;margin-top:12.25pt;width:15.7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D+dwIAAE4FAAAOAAAAZHJzL2Uyb0RvYy54bWysVE1v2zAMvQ/YfxB0X+0EbdcFdYqgH8OA&#10;ri3WDj0rshQLkEWNUuJkv36U7DhBN+ww7CKTJvkeSZG6vNq2lm0UBgOu4pOTkjPlJNTGrSr+/eXu&#10;wwVnIQpXCwtOVXynAr+av3932fmZmkIDtlbICMSFWecr3sToZ0URZKNaEU7AK0dGDdiKSCquihpF&#10;R+itLaZleV50gLVHkCoE+nvTG/k842utZHzUOqjIbMUpt5hPzOcyncX8UsxWKHxj5JCG+IcsWmEc&#10;kY5QNyIKtkbzG1RrJEIAHU8ktAVobaTKNVA1k/JNNc+N8CrXQs0JfmxT+H+w8mHz7J+Q2tD5MAsk&#10;piq2Gtv0pfzYNjdrNzZLbSOT9JO6X07POJNkmk4vzsvczOIQ7DHEzwpaloSK0wU2X9c2Gm93uVVi&#10;cx8iEVPI3jVxBrCmvjPWZgVXy2uLbCPo/m5viXLPcuRWHFLPUtxZlYKt+6Y0M3VKNjPmqVIjnpBS&#10;uTjpTY2oVU8zOTtiSXOYInKaGTAha0pvxB4A9p49yB67r2/wT6EqD+UYXP4tsT54jMjM4OIY3BoH&#10;+CcAS1UNzL0/pX/UmiQuod49IUPoVyJ4eWfonu5FiE8CaQdoW2iv4yMd2kJXcRgkzhrAn3/6n/xp&#10;NMnKWUc7VfHwYy1QcWa/OBraT5PT07SEWTk9+zglBY8ty2OLW7fXQNc+oRfEyywm/2j3okZoX2n9&#10;F4mVTMJJ4q64jLhXrmO/6/SASLVYZDdaPC/ivXv2MoGnrqb5e9m+CvTDsEaa8gfY75+YvZnV3jdF&#10;OlisI2iTB/nQ16HftLR5cIYHJr0Kx3r2OjyD818AAAD//wMAUEsDBBQABgAIAAAAIQA+XVow3wAA&#10;AAcBAAAPAAAAZHJzL2Rvd25yZXYueG1sTI5dS8MwFIbvBf9DOIJ3LnVrR1ebDhmIijDYJmzeZc3p&#10;x2ySkqRb9+89Xunl+8H7Pvly1B07o/OtNQIeJxEwNKVVrakFfO5eHlJgPkijZGcNCriih2Vxe5PL&#10;TNmL2eB5G2pGI8ZnUkATQp9x7ssGtfQT26OhrLJOy0DS1Vw5eaFx3fFpFM25lq2hh0b2uGqw/N4O&#10;WsD663XYuMNpl54+qvdr+jZLqtVeiPu78fkJWMAx/JXhF5/QoSCmox2M8qwTMJ/F1BQwjRNglC/i&#10;BbAj+VECvMj5f/7iBwAA//8DAFBLAQItABQABgAIAAAAIQC2gziS/gAAAOEBAAATAAAAAAAAAAAA&#10;AAAAAAAAAABbQ29udGVudF9UeXBlc10ueG1sUEsBAi0AFAAGAAgAAAAhADj9If/WAAAAlAEAAAsA&#10;AAAAAAAAAAAAAAAALwEAAF9yZWxzLy5yZWxzUEsBAi0AFAAGAAgAAAAhAC3mgP53AgAATgUAAA4A&#10;AAAAAAAAAAAAAAAALgIAAGRycy9lMm9Eb2MueG1sUEsBAi0AFAAGAAgAAAAhAD5dWjDfAAAABwEA&#10;AA8AAAAAAAAAAAAAAAAA0QQAAGRycy9kb3ducmV2LnhtbFBLBQYAAAAABAAEAPMAAADdBQAAAAA=&#10;" path="m30338,70394l65744,39414r34269,39164l134281,39414r35406,30980l131269,114300r38418,43906l134281,189186,100013,150022,65744,189186,30338,158206,68756,114300,30338,70394xe" fillcolor="#e00" strokecolor="#000509 [484]" strokeweight="2pt">
                <v:path arrowok="t" o:connecttype="custom" o:connectlocs="30338,70394;65744,39414;100013,78578;134281,39414;169687,70394;131269,114300;169687,158206;134281,189186;100013,150022;65744,189186;30338,158206;68756,114300;30338,70394" o:connectangles="0,0,0,0,0,0,0,0,0,0,0,0,0"/>
              </v:shape>
            </w:pict>
          </mc:Fallback>
        </mc:AlternateContent>
      </w:r>
      <w:r w:rsidR="007E77E9" w:rsidRPr="00E93734">
        <w:rPr>
          <w:rFonts w:eastAsia="Calibri"/>
        </w:rPr>
        <w:t>Yes</w:t>
      </w:r>
      <w:r w:rsidR="006B0264">
        <w:rPr>
          <w:rFonts w:eastAsia="Calibri"/>
        </w:rPr>
        <w:t xml:space="preserve"> (1 point)</w:t>
      </w:r>
    </w:p>
    <w:p w14:paraId="5E7F8BCC" w14:textId="46E35858" w:rsidR="00A666FF" w:rsidRPr="00A666FF" w:rsidRDefault="007E77E9" w:rsidP="00A666FF">
      <w:pPr>
        <w:pStyle w:val="ListParagraph"/>
        <w:numPr>
          <w:ilvl w:val="0"/>
          <w:numId w:val="36"/>
        </w:numPr>
        <w:rPr>
          <w:rFonts w:eastAsia="Calibri"/>
        </w:rPr>
      </w:pPr>
      <w:r w:rsidRPr="00E93734">
        <w:rPr>
          <w:rFonts w:eastAsia="Calibri"/>
        </w:rPr>
        <w:t>No</w:t>
      </w:r>
    </w:p>
    <w:p w14:paraId="057A1EC3" w14:textId="77777777" w:rsidR="006B0264" w:rsidRDefault="006B0264" w:rsidP="006B0264">
      <w:pPr>
        <w:rPr>
          <w:rFonts w:eastAsia="Calibri"/>
        </w:rPr>
      </w:pPr>
    </w:p>
    <w:p w14:paraId="49FF7E89" w14:textId="3E445139" w:rsidR="006B0264" w:rsidRDefault="006B0264" w:rsidP="006B0264">
      <w:pPr>
        <w:rPr>
          <w:rFonts w:eastAsia="Calibri"/>
          <w:b/>
          <w:bCs/>
        </w:rPr>
      </w:pPr>
      <w:r w:rsidRPr="0079516B">
        <w:rPr>
          <w:rFonts w:eastAsia="Calibri"/>
          <w:b/>
          <w:bCs/>
        </w:rPr>
        <w:t xml:space="preserve">Thank you for taking the Resilience Assessment! </w:t>
      </w:r>
      <w:r w:rsidR="00A666FF">
        <w:rPr>
          <w:rFonts w:eastAsia="Calibri"/>
          <w:b/>
          <w:bCs/>
        </w:rPr>
        <w:t xml:space="preserve">Let us know if you have any additional resilience plans or information helpful to </w:t>
      </w:r>
      <w:r w:rsidR="00A71466">
        <w:rPr>
          <w:rFonts w:eastAsia="Calibri"/>
          <w:b/>
          <w:bCs/>
        </w:rPr>
        <w:t>better address your needs</w:t>
      </w:r>
      <w:r w:rsidR="00A666FF">
        <w:rPr>
          <w:rFonts w:eastAsia="Calibri"/>
          <w:b/>
          <w:bCs/>
        </w:rPr>
        <w:t xml:space="preserve">: </w:t>
      </w:r>
    </w:p>
    <w:p w14:paraId="5FD9D4D3" w14:textId="2174AA97" w:rsidR="00A666FF" w:rsidRPr="0079516B" w:rsidRDefault="00A666FF" w:rsidP="006B0264">
      <w:pPr>
        <w:rPr>
          <w:rFonts w:eastAsia="Calibri"/>
          <w:b/>
          <w:bCs/>
        </w:rPr>
      </w:pPr>
      <w:r w:rsidRPr="006B0264">
        <w:rPr>
          <w:rFonts w:eastAsia="Calibri"/>
          <w:noProof/>
        </w:rPr>
        <mc:AlternateContent>
          <mc:Choice Requires="wps">
            <w:drawing>
              <wp:inline distT="0" distB="0" distL="0" distR="0" wp14:anchorId="13C122B3" wp14:editId="14E61A98">
                <wp:extent cx="6424654" cy="318052"/>
                <wp:effectExtent l="0" t="0" r="14605" b="25400"/>
                <wp:docPr id="47606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4654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A6D1" w14:textId="77777777" w:rsidR="00A666FF" w:rsidRDefault="00A666FF" w:rsidP="00A666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122B3" id="_x0000_s1027" type="#_x0000_t202" style="width:505.9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g8FAIAACYEAAAOAAAAZHJzL2Uyb0RvYy54bWysk82O2yAQx++V+g6Ie2PHddKsFWe1zTZV&#10;pe2HtNsHwBjHqJihQGKnT98Be7Npu71U5YAYBv7M/GZYXw+dIkdhnQRd0vkspURoDrXU+5J+fdi9&#10;WlHiPNM1U6BFSU/C0evNyxfr3hQigxZULSxBEe2K3pS09d4USeJ4KzrmZmCERmcDtmMeTbtPast6&#10;VO9UkqXpMunB1sYCF87h7u3opJuo3zSC+89N44QnqqQYm4+zjXMV5mSzZsXeMtNKPoXB/iGKjkmN&#10;j56lbpln5GDlH1Kd5BYcNH7GoUugaSQXMQfMZp7+ls19y4yIuSAcZ86Y3P+T5Z+O9+aLJX54CwMW&#10;MCbhzB3wb45o2LZM78WNtdC3gtX48DwgS3rjiulqQO0KF0Sq/iPUWGR28BCFhsZ2gQrmSVAdC3A6&#10;QxeDJxw3l3mWLxc5JRx9r+erdJHFJ1jxeNtY598L6EhYlNRiUaM6O945H6JhxeOR8JgDJeudVCoa&#10;dl9tlSVHhg2wi2NS/+WY0qQv6dUiW4wA/iqRxvGcRCc9drKSXUlX50OsCNje6Tr2mWdSjWsMWemJ&#10;Y0A3QvRDNRBZT5AD1grqE4K1MDYufjRctGB/UNJj05bUfT8wKyhRHzQW52qe56HLo5Ev3mRo2EtP&#10;delhmqNUST0l43Lr488I3DTcYBEbGfk+RTKFjM0YsU8fJ3T7pR1PPX3vzU8AAAD//wMAUEsDBBQA&#10;BgAIAAAAIQBH83My3AAAAAUBAAAPAAAAZHJzL2Rvd25yZXYueG1sTI/NTsMwEITvSLyDtUhcELXD&#10;TykhmwohgeAGBcHVjbdJhL0OtpuGt8flApeRVrOa+aZaTs6KkULsPSMUMwWCuPGm5xbh7fX+dAEi&#10;Js1GW8+E8E0RlvXhQaVL43f8QuMqtSKHcCw1QpfSUEoZm46cjjM/EGdv44PTKZ+hlSboXQ53Vp4p&#10;NZdO95wbOj3QXUfN52rrEBYXj+NHfDp/fm/mG3udTq7Gh6+AeHw03d6ASDSlv2fY42d0qDPT2m/Z&#10;RGER8pD0q3tPFUXesUa4VAXIupL/6esfAAAA//8DAFBLAQItABQABgAIAAAAIQC2gziS/gAAAOEB&#10;AAATAAAAAAAAAAAAAAAAAAAAAABbQ29udGVudF9UeXBlc10ueG1sUEsBAi0AFAAGAAgAAAAhADj9&#10;If/WAAAAlAEAAAsAAAAAAAAAAAAAAAAALwEAAF9yZWxzLy5yZWxzUEsBAi0AFAAGAAgAAAAhAIxP&#10;eDwUAgAAJgQAAA4AAAAAAAAAAAAAAAAALgIAAGRycy9lMm9Eb2MueG1sUEsBAi0AFAAGAAgAAAAh&#10;AEfzczLcAAAABQEAAA8AAAAAAAAAAAAAAAAAbgQAAGRycy9kb3ducmV2LnhtbFBLBQYAAAAABAAE&#10;APMAAAB3BQAAAAA=&#10;">
                <v:textbox>
                  <w:txbxContent>
                    <w:p w14:paraId="54FEA6D1" w14:textId="77777777" w:rsidR="00A666FF" w:rsidRDefault="00A666FF" w:rsidP="00A666FF"/>
                  </w:txbxContent>
                </v:textbox>
                <w10:anchorlock/>
              </v:shape>
            </w:pict>
          </mc:Fallback>
        </mc:AlternateContent>
      </w:r>
    </w:p>
    <w:p w14:paraId="141F0CD1" w14:textId="77777777" w:rsidR="006B0264" w:rsidRDefault="006B0264" w:rsidP="006B0264">
      <w:pPr>
        <w:rPr>
          <w:rFonts w:eastAsia="Calibri"/>
        </w:rPr>
      </w:pPr>
    </w:p>
    <w:p w14:paraId="5C94ED60" w14:textId="77777777" w:rsidR="00A666FF" w:rsidRDefault="00A666FF" w:rsidP="006B0264">
      <w:pPr>
        <w:rPr>
          <w:rFonts w:eastAsia="Calibri"/>
          <w:b/>
          <w:bCs/>
        </w:rPr>
        <w:sectPr w:rsidR="00A666FF" w:rsidSect="00C0474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720" w:right="720" w:bottom="720" w:left="720" w:header="2160" w:footer="360" w:gutter="0"/>
          <w:cols w:space="720"/>
          <w:titlePg/>
          <w:docGrid w:linePitch="360"/>
        </w:sectPr>
      </w:pPr>
    </w:p>
    <w:p w14:paraId="1F60A386" w14:textId="7B04311C" w:rsidR="006B0264" w:rsidRPr="0079516B" w:rsidRDefault="006B0264" w:rsidP="006B0264">
      <w:pPr>
        <w:rPr>
          <w:rFonts w:eastAsia="Calibri"/>
          <w:b/>
          <w:bCs/>
        </w:rPr>
      </w:pPr>
      <w:r w:rsidRPr="0079516B">
        <w:rPr>
          <w:rFonts w:eastAsia="Calibri"/>
          <w:b/>
          <w:bCs/>
        </w:rPr>
        <w:t>Add up your scores</w:t>
      </w:r>
      <w:r w:rsidR="0079516B">
        <w:rPr>
          <w:rFonts w:eastAsia="Calibri"/>
          <w:b/>
          <w:bCs/>
        </w:rPr>
        <w:t>:</w:t>
      </w:r>
    </w:p>
    <w:p w14:paraId="17DEAB88" w14:textId="77777777" w:rsidR="006B0264" w:rsidRPr="006B0264" w:rsidRDefault="006B0264" w:rsidP="006B0264">
      <w:pPr>
        <w:numPr>
          <w:ilvl w:val="0"/>
          <w:numId w:val="40"/>
        </w:numPr>
        <w:rPr>
          <w:rFonts w:eastAsia="Calibri"/>
        </w:rPr>
      </w:pPr>
      <w:r w:rsidRPr="006B0264">
        <w:rPr>
          <w:rFonts w:eastAsia="Calibri"/>
        </w:rPr>
        <w:t>0-5: Needs improvement</w:t>
      </w:r>
    </w:p>
    <w:p w14:paraId="54673CF3" w14:textId="1883B2DF" w:rsidR="006B0264" w:rsidRPr="006B0264" w:rsidRDefault="006B0264" w:rsidP="006B0264">
      <w:pPr>
        <w:numPr>
          <w:ilvl w:val="0"/>
          <w:numId w:val="40"/>
        </w:numPr>
        <w:rPr>
          <w:rFonts w:eastAsia="Calibri"/>
        </w:rPr>
      </w:pPr>
      <w:r w:rsidRPr="006B0264">
        <w:rPr>
          <w:rFonts w:eastAsia="Calibri"/>
        </w:rPr>
        <w:t xml:space="preserve">6-10: </w:t>
      </w:r>
      <w:r w:rsidR="005012A3">
        <w:rPr>
          <w:rFonts w:eastAsia="Calibri"/>
        </w:rPr>
        <w:t>Good with room to improve</w:t>
      </w:r>
    </w:p>
    <w:p w14:paraId="179A0721" w14:textId="7F37EAC0" w:rsidR="006B0264" w:rsidRDefault="006B0264" w:rsidP="006B0264">
      <w:pPr>
        <w:numPr>
          <w:ilvl w:val="0"/>
          <w:numId w:val="40"/>
        </w:numPr>
        <w:rPr>
          <w:rFonts w:eastAsia="Calibri"/>
        </w:rPr>
      </w:pPr>
      <w:r w:rsidRPr="006B0264">
        <w:rPr>
          <w:rFonts w:eastAsia="Calibri"/>
        </w:rPr>
        <w:t xml:space="preserve">11-15: </w:t>
      </w:r>
      <w:r w:rsidR="005012A3">
        <w:rPr>
          <w:rFonts w:eastAsia="Calibri"/>
        </w:rPr>
        <w:t>Robust readiness</w:t>
      </w:r>
    </w:p>
    <w:p w14:paraId="467E41B2" w14:textId="77777777" w:rsidR="006B0264" w:rsidRDefault="006B0264" w:rsidP="006B0264">
      <w:pPr>
        <w:rPr>
          <w:rFonts w:eastAsia="Calibri"/>
        </w:rPr>
      </w:pPr>
    </w:p>
    <w:p w14:paraId="2FD8011A" w14:textId="132A0870" w:rsidR="006B0264" w:rsidRPr="0079516B" w:rsidRDefault="006B0264" w:rsidP="006B0264">
      <w:pPr>
        <w:rPr>
          <w:b/>
          <w:bCs/>
        </w:rPr>
      </w:pPr>
      <w:r w:rsidRPr="0079516B">
        <w:rPr>
          <w:rFonts w:eastAsia="Calibr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FDAF32" wp14:editId="09C34F12">
                <wp:simplePos x="0" y="0"/>
                <wp:positionH relativeFrom="column">
                  <wp:posOffset>981710</wp:posOffset>
                </wp:positionH>
                <wp:positionV relativeFrom="paragraph">
                  <wp:posOffset>8255</wp:posOffset>
                </wp:positionV>
                <wp:extent cx="818515" cy="379730"/>
                <wp:effectExtent l="0" t="0" r="19685" b="20320"/>
                <wp:wrapSquare wrapText="bothSides"/>
                <wp:docPr id="1661096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F403D" w14:textId="6D6AE099" w:rsidR="006B0264" w:rsidRPr="002A0497" w:rsidRDefault="002A049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049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AF32" id="_x0000_s1028" type="#_x0000_t202" style="position:absolute;margin-left:77.3pt;margin-top:.65pt;width:64.45pt;height:2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0VFAIAACUEAAAOAAAAZHJzL2Uyb0RvYy54bWysU81u2zAMvg/YOwi6L07SZE2MOEWXLsOA&#10;7gfo9gC0LMfCZFGTlNjZ05eS0zTotsswHQRSpD6SH8nVTd9qdpDOKzQFn4zGnEkjsFJmV/Dv37Zv&#10;Fpz5AKYCjUYW/Cg9v1m/frXqbC6n2KCupGMEYnze2YI3Idg8y7xoZAt+hFYaMtboWgikul1WOegI&#10;vdXZdDx+m3XoKutQSO/p9W4w8nXCr2spwpe69jIwXXDKLaTbpbuMd7ZeQb5zYBslTmnAP2TRgjIU&#10;9Ax1BwHY3qnfoFolHHqsw0hgm2FdKyFTDVTNZPyimocGrEy1EDnenmny/w9WfD482K+Ohf4d9tTA&#10;VIS39yh+eGZw04DZyVvnsGskVBR4EinLOuvz09dItc99BCm7T1hRk2EfMAH1tWsjK1QnI3RqwPFM&#10;uuwDE/S4mCzmkzlngkxX18vrq9SUDPKnz9b58EFiy6JQcEc9TeBwuPchJgP5k0uM5VGraqu0Torb&#10;lRvt2AGo/9t0Uv4v3LRhXcGX8+l8qP+vEON0/gTRqkCDrFVLFZ2dII+svTdVGrMASg8ypazNicbI&#10;3MBh6Mueqarg0xggslpidSReHQ5zS3tGQoPuF2cdzWzB/c89OMmZ/mioN8vJbBaHPCmz+fWUFHdp&#10;KS8tYARBFTxwNoibkBYj8mbwlnpYq8TvcyanlGkWE+2nvYnDfqknr+ftXj8CAAD//wMAUEsDBBQA&#10;BgAIAAAAIQANp/Oy3gAAAAgBAAAPAAAAZHJzL2Rvd25yZXYueG1sTI/BTsMwEETvSPyDtUhcEHXS&#10;tCGEOBVCAsENCoKrG2+TiHgdbDcNf89ygtuOZjT7ptrMdhAT+tA7UpAuEhBIjTM9tQreXu8vCxAh&#10;ajJ6cIQKvjHApj49qXRp3JFecNrGVnAJhVIr6GIcSylD06HVYeFGJPb2zlsdWfpWGq+PXG4HuUyS&#10;XFrdE3/o9Ih3HTaf24NVUKwep4/wlD2/N/l+uI4XV9PDl1fq/Gy+vQERcY5/YfjFZ3SomWnnDmSC&#10;GFivVzlH+chAsL8ssjWInYI8TUHWlfw/oP4BAAD//wMAUEsBAi0AFAAGAAgAAAAhALaDOJL+AAAA&#10;4QEAABMAAAAAAAAAAAAAAAAAAAAAAFtDb250ZW50X1R5cGVzXS54bWxQSwECLQAUAAYACAAAACEA&#10;OP0h/9YAAACUAQAACwAAAAAAAAAAAAAAAAAvAQAAX3JlbHMvLnJlbHNQSwECLQAUAAYACAAAACEA&#10;1l5dFRQCAAAlBAAADgAAAAAAAAAAAAAAAAAuAgAAZHJzL2Uyb0RvYy54bWxQSwECLQAUAAYACAAA&#10;ACEADafzst4AAAAIAQAADwAAAAAAAAAAAAAAAABuBAAAZHJzL2Rvd25yZXYueG1sUEsFBgAAAAAE&#10;AAQA8wAAAHkFAAAAAA==&#10;">
                <v:textbox>
                  <w:txbxContent>
                    <w:p w14:paraId="4F5F403D" w14:textId="6D6AE099" w:rsidR="006B0264" w:rsidRPr="002A0497" w:rsidRDefault="002A049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A0497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516B">
        <w:rPr>
          <w:rFonts w:eastAsia="Calibri"/>
          <w:b/>
          <w:bCs/>
        </w:rPr>
        <w:t>Your Score:</w:t>
      </w:r>
    </w:p>
    <w:p w14:paraId="6C61E431" w14:textId="0CAF183E" w:rsidR="006B0264" w:rsidRPr="006B0264" w:rsidRDefault="006B0264" w:rsidP="006B0264">
      <w:pPr>
        <w:rPr>
          <w:rFonts w:eastAsia="Calibri"/>
        </w:rPr>
      </w:pPr>
    </w:p>
    <w:p w14:paraId="58636A18" w14:textId="77777777" w:rsidR="00A666FF" w:rsidRDefault="00A666FF" w:rsidP="006B0264">
      <w:pPr>
        <w:rPr>
          <w:rFonts w:eastAsia="Calibri"/>
        </w:rPr>
        <w:sectPr w:rsidR="00A666FF" w:rsidSect="00A666FF">
          <w:type w:val="continuous"/>
          <w:pgSz w:w="11907" w:h="16839" w:code="9"/>
          <w:pgMar w:top="720" w:right="720" w:bottom="720" w:left="720" w:header="2160" w:footer="360" w:gutter="0"/>
          <w:cols w:num="2" w:space="720"/>
          <w:titlePg/>
          <w:docGrid w:linePitch="360"/>
        </w:sectPr>
      </w:pPr>
    </w:p>
    <w:p w14:paraId="0EAEB0BC" w14:textId="77777777" w:rsidR="006B0264" w:rsidRPr="006B0264" w:rsidRDefault="006B0264" w:rsidP="006B0264">
      <w:pPr>
        <w:rPr>
          <w:rFonts w:eastAsia="Calibri"/>
        </w:rPr>
      </w:pPr>
    </w:p>
    <w:sectPr w:rsidR="006B0264" w:rsidRPr="006B0264" w:rsidSect="00A666FF">
      <w:type w:val="continuous"/>
      <w:pgSz w:w="11907" w:h="16839" w:code="9"/>
      <w:pgMar w:top="720" w:right="720" w:bottom="720" w:left="720" w:header="21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F2363" w14:textId="77777777" w:rsidR="00390D8C" w:rsidRDefault="00390D8C" w:rsidP="00374DAB">
      <w:r>
        <w:separator/>
      </w:r>
    </w:p>
  </w:endnote>
  <w:endnote w:type="continuationSeparator" w:id="0">
    <w:p w14:paraId="1F998A9C" w14:textId="77777777" w:rsidR="00390D8C" w:rsidRDefault="00390D8C" w:rsidP="0037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h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77414" w14:textId="7BA089F5" w:rsidR="00B5302C" w:rsidRPr="00B5302C" w:rsidRDefault="00B5302C" w:rsidP="00403D9B">
    <w:pPr>
      <w:pStyle w:val="Footer"/>
      <w:framePr w:w="605" w:h="274" w:hRule="exact" w:wrap="around" w:vAnchor="page" w:hAnchor="page" w:x="10801" w:y="16057" w:anchorLock="1"/>
      <w:jc w:val="right"/>
      <w:rPr>
        <w:rStyle w:val="PageNumber"/>
        <w:rFonts w:ascii="NewsGoth BT" w:hAnsi="NewsGoth BT"/>
        <w:color w:val="FFFFFF" w:themeColor="background1"/>
      </w:rPr>
    </w:pPr>
    <w:r w:rsidRPr="00B5302C">
      <w:rPr>
        <w:rStyle w:val="PageNumber"/>
        <w:rFonts w:ascii="NewsGoth BT" w:hAnsi="NewsGoth BT"/>
        <w:color w:val="FFFFFF" w:themeColor="background1"/>
      </w:rPr>
      <w:fldChar w:fldCharType="begin"/>
    </w:r>
    <w:r w:rsidRPr="00B5302C">
      <w:rPr>
        <w:rStyle w:val="PageNumber"/>
        <w:rFonts w:ascii="NewsGoth BT" w:hAnsi="NewsGoth BT"/>
        <w:color w:val="FFFFFF" w:themeColor="background1"/>
      </w:rPr>
      <w:instrText xml:space="preserve">PAGE  </w:instrText>
    </w:r>
    <w:r w:rsidRPr="00B5302C">
      <w:rPr>
        <w:rStyle w:val="PageNumber"/>
        <w:rFonts w:ascii="NewsGoth BT" w:hAnsi="NewsGoth BT"/>
        <w:color w:val="FFFFFF" w:themeColor="background1"/>
      </w:rPr>
      <w:fldChar w:fldCharType="separate"/>
    </w:r>
    <w:r w:rsidR="00B848D3">
      <w:rPr>
        <w:rStyle w:val="PageNumber"/>
        <w:rFonts w:ascii="NewsGoth BT" w:hAnsi="NewsGoth BT"/>
        <w:noProof/>
        <w:color w:val="FFFFFF" w:themeColor="background1"/>
      </w:rPr>
      <w:t>2</w:t>
    </w:r>
    <w:r w:rsidRPr="00B5302C">
      <w:rPr>
        <w:rStyle w:val="PageNumber"/>
        <w:rFonts w:ascii="NewsGoth BT" w:hAnsi="NewsGoth BT"/>
        <w:color w:val="FFFFFF" w:themeColor="background1"/>
      </w:rPr>
      <w:fldChar w:fldCharType="end"/>
    </w:r>
  </w:p>
  <w:p w14:paraId="6832DB58" w14:textId="16837677" w:rsidR="00D21A68" w:rsidRPr="006A2EFE" w:rsidRDefault="007D01C2" w:rsidP="00A13BEC">
    <w:pPr>
      <w:pStyle w:val="Footer"/>
      <w:tabs>
        <w:tab w:val="clear" w:pos="4320"/>
        <w:tab w:val="clear" w:pos="8640"/>
        <w:tab w:val="right" w:pos="10800"/>
      </w:tabs>
      <w:spacing w:after="60"/>
      <w:rPr>
        <w:rFonts w:asciiTheme="minorHAnsi" w:hAnsiTheme="minorHAnsi" w:cstheme="minorHAnsi"/>
        <w:sz w:val="12"/>
        <w:szCs w:val="12"/>
      </w:rPr>
    </w:pPr>
    <w:r>
      <w:rPr>
        <w:rFonts w:asciiTheme="minorHAnsi" w:hAnsiTheme="minorHAnsi" w:cstheme="minorHAnsi"/>
        <w:noProof/>
        <w:sz w:val="12"/>
        <w:szCs w:val="12"/>
      </w:rPr>
      <w:drawing>
        <wp:anchor distT="0" distB="0" distL="114300" distR="114300" simplePos="0" relativeHeight="251672576" behindDoc="1" locked="1" layoutInCell="1" allowOverlap="1" wp14:anchorId="44011FB3" wp14:editId="57992043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69208" cy="1801368"/>
          <wp:effectExtent l="0" t="0" r="381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rner swoosh-no 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199"/>
                  <a:stretch/>
                </pic:blipFill>
                <pic:spPr bwMode="auto">
                  <a:xfrm>
                    <a:off x="0" y="0"/>
                    <a:ext cx="7769208" cy="18013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BEC">
      <w:rPr>
        <w:rFonts w:asciiTheme="minorHAnsi" w:hAnsiTheme="minorHAnsi" w:cstheme="minorHAnsi"/>
        <w:noProof/>
        <w:sz w:val="12"/>
        <w:szCs w:val="12"/>
      </w:rPr>
      <w:t xml:space="preserve">© </w:t>
    </w:r>
    <w:r w:rsidR="00A13BEC" w:rsidRPr="00A13BEC">
      <w:rPr>
        <w:rFonts w:asciiTheme="minorHAnsi" w:hAnsiTheme="minorHAnsi" w:cstheme="minorHAnsi"/>
        <w:noProof/>
        <w:sz w:val="12"/>
        <w:szCs w:val="12"/>
      </w:rPr>
      <w:fldChar w:fldCharType="begin"/>
    </w:r>
    <w:r w:rsidR="00A13BEC" w:rsidRPr="00A13BEC">
      <w:rPr>
        <w:rFonts w:asciiTheme="minorHAnsi" w:hAnsiTheme="minorHAnsi" w:cstheme="minorHAnsi"/>
        <w:noProof/>
        <w:sz w:val="12"/>
        <w:szCs w:val="12"/>
      </w:rPr>
      <w:instrText xml:space="preserve"> DATE \@ "yyyy" \* MERGEFORMAT </w:instrText>
    </w:r>
    <w:r w:rsidR="00A13BEC" w:rsidRPr="00A13BEC">
      <w:rPr>
        <w:rFonts w:asciiTheme="minorHAnsi" w:hAnsiTheme="minorHAnsi" w:cstheme="minorHAnsi"/>
        <w:noProof/>
        <w:sz w:val="12"/>
        <w:szCs w:val="12"/>
      </w:rPr>
      <w:fldChar w:fldCharType="separate"/>
    </w:r>
    <w:r w:rsidR="00AA156C">
      <w:rPr>
        <w:rFonts w:asciiTheme="minorHAnsi" w:hAnsiTheme="minorHAnsi" w:cstheme="minorHAnsi"/>
        <w:noProof/>
        <w:sz w:val="12"/>
        <w:szCs w:val="12"/>
      </w:rPr>
      <w:t>2025</w:t>
    </w:r>
    <w:r w:rsidR="00A13BEC" w:rsidRPr="00A13BEC">
      <w:rPr>
        <w:rFonts w:asciiTheme="minorHAnsi" w:hAnsiTheme="minorHAnsi" w:cstheme="minorHAnsi"/>
        <w:noProof/>
        <w:sz w:val="12"/>
        <w:szCs w:val="12"/>
      </w:rPr>
      <w:fldChar w:fldCharType="end"/>
    </w:r>
    <w:r w:rsidR="005F77D3" w:rsidRPr="006A2EFE">
      <w:rPr>
        <w:rFonts w:asciiTheme="minorHAnsi" w:hAnsiTheme="minorHAnsi" w:cstheme="minorHAnsi"/>
        <w:noProof/>
        <w:sz w:val="12"/>
        <w:szCs w:val="12"/>
      </w:rPr>
      <w:t xml:space="preserve"> Arthur J. Gallagher &amp; Co.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DE986" w14:textId="0D4584D9" w:rsidR="00A730B9" w:rsidRPr="006A2EFE" w:rsidRDefault="00A13BEC" w:rsidP="00007EE7">
    <w:pPr>
      <w:pStyle w:val="Footer"/>
      <w:tabs>
        <w:tab w:val="clear" w:pos="4320"/>
        <w:tab w:val="clear" w:pos="8640"/>
        <w:tab w:val="right" w:pos="10800"/>
      </w:tabs>
      <w:spacing w:after="60"/>
      <w:rPr>
        <w:rFonts w:asciiTheme="minorHAnsi" w:hAnsiTheme="minorHAnsi" w:cstheme="minorHAnsi"/>
        <w:color w:val="A6A6A6" w:themeColor="background1" w:themeShade="A6"/>
        <w:sz w:val="12"/>
        <w:szCs w:val="12"/>
      </w:rPr>
    </w:pPr>
    <w:r>
      <w:rPr>
        <w:rFonts w:asciiTheme="minorHAnsi" w:hAnsiTheme="minorHAnsi" w:cstheme="minorHAnsi"/>
        <w:noProof/>
        <w:sz w:val="12"/>
        <w:szCs w:val="12"/>
      </w:rPr>
      <w:t xml:space="preserve">© </w:t>
    </w:r>
    <w:r w:rsidRPr="00A13BEC">
      <w:rPr>
        <w:rFonts w:asciiTheme="minorHAnsi" w:hAnsiTheme="minorHAnsi" w:cstheme="minorHAnsi"/>
        <w:noProof/>
        <w:sz w:val="12"/>
        <w:szCs w:val="12"/>
      </w:rPr>
      <w:fldChar w:fldCharType="begin"/>
    </w:r>
    <w:r w:rsidRPr="00A13BEC">
      <w:rPr>
        <w:rFonts w:asciiTheme="minorHAnsi" w:hAnsiTheme="minorHAnsi" w:cstheme="minorHAnsi"/>
        <w:noProof/>
        <w:sz w:val="12"/>
        <w:szCs w:val="12"/>
      </w:rPr>
      <w:instrText xml:space="preserve"> DATE \@ "yyyy" \* MERGEFORMAT </w:instrText>
    </w:r>
    <w:r w:rsidRPr="00A13BEC">
      <w:rPr>
        <w:rFonts w:asciiTheme="minorHAnsi" w:hAnsiTheme="minorHAnsi" w:cstheme="minorHAnsi"/>
        <w:noProof/>
        <w:sz w:val="12"/>
        <w:szCs w:val="12"/>
      </w:rPr>
      <w:fldChar w:fldCharType="separate"/>
    </w:r>
    <w:r w:rsidR="00AA156C">
      <w:rPr>
        <w:rFonts w:asciiTheme="minorHAnsi" w:hAnsiTheme="minorHAnsi" w:cstheme="minorHAnsi"/>
        <w:noProof/>
        <w:sz w:val="12"/>
        <w:szCs w:val="12"/>
      </w:rPr>
      <w:t>2025</w:t>
    </w:r>
    <w:r w:rsidRPr="00A13BEC">
      <w:rPr>
        <w:rFonts w:asciiTheme="minorHAnsi" w:hAnsiTheme="minorHAnsi" w:cstheme="minorHAnsi"/>
        <w:noProof/>
        <w:sz w:val="12"/>
        <w:szCs w:val="12"/>
      </w:rPr>
      <w:fldChar w:fldCharType="end"/>
    </w:r>
    <w:r w:rsidR="00CC6466" w:rsidRPr="006A2EFE">
      <w:rPr>
        <w:rFonts w:asciiTheme="minorHAnsi" w:hAnsiTheme="minorHAnsi" w:cstheme="minorHAnsi"/>
        <w:noProof/>
        <w:sz w:val="12"/>
        <w:szCs w:val="12"/>
      </w:rPr>
      <w:t xml:space="preserve"> Arthur J. Gallagher &amp; 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F62F3" w14:textId="77777777" w:rsidR="00390D8C" w:rsidRDefault="00390D8C" w:rsidP="00374DAB">
      <w:r>
        <w:separator/>
      </w:r>
    </w:p>
  </w:footnote>
  <w:footnote w:type="continuationSeparator" w:id="0">
    <w:p w14:paraId="23EB2003" w14:textId="77777777" w:rsidR="00390D8C" w:rsidRDefault="00390D8C" w:rsidP="0037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1023A" w14:textId="35FCA0A0" w:rsidR="00DE5A78" w:rsidRPr="00954987" w:rsidRDefault="00A622A5" w:rsidP="00883FA9">
    <w:pPr>
      <w:pStyle w:val="Header"/>
      <w:jc w:val="right"/>
      <w:rPr>
        <w:color w:val="808080" w:themeColor="background1" w:themeShade="80"/>
        <w:sz w:val="28"/>
        <w:szCs w:val="28"/>
      </w:rPr>
    </w:pPr>
    <w:r w:rsidRPr="00954987">
      <w:rPr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9504" behindDoc="1" locked="1" layoutInCell="1" allowOverlap="1" wp14:anchorId="6D6BF929" wp14:editId="102F3063">
          <wp:simplePos x="0" y="0"/>
          <wp:positionH relativeFrom="page">
            <wp:posOffset>137160</wp:posOffset>
          </wp:positionH>
          <wp:positionV relativeFrom="page">
            <wp:posOffset>91440</wp:posOffset>
          </wp:positionV>
          <wp:extent cx="2532888" cy="1207008"/>
          <wp:effectExtent l="0" t="0" r="0" b="0"/>
          <wp:wrapNone/>
          <wp:docPr id="1" name="Picture 1" descr="../Gallagher_wTAG_StackedLarge-3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Gallagher_wTAG_StackedLarge-3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2888" cy="1207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278A1" w14:textId="60F87E4A" w:rsidR="00A730B9" w:rsidRPr="00954987" w:rsidRDefault="00DD05A3" w:rsidP="00954987">
    <w:pPr>
      <w:pStyle w:val="Header"/>
      <w:jc w:val="right"/>
      <w:rPr>
        <w:color w:val="808080" w:themeColor="background1" w:themeShade="80"/>
        <w:sz w:val="28"/>
        <w:szCs w:val="28"/>
      </w:rPr>
    </w:pPr>
    <w:r w:rsidRPr="00954987">
      <w:rPr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71552" behindDoc="1" locked="1" layoutInCell="1" allowOverlap="1" wp14:anchorId="1D5B0C47" wp14:editId="25E38D32">
          <wp:simplePos x="0" y="0"/>
          <wp:positionH relativeFrom="page">
            <wp:align>right</wp:align>
          </wp:positionH>
          <wp:positionV relativeFrom="page">
            <wp:posOffset>-54610</wp:posOffset>
          </wp:positionV>
          <wp:extent cx="7543800" cy="2221230"/>
          <wp:effectExtent l="0" t="0" r="0" b="7620"/>
          <wp:wrapNone/>
          <wp:docPr id="4" name="Picture 4" descr="top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p_bann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32668"/>
                  <a:stretch/>
                </pic:blipFill>
                <pic:spPr bwMode="auto">
                  <a:xfrm>
                    <a:off x="0" y="0"/>
                    <a:ext cx="7543800" cy="2221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940AF0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9AA671B4"/>
    <w:lvl w:ilvl="0">
      <w:start w:val="1"/>
      <w:numFmt w:val="decimal"/>
      <w:pStyle w:val="Balloon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C9AA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13865"/>
    <w:multiLevelType w:val="multilevel"/>
    <w:tmpl w:val="56DED5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hint="default"/>
        <w:b w:val="0"/>
        <w:i w:val="0"/>
        <w:color w:val="auto"/>
        <w:sz w:val="22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bullet"/>
      <w:pStyle w:val="GCS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3366FF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43D3A14"/>
    <w:multiLevelType w:val="hybridMultilevel"/>
    <w:tmpl w:val="3A26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B59F2"/>
    <w:multiLevelType w:val="multilevel"/>
    <w:tmpl w:val="242AA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FACDE" w:themeColor="accent2"/>
        <w:sz w:val="20"/>
      </w:rPr>
    </w:lvl>
    <w:lvl w:ilvl="1">
      <w:start w:val="1"/>
      <w:numFmt w:val="bullet"/>
      <w:pStyle w:val="Blu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6FACDE" w:themeColor="accent2"/>
        <w:sz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6FACDE" w:themeColor="accent2"/>
        <w:sz w:val="22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6FACDE" w:themeColor="accent2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color w:val="6FACDE" w:themeColor="accent2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8C760F8"/>
    <w:multiLevelType w:val="multilevel"/>
    <w:tmpl w:val="A028A33A"/>
    <w:lvl w:ilvl="0">
      <w:start w:val="1"/>
      <w:numFmt w:val="bullet"/>
      <w:pStyle w:val="BlueBullet"/>
      <w:lvlText w:val=""/>
      <w:lvlJc w:val="left"/>
      <w:pPr>
        <w:ind w:left="360" w:hanging="360"/>
      </w:pPr>
      <w:rPr>
        <w:rFonts w:ascii="Symbol" w:hAnsi="Symbol" w:hint="default"/>
        <w:color w:val="6FACDE" w:themeColor="accent2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6FACDE" w:themeColor="accent2"/>
        <w:sz w:val="20"/>
      </w:rPr>
    </w:lvl>
    <w:lvl w:ilvl="2">
      <w:start w:val="1"/>
      <w:numFmt w:val="bullet"/>
      <w:pStyle w:val="BlueBullet3"/>
      <w:lvlText w:val=""/>
      <w:lvlJc w:val="left"/>
      <w:pPr>
        <w:ind w:left="1080" w:hanging="360"/>
      </w:pPr>
      <w:rPr>
        <w:rFonts w:ascii="Wingdings 2" w:hAnsi="Wingdings 2" w:hint="default"/>
        <w:color w:val="6FACDE" w:themeColor="accent2"/>
        <w:sz w:val="20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6FACDE" w:themeColor="accent2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6FACDE" w:themeColor="accent2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956E35"/>
    <w:multiLevelType w:val="hybridMultilevel"/>
    <w:tmpl w:val="F760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3FF1"/>
    <w:multiLevelType w:val="hybridMultilevel"/>
    <w:tmpl w:val="399EF32A"/>
    <w:lvl w:ilvl="0" w:tplc="F326A95E">
      <w:start w:val="1"/>
      <w:numFmt w:val="bullet"/>
      <w:pStyle w:val="GBQ"/>
      <w:lvlText w:val="Q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1" w:tplc="276CA1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D2C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3ED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617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9F85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92FD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C8A5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A6E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B1D8C"/>
    <w:multiLevelType w:val="hybridMultilevel"/>
    <w:tmpl w:val="97CE1F40"/>
    <w:lvl w:ilvl="0" w:tplc="8A80DE72">
      <w:start w:val="1"/>
      <w:numFmt w:val="bullet"/>
      <w:pStyle w:val="GBA"/>
      <w:lvlText w:val="A"/>
      <w:lvlJc w:val="left"/>
      <w:pPr>
        <w:tabs>
          <w:tab w:val="num" w:pos="720"/>
        </w:tabs>
        <w:ind w:left="720" w:hanging="720"/>
      </w:pPr>
      <w:rPr>
        <w:rFonts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E54A0"/>
    <w:multiLevelType w:val="multilevel"/>
    <w:tmpl w:val="2466AEB2"/>
    <w:lvl w:ilvl="0">
      <w:start w:val="1"/>
      <w:numFmt w:val="decimal"/>
      <w:pStyle w:val="Number"/>
      <w:lvlText w:val="%1."/>
      <w:lvlJc w:val="left"/>
      <w:pPr>
        <w:tabs>
          <w:tab w:val="num" w:pos="360"/>
        </w:tabs>
        <w:ind w:left="720" w:hanging="720"/>
      </w:pPr>
      <w:rPr>
        <w:rFonts w:ascii="Arial" w:hAnsi="Arial" w:cs="Eras Medium ITC" w:hint="default"/>
        <w:b w:val="0"/>
        <w:i w:val="0"/>
        <w:color w:val="auto"/>
        <w:sz w:val="20"/>
        <w:szCs w:val="22"/>
      </w:rPr>
    </w:lvl>
    <w:lvl w:ilvl="1">
      <w:start w:val="1"/>
      <w:numFmt w:val="upperLetter"/>
      <w:pStyle w:val="Number2"/>
      <w:lvlText w:val="%2."/>
      <w:lvlJc w:val="left"/>
      <w:pPr>
        <w:tabs>
          <w:tab w:val="num" w:pos="360"/>
        </w:tabs>
        <w:ind w:left="1440" w:hanging="1080"/>
      </w:pPr>
      <w:rPr>
        <w:rFonts w:ascii="Arial" w:hAnsi="Arial" w:cs="Eras Medium ITC" w:hint="default"/>
        <w:b w:val="0"/>
        <w:i w:val="0"/>
        <w:color w:val="auto"/>
        <w:sz w:val="22"/>
        <w:szCs w:val="22"/>
      </w:rPr>
    </w:lvl>
    <w:lvl w:ilvl="2">
      <w:start w:val="1"/>
      <w:numFmt w:val="decimal"/>
      <w:pStyle w:val="Number3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cs="Eras Medium ITC" w:hint="default"/>
        <w:b w:val="0"/>
        <w:i w:val="0"/>
        <w:color w:val="auto"/>
        <w:sz w:val="22"/>
        <w:szCs w:val="22"/>
      </w:rPr>
    </w:lvl>
    <w:lvl w:ilvl="3">
      <w:start w:val="1"/>
      <w:numFmt w:val="lowerLetter"/>
      <w:pStyle w:val="Number4"/>
      <w:lvlText w:val="%4."/>
      <w:lvlJc w:val="left"/>
      <w:pPr>
        <w:tabs>
          <w:tab w:val="num" w:pos="2880"/>
        </w:tabs>
        <w:ind w:left="2880" w:hanging="720"/>
      </w:pPr>
      <w:rPr>
        <w:rFonts w:ascii="Arial" w:hAnsi="Arial" w:cs="Eras Medium ITC" w:hint="default"/>
        <w:b w:val="0"/>
        <w:i w:val="0"/>
        <w:color w:val="auto"/>
        <w:sz w:val="22"/>
        <w:szCs w:val="22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720"/>
      </w:pPr>
      <w:rPr>
        <w:rFonts w:cs="Eras Medium ITC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720"/>
      </w:pPr>
      <w:rPr>
        <w:rFonts w:cs="Eras Medium ITC" w:hint="default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cs="Eras Medium ITC"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  <w:rPr>
        <w:rFonts w:cs="Eras Medium ITC"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480" w:hanging="720"/>
      </w:pPr>
      <w:rPr>
        <w:rFonts w:cs="Eras Medium ITC" w:hint="default"/>
      </w:rPr>
    </w:lvl>
  </w:abstractNum>
  <w:abstractNum w:abstractNumId="11" w15:restartNumberingAfterBreak="0">
    <w:nsid w:val="30932B5C"/>
    <w:multiLevelType w:val="hybridMultilevel"/>
    <w:tmpl w:val="2E1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F5AA5"/>
    <w:multiLevelType w:val="hybridMultilevel"/>
    <w:tmpl w:val="F59C2C5E"/>
    <w:lvl w:ilvl="0" w:tplc="68D415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03E4"/>
    <w:multiLevelType w:val="hybridMultilevel"/>
    <w:tmpl w:val="BE5C6C24"/>
    <w:lvl w:ilvl="0" w:tplc="76284B9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A21C0"/>
    <w:multiLevelType w:val="hybridMultilevel"/>
    <w:tmpl w:val="DC540E0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49B26409"/>
    <w:multiLevelType w:val="multilevel"/>
    <w:tmpl w:val="57B88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263E"/>
        <w:vertAlign w:val="baseline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333399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333399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ED04FA"/>
    <w:multiLevelType w:val="hybridMultilevel"/>
    <w:tmpl w:val="C5BC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240AE"/>
    <w:multiLevelType w:val="multilevel"/>
    <w:tmpl w:val="FFC4CD20"/>
    <w:name w:val="Bullet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>
      <w:start w:val="1"/>
      <w:numFmt w:val="upperLetter"/>
      <w:pStyle w:val="bullet"/>
      <w:lvlText w:val="%2."/>
      <w:lvlJc w:val="left"/>
      <w:pPr>
        <w:tabs>
          <w:tab w:val="num" w:pos="864"/>
        </w:tabs>
        <w:ind w:left="864" w:hanging="432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%3)"/>
      <w:lvlJc w:val="left"/>
      <w:pPr>
        <w:tabs>
          <w:tab w:val="num" w:pos="1296"/>
        </w:tabs>
        <w:ind w:left="1296" w:hanging="432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432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8" w15:restartNumberingAfterBreak="0">
    <w:nsid w:val="53C72F17"/>
    <w:multiLevelType w:val="hybridMultilevel"/>
    <w:tmpl w:val="E00A93C2"/>
    <w:lvl w:ilvl="0" w:tplc="76284B9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b/>
        <w:bCs/>
        <w:sz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CF4249"/>
    <w:multiLevelType w:val="multilevel"/>
    <w:tmpl w:val="96745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263E"/>
        <w:vertAlign w:val="baseline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333399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333399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5C46EB"/>
    <w:multiLevelType w:val="multilevel"/>
    <w:tmpl w:val="AF107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6A8412A"/>
    <w:multiLevelType w:val="multilevel"/>
    <w:tmpl w:val="6E204E8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upperLetter"/>
      <w:lvlRestart w:val="0"/>
      <w:lvlText w:val="%2."/>
      <w:lvlJc w:val="righ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3)"/>
      <w:lvlJc w:val="righ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3">
      <w:start w:val="1"/>
      <w:numFmt w:val="lowerLetter"/>
      <w:lvlText w:val="%4."/>
      <w:lvlJc w:val="righ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5CC83749"/>
    <w:multiLevelType w:val="hybridMultilevel"/>
    <w:tmpl w:val="AA0892CE"/>
    <w:lvl w:ilvl="0" w:tplc="F516F4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9705F"/>
    <w:multiLevelType w:val="hybridMultilevel"/>
    <w:tmpl w:val="17B029F0"/>
    <w:lvl w:ilvl="0" w:tplc="76284B9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83744"/>
    <w:multiLevelType w:val="hybridMultilevel"/>
    <w:tmpl w:val="59EE8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26F2"/>
    <w:multiLevelType w:val="hybridMultilevel"/>
    <w:tmpl w:val="B3FC39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21B11"/>
    <w:multiLevelType w:val="multilevel"/>
    <w:tmpl w:val="64EE7A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FACDE" w:themeColor="accent2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6FACDE" w:themeColor="accent2"/>
        <w:sz w:val="20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6FACDE" w:themeColor="accent2"/>
        <w:sz w:val="20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6FACDE" w:themeColor="accent2"/>
        <w:sz w:val="20"/>
      </w:rPr>
    </w:lvl>
    <w:lvl w:ilvl="4">
      <w:start w:val="1"/>
      <w:numFmt w:val="bullet"/>
      <w:pStyle w:val="BlueBullet5"/>
      <w:lvlText w:val="-"/>
      <w:lvlJc w:val="left"/>
      <w:pPr>
        <w:ind w:left="1800" w:hanging="360"/>
      </w:pPr>
      <w:rPr>
        <w:rFonts w:ascii="Arial" w:hAnsi="Arial" w:hint="default"/>
        <w:color w:val="6FACDE" w:themeColor="accent2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E7673FA"/>
    <w:multiLevelType w:val="hybridMultilevel"/>
    <w:tmpl w:val="FF30809C"/>
    <w:lvl w:ilvl="0" w:tplc="641AB7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A68C8"/>
    <w:multiLevelType w:val="multilevel"/>
    <w:tmpl w:val="A4A85B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upperLetter"/>
      <w:lvlText w:val="%2."/>
      <w:lvlJc w:val="righ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3">
      <w:start w:val="1"/>
      <w:numFmt w:val="lowerLetter"/>
      <w:lvlText w:val="%4."/>
      <w:lvlJc w:val="righ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477066070">
    <w:abstractNumId w:val="1"/>
  </w:num>
  <w:num w:numId="2" w16cid:durableId="1549875838">
    <w:abstractNumId w:val="5"/>
  </w:num>
  <w:num w:numId="3" w16cid:durableId="1058211744">
    <w:abstractNumId w:val="5"/>
  </w:num>
  <w:num w:numId="4" w16cid:durableId="1586299356">
    <w:abstractNumId w:val="5"/>
  </w:num>
  <w:num w:numId="5" w16cid:durableId="1748334203">
    <w:abstractNumId w:val="5"/>
  </w:num>
  <w:num w:numId="6" w16cid:durableId="605191235">
    <w:abstractNumId w:val="19"/>
  </w:num>
  <w:num w:numId="7" w16cid:durableId="709308551">
    <w:abstractNumId w:val="15"/>
  </w:num>
  <w:num w:numId="8" w16cid:durableId="703213616">
    <w:abstractNumId w:val="15"/>
  </w:num>
  <w:num w:numId="9" w16cid:durableId="1775125850">
    <w:abstractNumId w:val="15"/>
  </w:num>
  <w:num w:numId="10" w16cid:durableId="1449736587">
    <w:abstractNumId w:val="17"/>
  </w:num>
  <w:num w:numId="11" w16cid:durableId="900558852">
    <w:abstractNumId w:val="9"/>
  </w:num>
  <w:num w:numId="12" w16cid:durableId="1496265999">
    <w:abstractNumId w:val="8"/>
  </w:num>
  <w:num w:numId="13" w16cid:durableId="132795368">
    <w:abstractNumId w:val="3"/>
  </w:num>
  <w:num w:numId="14" w16cid:durableId="91054263">
    <w:abstractNumId w:val="21"/>
  </w:num>
  <w:num w:numId="15" w16cid:durableId="1956522720">
    <w:abstractNumId w:val="21"/>
  </w:num>
  <w:num w:numId="16" w16cid:durableId="301733465">
    <w:abstractNumId w:val="21"/>
  </w:num>
  <w:num w:numId="17" w16cid:durableId="688289776">
    <w:abstractNumId w:val="21"/>
  </w:num>
  <w:num w:numId="18" w16cid:durableId="1702046608">
    <w:abstractNumId w:val="2"/>
  </w:num>
  <w:num w:numId="19" w16cid:durableId="1265571105">
    <w:abstractNumId w:val="10"/>
  </w:num>
  <w:num w:numId="20" w16cid:durableId="1969387230">
    <w:abstractNumId w:val="10"/>
  </w:num>
  <w:num w:numId="21" w16cid:durableId="372386416">
    <w:abstractNumId w:val="10"/>
  </w:num>
  <w:num w:numId="22" w16cid:durableId="36319386">
    <w:abstractNumId w:val="10"/>
  </w:num>
  <w:num w:numId="23" w16cid:durableId="451246102">
    <w:abstractNumId w:val="28"/>
  </w:num>
  <w:num w:numId="24" w16cid:durableId="1227764657">
    <w:abstractNumId w:val="0"/>
  </w:num>
  <w:num w:numId="25" w16cid:durableId="374625974">
    <w:abstractNumId w:val="6"/>
  </w:num>
  <w:num w:numId="26" w16cid:durableId="1022165789">
    <w:abstractNumId w:val="26"/>
  </w:num>
  <w:num w:numId="27" w16cid:durableId="1590045641">
    <w:abstractNumId w:val="4"/>
  </w:num>
  <w:num w:numId="28" w16cid:durableId="5813297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89651380">
    <w:abstractNumId w:val="27"/>
  </w:num>
  <w:num w:numId="30" w16cid:durableId="198933647">
    <w:abstractNumId w:val="14"/>
  </w:num>
  <w:num w:numId="31" w16cid:durableId="220484479">
    <w:abstractNumId w:val="25"/>
  </w:num>
  <w:num w:numId="32" w16cid:durableId="1012149850">
    <w:abstractNumId w:val="24"/>
  </w:num>
  <w:num w:numId="33" w16cid:durableId="982196781">
    <w:abstractNumId w:val="16"/>
  </w:num>
  <w:num w:numId="34" w16cid:durableId="1952516959">
    <w:abstractNumId w:val="22"/>
  </w:num>
  <w:num w:numId="35" w16cid:durableId="1005088024">
    <w:abstractNumId w:val="7"/>
  </w:num>
  <w:num w:numId="36" w16cid:durableId="2041322276">
    <w:abstractNumId w:val="23"/>
  </w:num>
  <w:num w:numId="37" w16cid:durableId="608202716">
    <w:abstractNumId w:val="12"/>
  </w:num>
  <w:num w:numId="38" w16cid:durableId="1906724751">
    <w:abstractNumId w:val="13"/>
  </w:num>
  <w:num w:numId="39" w16cid:durableId="788743481">
    <w:abstractNumId w:val="18"/>
  </w:num>
  <w:num w:numId="40" w16cid:durableId="13644075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="f" fillcolor="white" stroke="f">
      <v:fill color="white" on="f"/>
      <v:stroke on="f"/>
      <o:colormru v:ext="edit" colors="#4181cf,#167cb7,#db7cb7,#dbe3f1,#387d96,#0067bc,#0070cc,#3174c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DAB"/>
    <w:rsid w:val="00000F3B"/>
    <w:rsid w:val="00007EE7"/>
    <w:rsid w:val="0001175B"/>
    <w:rsid w:val="000121AB"/>
    <w:rsid w:val="00014D46"/>
    <w:rsid w:val="000342BA"/>
    <w:rsid w:val="0003677A"/>
    <w:rsid w:val="000417B3"/>
    <w:rsid w:val="00065F74"/>
    <w:rsid w:val="00066C9D"/>
    <w:rsid w:val="00073A22"/>
    <w:rsid w:val="00086F3E"/>
    <w:rsid w:val="000B3514"/>
    <w:rsid w:val="000F0DFB"/>
    <w:rsid w:val="000F2679"/>
    <w:rsid w:val="00100FD1"/>
    <w:rsid w:val="001019E5"/>
    <w:rsid w:val="00102CA2"/>
    <w:rsid w:val="00107DF1"/>
    <w:rsid w:val="00113D0F"/>
    <w:rsid w:val="001227F2"/>
    <w:rsid w:val="001407BE"/>
    <w:rsid w:val="00151E53"/>
    <w:rsid w:val="0015372D"/>
    <w:rsid w:val="00181F7A"/>
    <w:rsid w:val="001820A7"/>
    <w:rsid w:val="00184A39"/>
    <w:rsid w:val="001A450E"/>
    <w:rsid w:val="001C03AF"/>
    <w:rsid w:val="001C5153"/>
    <w:rsid w:val="001C5299"/>
    <w:rsid w:val="001D3955"/>
    <w:rsid w:val="001E120A"/>
    <w:rsid w:val="001E7659"/>
    <w:rsid w:val="001F4B14"/>
    <w:rsid w:val="001F75B8"/>
    <w:rsid w:val="00201AC9"/>
    <w:rsid w:val="0020392A"/>
    <w:rsid w:val="00213BCF"/>
    <w:rsid w:val="00224C9B"/>
    <w:rsid w:val="0022705C"/>
    <w:rsid w:val="00237ED8"/>
    <w:rsid w:val="00244447"/>
    <w:rsid w:val="00263375"/>
    <w:rsid w:val="00271E9E"/>
    <w:rsid w:val="00276590"/>
    <w:rsid w:val="00294EE8"/>
    <w:rsid w:val="002A0497"/>
    <w:rsid w:val="002A3EE3"/>
    <w:rsid w:val="002B596C"/>
    <w:rsid w:val="002C29D3"/>
    <w:rsid w:val="002C4909"/>
    <w:rsid w:val="002C6643"/>
    <w:rsid w:val="002E292B"/>
    <w:rsid w:val="002E77C1"/>
    <w:rsid w:val="0032707D"/>
    <w:rsid w:val="00330E83"/>
    <w:rsid w:val="00341DC1"/>
    <w:rsid w:val="00345DE1"/>
    <w:rsid w:val="003529C8"/>
    <w:rsid w:val="0036627E"/>
    <w:rsid w:val="003675AB"/>
    <w:rsid w:val="00373D15"/>
    <w:rsid w:val="00374DAB"/>
    <w:rsid w:val="00375FFB"/>
    <w:rsid w:val="003809F8"/>
    <w:rsid w:val="0038152F"/>
    <w:rsid w:val="00390D8C"/>
    <w:rsid w:val="003A27A8"/>
    <w:rsid w:val="003B376F"/>
    <w:rsid w:val="003C4415"/>
    <w:rsid w:val="003C65F8"/>
    <w:rsid w:val="003D4096"/>
    <w:rsid w:val="003E319D"/>
    <w:rsid w:val="003F0A0D"/>
    <w:rsid w:val="00403D9B"/>
    <w:rsid w:val="004058B2"/>
    <w:rsid w:val="004111B7"/>
    <w:rsid w:val="00412E16"/>
    <w:rsid w:val="004139BA"/>
    <w:rsid w:val="00430593"/>
    <w:rsid w:val="004309BA"/>
    <w:rsid w:val="004352D8"/>
    <w:rsid w:val="00437FD6"/>
    <w:rsid w:val="004536F5"/>
    <w:rsid w:val="00461618"/>
    <w:rsid w:val="004704DB"/>
    <w:rsid w:val="00471CE5"/>
    <w:rsid w:val="004724F7"/>
    <w:rsid w:val="0048142D"/>
    <w:rsid w:val="00486C46"/>
    <w:rsid w:val="0048751C"/>
    <w:rsid w:val="004A5BE5"/>
    <w:rsid w:val="004E0F58"/>
    <w:rsid w:val="005012A3"/>
    <w:rsid w:val="00502BE0"/>
    <w:rsid w:val="005149ED"/>
    <w:rsid w:val="00516F1E"/>
    <w:rsid w:val="00522606"/>
    <w:rsid w:val="00540A6B"/>
    <w:rsid w:val="0057468A"/>
    <w:rsid w:val="005A40FF"/>
    <w:rsid w:val="005B5B11"/>
    <w:rsid w:val="005C096A"/>
    <w:rsid w:val="005C391F"/>
    <w:rsid w:val="005C3CCC"/>
    <w:rsid w:val="005D4314"/>
    <w:rsid w:val="005D58BE"/>
    <w:rsid w:val="005E7B98"/>
    <w:rsid w:val="005F1B51"/>
    <w:rsid w:val="005F5D63"/>
    <w:rsid w:val="005F77D3"/>
    <w:rsid w:val="0060619A"/>
    <w:rsid w:val="00607C05"/>
    <w:rsid w:val="0061767B"/>
    <w:rsid w:val="00627BAD"/>
    <w:rsid w:val="006429A2"/>
    <w:rsid w:val="00657EFA"/>
    <w:rsid w:val="00665845"/>
    <w:rsid w:val="00666B18"/>
    <w:rsid w:val="0067704C"/>
    <w:rsid w:val="006803D5"/>
    <w:rsid w:val="006917D7"/>
    <w:rsid w:val="006A2EFE"/>
    <w:rsid w:val="006A67E2"/>
    <w:rsid w:val="006B0264"/>
    <w:rsid w:val="006B2590"/>
    <w:rsid w:val="006B5F61"/>
    <w:rsid w:val="006C06D9"/>
    <w:rsid w:val="006C5C56"/>
    <w:rsid w:val="006C7F9E"/>
    <w:rsid w:val="006D456C"/>
    <w:rsid w:val="006E0B07"/>
    <w:rsid w:val="006E69A4"/>
    <w:rsid w:val="00703737"/>
    <w:rsid w:val="007109CA"/>
    <w:rsid w:val="00715154"/>
    <w:rsid w:val="00722A76"/>
    <w:rsid w:val="00733EFA"/>
    <w:rsid w:val="00744FD2"/>
    <w:rsid w:val="00747A76"/>
    <w:rsid w:val="00754620"/>
    <w:rsid w:val="00772283"/>
    <w:rsid w:val="00783748"/>
    <w:rsid w:val="00787AE8"/>
    <w:rsid w:val="0079516B"/>
    <w:rsid w:val="007B50F7"/>
    <w:rsid w:val="007C2F96"/>
    <w:rsid w:val="007C5126"/>
    <w:rsid w:val="007D01C2"/>
    <w:rsid w:val="007E11DC"/>
    <w:rsid w:val="007E6FFC"/>
    <w:rsid w:val="007E77E9"/>
    <w:rsid w:val="00800A3D"/>
    <w:rsid w:val="0080189E"/>
    <w:rsid w:val="008019FC"/>
    <w:rsid w:val="00820336"/>
    <w:rsid w:val="00834BF4"/>
    <w:rsid w:val="008361D0"/>
    <w:rsid w:val="008508C9"/>
    <w:rsid w:val="00854791"/>
    <w:rsid w:val="008548E4"/>
    <w:rsid w:val="00856F74"/>
    <w:rsid w:val="008626D2"/>
    <w:rsid w:val="008651A8"/>
    <w:rsid w:val="00871018"/>
    <w:rsid w:val="00875F14"/>
    <w:rsid w:val="00883FA9"/>
    <w:rsid w:val="0089470E"/>
    <w:rsid w:val="008A792F"/>
    <w:rsid w:val="008A7BEE"/>
    <w:rsid w:val="008B4037"/>
    <w:rsid w:val="008B4B74"/>
    <w:rsid w:val="008C261C"/>
    <w:rsid w:val="008D116D"/>
    <w:rsid w:val="008E2245"/>
    <w:rsid w:val="008E47EB"/>
    <w:rsid w:val="008E734E"/>
    <w:rsid w:val="008F71F7"/>
    <w:rsid w:val="009052DD"/>
    <w:rsid w:val="00915F78"/>
    <w:rsid w:val="00923C07"/>
    <w:rsid w:val="009305DF"/>
    <w:rsid w:val="00944260"/>
    <w:rsid w:val="00954987"/>
    <w:rsid w:val="00960DAD"/>
    <w:rsid w:val="0097128B"/>
    <w:rsid w:val="009721A0"/>
    <w:rsid w:val="009812BB"/>
    <w:rsid w:val="009931A6"/>
    <w:rsid w:val="009A1ACD"/>
    <w:rsid w:val="009C672F"/>
    <w:rsid w:val="009D7409"/>
    <w:rsid w:val="00A13BEC"/>
    <w:rsid w:val="00A3220A"/>
    <w:rsid w:val="00A33ADD"/>
    <w:rsid w:val="00A46BE8"/>
    <w:rsid w:val="00A622A5"/>
    <w:rsid w:val="00A666FF"/>
    <w:rsid w:val="00A70E15"/>
    <w:rsid w:val="00A71466"/>
    <w:rsid w:val="00A730B9"/>
    <w:rsid w:val="00A74AF1"/>
    <w:rsid w:val="00A76CE7"/>
    <w:rsid w:val="00A95F6F"/>
    <w:rsid w:val="00A97E9E"/>
    <w:rsid w:val="00AA156C"/>
    <w:rsid w:val="00AD75DC"/>
    <w:rsid w:val="00AE3A81"/>
    <w:rsid w:val="00AE4504"/>
    <w:rsid w:val="00B440AB"/>
    <w:rsid w:val="00B45FFB"/>
    <w:rsid w:val="00B5302C"/>
    <w:rsid w:val="00B848D3"/>
    <w:rsid w:val="00BB3CE8"/>
    <w:rsid w:val="00C0105A"/>
    <w:rsid w:val="00C01563"/>
    <w:rsid w:val="00C04741"/>
    <w:rsid w:val="00C06A17"/>
    <w:rsid w:val="00C161DB"/>
    <w:rsid w:val="00C22ED3"/>
    <w:rsid w:val="00C41391"/>
    <w:rsid w:val="00C64761"/>
    <w:rsid w:val="00CB7A18"/>
    <w:rsid w:val="00CC5FC6"/>
    <w:rsid w:val="00CC6466"/>
    <w:rsid w:val="00CF4C15"/>
    <w:rsid w:val="00CF68E4"/>
    <w:rsid w:val="00D106B6"/>
    <w:rsid w:val="00D21A68"/>
    <w:rsid w:val="00D2685A"/>
    <w:rsid w:val="00D44B42"/>
    <w:rsid w:val="00D473FF"/>
    <w:rsid w:val="00D60B45"/>
    <w:rsid w:val="00D6658A"/>
    <w:rsid w:val="00D67912"/>
    <w:rsid w:val="00D75AD7"/>
    <w:rsid w:val="00DC2B1A"/>
    <w:rsid w:val="00DD05A3"/>
    <w:rsid w:val="00DE1769"/>
    <w:rsid w:val="00DE17BA"/>
    <w:rsid w:val="00DE4882"/>
    <w:rsid w:val="00DE5A78"/>
    <w:rsid w:val="00DE799A"/>
    <w:rsid w:val="00E50EFE"/>
    <w:rsid w:val="00E606A4"/>
    <w:rsid w:val="00E635AB"/>
    <w:rsid w:val="00E838D4"/>
    <w:rsid w:val="00E93734"/>
    <w:rsid w:val="00E94A3A"/>
    <w:rsid w:val="00EA64D3"/>
    <w:rsid w:val="00EA6E63"/>
    <w:rsid w:val="00EA728F"/>
    <w:rsid w:val="00EB2C57"/>
    <w:rsid w:val="00EB3A13"/>
    <w:rsid w:val="00EC6179"/>
    <w:rsid w:val="00EE6E26"/>
    <w:rsid w:val="00EF272C"/>
    <w:rsid w:val="00EF4638"/>
    <w:rsid w:val="00F376A0"/>
    <w:rsid w:val="00F377F1"/>
    <w:rsid w:val="00F65E38"/>
    <w:rsid w:val="00F73688"/>
    <w:rsid w:val="00F758B9"/>
    <w:rsid w:val="00F938D3"/>
    <w:rsid w:val="00FD30A5"/>
    <w:rsid w:val="00FD73BE"/>
    <w:rsid w:val="00FE3EA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ru v:ext="edit" colors="#4181cf,#167cb7,#db7cb7,#dbe3f1,#387d96,#0067bc,#0070cc,#3174c5"/>
    </o:shapedefaults>
    <o:shapelayout v:ext="edit">
      <o:idmap v:ext="edit" data="2"/>
    </o:shapelayout>
  </w:shapeDefaults>
  <w:decimalSymbol w:val="."/>
  <w:listSeparator w:val=","/>
  <w14:docId w14:val="6298CBB0"/>
  <w15:docId w15:val="{D7355236-5B02-4F9D-B013-A4FF7563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734E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BodyText"/>
    <w:link w:val="Heading1Char"/>
    <w:rsid w:val="00E50EFE"/>
    <w:pPr>
      <w:spacing w:after="360"/>
      <w:outlineLvl w:val="0"/>
    </w:pPr>
    <w:rPr>
      <w:rFonts w:ascii="NewsGoth BT" w:hAnsi="NewsGoth BT" w:cs="Arial"/>
      <w:b/>
      <w:bCs/>
      <w:color w:val="34657F"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E50EFE"/>
    <w:pPr>
      <w:spacing w:after="360"/>
      <w:outlineLvl w:val="1"/>
    </w:pPr>
    <w:rPr>
      <w:rFonts w:ascii="NewsGoth BT" w:hAnsi="NewsGoth BT" w:cs="Arial"/>
      <w:b/>
      <w:bCs/>
      <w:iCs/>
      <w:color w:val="34657F"/>
      <w:sz w:val="36"/>
      <w:szCs w:val="28"/>
    </w:rPr>
  </w:style>
  <w:style w:type="paragraph" w:styleId="Heading3">
    <w:name w:val="heading 3"/>
    <w:basedOn w:val="Normal"/>
    <w:next w:val="Normal"/>
    <w:link w:val="Heading3Char"/>
    <w:rsid w:val="00E50EFE"/>
    <w:pPr>
      <w:spacing w:after="360"/>
      <w:outlineLvl w:val="2"/>
    </w:pPr>
    <w:rPr>
      <w:rFonts w:cs="Arial"/>
      <w:b/>
      <w:bCs/>
      <w:color w:val="336699"/>
      <w:sz w:val="36"/>
      <w:szCs w:val="26"/>
    </w:rPr>
  </w:style>
  <w:style w:type="paragraph" w:styleId="Heading4">
    <w:name w:val="heading 4"/>
    <w:basedOn w:val="Normal"/>
    <w:next w:val="BodyText"/>
    <w:link w:val="Heading4Char"/>
    <w:rsid w:val="00E50EFE"/>
    <w:pPr>
      <w:spacing w:after="360"/>
      <w:outlineLvl w:val="3"/>
    </w:pPr>
    <w:rPr>
      <w:b/>
      <w:bCs/>
      <w:color w:val="336699"/>
      <w:sz w:val="36"/>
      <w:szCs w:val="28"/>
    </w:rPr>
  </w:style>
  <w:style w:type="paragraph" w:styleId="Heading5">
    <w:name w:val="heading 5"/>
    <w:aliases w:val="Heading"/>
    <w:basedOn w:val="Normal"/>
    <w:next w:val="BodyText"/>
    <w:link w:val="Heading5Char"/>
    <w:qFormat/>
    <w:rsid w:val="00000F3B"/>
    <w:pPr>
      <w:spacing w:after="240" w:line="276" w:lineRule="auto"/>
      <w:outlineLvl w:val="4"/>
    </w:pPr>
    <w:rPr>
      <w:bCs/>
      <w:iCs/>
      <w:noProof/>
      <w:color w:val="00263E" w:themeColor="accent1"/>
      <w:sz w:val="36"/>
      <w:szCs w:val="26"/>
    </w:rPr>
  </w:style>
  <w:style w:type="paragraph" w:styleId="Heading6">
    <w:name w:val="heading 6"/>
    <w:basedOn w:val="Normal"/>
    <w:next w:val="Normal"/>
    <w:link w:val="Heading6Char"/>
    <w:rsid w:val="00E50EFE"/>
    <w:pPr>
      <w:numPr>
        <w:ilvl w:val="5"/>
        <w:numId w:val="17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rsid w:val="00E50EFE"/>
    <w:pPr>
      <w:numPr>
        <w:ilvl w:val="6"/>
        <w:numId w:val="1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rsid w:val="00E50EFE"/>
    <w:pPr>
      <w:numPr>
        <w:ilvl w:val="7"/>
        <w:numId w:val="1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rsid w:val="00E50EFE"/>
    <w:pPr>
      <w:numPr>
        <w:ilvl w:val="8"/>
        <w:numId w:val="17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50EFE"/>
    <w:pPr>
      <w:numPr>
        <w:numId w:val="1"/>
      </w:numPr>
      <w:ind w:left="0" w:firstLin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74DA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E50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4DAB"/>
    <w:rPr>
      <w:rFonts w:ascii="Arial" w:eastAsia="Times New Roman" w:hAnsi="Arial"/>
      <w:szCs w:val="24"/>
    </w:rPr>
  </w:style>
  <w:style w:type="paragraph" w:styleId="Footer">
    <w:name w:val="footer"/>
    <w:basedOn w:val="Normal"/>
    <w:link w:val="FooterChar"/>
    <w:rsid w:val="00E50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74DAB"/>
    <w:rPr>
      <w:rFonts w:ascii="Arial" w:eastAsia="Times New Roman" w:hAnsi="Arial"/>
      <w:szCs w:val="24"/>
    </w:rPr>
  </w:style>
  <w:style w:type="paragraph" w:styleId="BodyText">
    <w:name w:val="Body Text"/>
    <w:basedOn w:val="Normal"/>
    <w:link w:val="BodyTextChar"/>
    <w:qFormat/>
    <w:rsid w:val="005D58BE"/>
    <w:pPr>
      <w:spacing w:after="180" w:line="276" w:lineRule="auto"/>
    </w:pPr>
    <w:rPr>
      <w:color w:val="58595B"/>
      <w:sz w:val="20"/>
    </w:rPr>
  </w:style>
  <w:style w:type="character" w:customStyle="1" w:styleId="BodyTextChar">
    <w:name w:val="Body Text Char"/>
    <w:basedOn w:val="DefaultParagraphFont"/>
    <w:link w:val="BodyText"/>
    <w:rsid w:val="005D58BE"/>
    <w:rPr>
      <w:rFonts w:ascii="Arial" w:eastAsia="Times New Roman" w:hAnsi="Arial"/>
      <w:color w:val="58595B"/>
      <w:szCs w:val="24"/>
    </w:rPr>
  </w:style>
  <w:style w:type="paragraph" w:customStyle="1" w:styleId="Abullet">
    <w:name w:val="A bullet"/>
    <w:basedOn w:val="BodyText"/>
    <w:rsid w:val="00E50EFE"/>
    <w:rPr>
      <w:szCs w:val="20"/>
    </w:rPr>
  </w:style>
  <w:style w:type="paragraph" w:customStyle="1" w:styleId="Underline">
    <w:name w:val="Underline"/>
    <w:basedOn w:val="Normal"/>
    <w:rsid w:val="00E50EFE"/>
    <w:pPr>
      <w:tabs>
        <w:tab w:val="left" w:pos="600"/>
        <w:tab w:val="left" w:pos="1200"/>
      </w:tabs>
      <w:overflowPunct w:val="0"/>
      <w:jc w:val="center"/>
      <w:textAlignment w:val="baseline"/>
    </w:pPr>
    <w:rPr>
      <w:rFonts w:cs="Arial"/>
      <w:b/>
      <w:bCs/>
      <w:u w:val="thick"/>
    </w:rPr>
  </w:style>
  <w:style w:type="paragraph" w:customStyle="1" w:styleId="A-Underline">
    <w:name w:val="A-Underline"/>
    <w:basedOn w:val="Underline"/>
    <w:rsid w:val="00E50EFE"/>
    <w:pPr>
      <w:widowControl w:val="0"/>
    </w:pPr>
  </w:style>
  <w:style w:type="paragraph" w:customStyle="1" w:styleId="AuthorsName">
    <w:name w:val="AuthorsName"/>
    <w:basedOn w:val="BodyText"/>
    <w:rsid w:val="00E50EFE"/>
    <w:pPr>
      <w:spacing w:after="0"/>
      <w:jc w:val="center"/>
    </w:pPr>
    <w:rPr>
      <w:b/>
      <w:sz w:val="28"/>
      <w:szCs w:val="20"/>
    </w:rPr>
  </w:style>
  <w:style w:type="paragraph" w:customStyle="1" w:styleId="Bullet-GallagherBlue">
    <w:name w:val="Bullet - Gallagher Blue"/>
    <w:basedOn w:val="BodyText"/>
    <w:rsid w:val="00263375"/>
    <w:pPr>
      <w:spacing w:after="60"/>
    </w:pPr>
    <w:rPr>
      <w:noProof/>
    </w:rPr>
  </w:style>
  <w:style w:type="paragraph" w:customStyle="1" w:styleId="BlackBullet2">
    <w:name w:val="Black Bullet 2"/>
    <w:basedOn w:val="BodyText"/>
    <w:rsid w:val="00E50EFE"/>
    <w:pPr>
      <w:spacing w:after="0"/>
    </w:pPr>
  </w:style>
  <w:style w:type="paragraph" w:customStyle="1" w:styleId="BlackBullet3">
    <w:name w:val="Black Bullet 3"/>
    <w:basedOn w:val="BlackBullet2"/>
    <w:rsid w:val="00E50EFE"/>
  </w:style>
  <w:style w:type="paragraph" w:customStyle="1" w:styleId="BlackBullet4">
    <w:name w:val="Black Bullet 4"/>
    <w:basedOn w:val="BlackBullet3"/>
    <w:rsid w:val="00E50EFE"/>
    <w:pPr>
      <w:numPr>
        <w:ilvl w:val="3"/>
      </w:numPr>
    </w:pPr>
  </w:style>
  <w:style w:type="paragraph" w:customStyle="1" w:styleId="blacktext">
    <w:name w:val="black text"/>
    <w:basedOn w:val="Normal"/>
    <w:rsid w:val="00E50EFE"/>
    <w:pPr>
      <w:autoSpaceDE w:val="0"/>
      <w:autoSpaceDN w:val="0"/>
      <w:adjustRightInd w:val="0"/>
      <w:spacing w:before="240"/>
    </w:pPr>
  </w:style>
  <w:style w:type="paragraph" w:customStyle="1" w:styleId="BlueBullet">
    <w:name w:val="Blue Bullet"/>
    <w:basedOn w:val="Bullet-GallagherBlue"/>
    <w:qFormat/>
    <w:rsid w:val="00733EFA"/>
    <w:pPr>
      <w:numPr>
        <w:numId w:val="25"/>
      </w:numPr>
    </w:pPr>
  </w:style>
  <w:style w:type="paragraph" w:customStyle="1" w:styleId="bluebullet0">
    <w:name w:val="blue bullet"/>
    <w:basedOn w:val="Normal"/>
    <w:rsid w:val="00E50EFE"/>
    <w:pPr>
      <w:autoSpaceDE w:val="0"/>
      <w:autoSpaceDN w:val="0"/>
      <w:adjustRightInd w:val="0"/>
    </w:pPr>
  </w:style>
  <w:style w:type="paragraph" w:customStyle="1" w:styleId="BlueBullet2">
    <w:name w:val="Blue Bullet 2"/>
    <w:basedOn w:val="Normal"/>
    <w:rsid w:val="005D58BE"/>
    <w:pPr>
      <w:numPr>
        <w:ilvl w:val="1"/>
        <w:numId w:val="2"/>
      </w:numPr>
      <w:spacing w:after="60" w:line="276" w:lineRule="auto"/>
    </w:pPr>
    <w:rPr>
      <w:noProof/>
      <w:color w:val="58595B"/>
      <w:sz w:val="20"/>
    </w:rPr>
  </w:style>
  <w:style w:type="paragraph" w:customStyle="1" w:styleId="BlueBullet3">
    <w:name w:val="Blue Bullet 3"/>
    <w:basedOn w:val="BlackBullet3"/>
    <w:rsid w:val="00733EFA"/>
    <w:pPr>
      <w:numPr>
        <w:ilvl w:val="2"/>
        <w:numId w:val="25"/>
      </w:numPr>
      <w:spacing w:after="60"/>
    </w:pPr>
    <w:rPr>
      <w:noProof/>
    </w:rPr>
  </w:style>
  <w:style w:type="paragraph" w:customStyle="1" w:styleId="BlueBullet4">
    <w:name w:val="Blue Bullet 4"/>
    <w:basedOn w:val="BodyText"/>
    <w:rsid w:val="00733EFA"/>
    <w:pPr>
      <w:tabs>
        <w:tab w:val="left" w:pos="7250"/>
      </w:tabs>
      <w:spacing w:after="60"/>
    </w:pPr>
  </w:style>
  <w:style w:type="character" w:customStyle="1" w:styleId="Heading1Char">
    <w:name w:val="Heading 1 Char"/>
    <w:basedOn w:val="DefaultParagraphFont"/>
    <w:link w:val="Heading1"/>
    <w:rsid w:val="00E50EFE"/>
    <w:rPr>
      <w:rFonts w:ascii="NewsGoth BT" w:eastAsia="Times New Roman" w:hAnsi="NewsGoth BT" w:cs="Arial"/>
      <w:b/>
      <w:bCs/>
      <w:color w:val="34657F"/>
      <w:sz w:val="36"/>
      <w:szCs w:val="32"/>
    </w:rPr>
  </w:style>
  <w:style w:type="paragraph" w:customStyle="1" w:styleId="BlueDate">
    <w:name w:val="Blue Date"/>
    <w:basedOn w:val="Heading1"/>
    <w:rsid w:val="00E50EFE"/>
    <w:pPr>
      <w:tabs>
        <w:tab w:val="left" w:pos="1620"/>
        <w:tab w:val="center" w:pos="4680"/>
        <w:tab w:val="left" w:pos="8460"/>
      </w:tabs>
      <w:autoSpaceDE w:val="0"/>
      <w:autoSpaceDN w:val="0"/>
      <w:adjustRightInd w:val="0"/>
      <w:spacing w:before="240" w:after="0"/>
    </w:pPr>
    <w:rPr>
      <w:rFonts w:ascii="Times" w:hAnsi="Times" w:cs="Times New Roman"/>
      <w:b w:val="0"/>
      <w:bCs w:val="0"/>
      <w:i/>
      <w:color w:val="3366FF"/>
      <w:sz w:val="32"/>
      <w:szCs w:val="24"/>
    </w:rPr>
  </w:style>
  <w:style w:type="character" w:customStyle="1" w:styleId="Heading5Char">
    <w:name w:val="Heading 5 Char"/>
    <w:aliases w:val="Heading Char"/>
    <w:basedOn w:val="DefaultParagraphFont"/>
    <w:link w:val="Heading5"/>
    <w:rsid w:val="00000F3B"/>
    <w:rPr>
      <w:rFonts w:ascii="Arial" w:eastAsia="Times New Roman" w:hAnsi="Arial"/>
      <w:bCs/>
      <w:iCs/>
      <w:noProof/>
      <w:color w:val="00263E" w:themeColor="accent1"/>
      <w:sz w:val="36"/>
      <w:szCs w:val="26"/>
    </w:rPr>
  </w:style>
  <w:style w:type="paragraph" w:customStyle="1" w:styleId="BlueHeading">
    <w:name w:val="Blue Heading"/>
    <w:basedOn w:val="Heading5"/>
    <w:rsid w:val="00E50EFE"/>
    <w:rPr>
      <w:color w:val="0000FF"/>
    </w:rPr>
  </w:style>
  <w:style w:type="paragraph" w:customStyle="1" w:styleId="bluetext">
    <w:name w:val="blue text"/>
    <w:basedOn w:val="Normal"/>
    <w:rsid w:val="00E50EFE"/>
    <w:pPr>
      <w:autoSpaceDE w:val="0"/>
      <w:autoSpaceDN w:val="0"/>
      <w:adjustRightInd w:val="0"/>
      <w:spacing w:before="240"/>
    </w:pPr>
    <w:rPr>
      <w:color w:val="3366FF"/>
    </w:rPr>
  </w:style>
  <w:style w:type="paragraph" w:customStyle="1" w:styleId="BlueHeading0">
    <w:name w:val="BlueHeading"/>
    <w:basedOn w:val="Heading5"/>
    <w:rsid w:val="00E50EFE"/>
    <w:rPr>
      <w:color w:val="0000FF"/>
    </w:rPr>
  </w:style>
  <w:style w:type="paragraph" w:customStyle="1" w:styleId="BodyText9pt">
    <w:name w:val="Body Text 9pt"/>
    <w:basedOn w:val="Normal"/>
    <w:rsid w:val="00E50EFE"/>
    <w:pPr>
      <w:spacing w:before="120" w:after="120"/>
    </w:pPr>
    <w:rPr>
      <w:sz w:val="18"/>
    </w:rPr>
  </w:style>
  <w:style w:type="paragraph" w:styleId="BodyTextIndent2">
    <w:name w:val="Body Text Indent 2"/>
    <w:basedOn w:val="Normal"/>
    <w:link w:val="BodyTextIndent2Char"/>
    <w:rsid w:val="00E50EF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50EFE"/>
    <w:rPr>
      <w:rFonts w:ascii="Arial" w:eastAsia="Times New Roman" w:hAnsi="Arial"/>
      <w:szCs w:val="24"/>
    </w:rPr>
  </w:style>
  <w:style w:type="paragraph" w:customStyle="1" w:styleId="bullet">
    <w:name w:val="bullet"/>
    <w:basedOn w:val="Normal"/>
    <w:rsid w:val="00E50EFE"/>
    <w:pPr>
      <w:numPr>
        <w:ilvl w:val="1"/>
        <w:numId w:val="10"/>
      </w:numPr>
    </w:pPr>
    <w:rPr>
      <w:szCs w:val="22"/>
    </w:rPr>
  </w:style>
  <w:style w:type="character" w:styleId="FollowedHyperlink">
    <w:name w:val="FollowedHyperlink"/>
    <w:basedOn w:val="DefaultParagraphFont"/>
    <w:rsid w:val="00E50EFE"/>
    <w:rPr>
      <w:color w:val="800080"/>
      <w:u w:val="single"/>
    </w:rPr>
  </w:style>
  <w:style w:type="character" w:customStyle="1" w:styleId="FooterClientName">
    <w:name w:val="Footer Client Name"/>
    <w:basedOn w:val="DefaultParagraphFont"/>
    <w:rsid w:val="00E50EFE"/>
    <w:rPr>
      <w:rFonts w:ascii="Garamond" w:hAnsi="Garamond"/>
      <w:b/>
      <w:color w:val="999999"/>
      <w:sz w:val="32"/>
      <w:szCs w:val="32"/>
    </w:rPr>
  </w:style>
  <w:style w:type="character" w:styleId="FootnoteReference">
    <w:name w:val="footnote reference"/>
    <w:basedOn w:val="DefaultParagraphFont"/>
    <w:semiHidden/>
    <w:rsid w:val="00E50EFE"/>
    <w:rPr>
      <w:vertAlign w:val="superscript"/>
    </w:rPr>
  </w:style>
  <w:style w:type="paragraph" w:customStyle="1" w:styleId="FootnoteSeparater">
    <w:name w:val="Footnote Separater"/>
    <w:basedOn w:val="Normal"/>
    <w:next w:val="FootnoteText"/>
    <w:autoRedefine/>
    <w:rsid w:val="00E50EFE"/>
    <w:pPr>
      <w:spacing w:after="120"/>
    </w:pPr>
    <w:rPr>
      <w:sz w:val="18"/>
    </w:rPr>
  </w:style>
  <w:style w:type="paragraph" w:styleId="FootnoteText">
    <w:name w:val="footnote text"/>
    <w:basedOn w:val="Normal"/>
    <w:link w:val="FootnoteTextChar"/>
    <w:autoRedefine/>
    <w:semiHidden/>
    <w:rsid w:val="00E50EFE"/>
    <w:pPr>
      <w:ind w:left="360" w:hanging="36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E50EFE"/>
    <w:rPr>
      <w:rFonts w:ascii="Arial" w:eastAsia="Times New Roman" w:hAnsi="Arial"/>
      <w:sz w:val="18"/>
      <w:szCs w:val="24"/>
    </w:rPr>
  </w:style>
  <w:style w:type="paragraph" w:customStyle="1" w:styleId="GBA">
    <w:name w:val="GB A"/>
    <w:basedOn w:val="Normal"/>
    <w:next w:val="Normal"/>
    <w:rsid w:val="00E50EFE"/>
    <w:pPr>
      <w:numPr>
        <w:numId w:val="11"/>
      </w:numPr>
      <w:tabs>
        <w:tab w:val="left" w:pos="547"/>
      </w:tabs>
      <w:jc w:val="both"/>
    </w:pPr>
  </w:style>
  <w:style w:type="paragraph" w:customStyle="1" w:styleId="GBQ">
    <w:name w:val="GB Q"/>
    <w:basedOn w:val="Normal"/>
    <w:next w:val="GBA"/>
    <w:rsid w:val="00E50EFE"/>
    <w:pPr>
      <w:numPr>
        <w:numId w:val="12"/>
      </w:numPr>
      <w:tabs>
        <w:tab w:val="left" w:pos="547"/>
      </w:tabs>
      <w:jc w:val="both"/>
    </w:pPr>
  </w:style>
  <w:style w:type="paragraph" w:customStyle="1" w:styleId="GCSBullet">
    <w:name w:val="GCS Bullet"/>
    <w:basedOn w:val="Normal"/>
    <w:rsid w:val="00E50EFE"/>
    <w:pPr>
      <w:numPr>
        <w:ilvl w:val="2"/>
        <w:numId w:val="13"/>
      </w:numPr>
      <w:autoSpaceDE w:val="0"/>
      <w:autoSpaceDN w:val="0"/>
      <w:adjustRightInd w:val="0"/>
    </w:pPr>
  </w:style>
  <w:style w:type="character" w:customStyle="1" w:styleId="Heading2Char">
    <w:name w:val="Heading 2 Char"/>
    <w:basedOn w:val="DefaultParagraphFont"/>
    <w:link w:val="Heading2"/>
    <w:rsid w:val="00E50EFE"/>
    <w:rPr>
      <w:rFonts w:ascii="NewsGoth BT" w:eastAsia="Times New Roman" w:hAnsi="NewsGoth BT" w:cs="Arial"/>
      <w:b/>
      <w:bCs/>
      <w:iCs/>
      <w:color w:val="34657F"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E50EFE"/>
    <w:rPr>
      <w:rFonts w:ascii="Arial" w:eastAsia="Times New Roman" w:hAnsi="Arial" w:cs="Arial"/>
      <w:b/>
      <w:bCs/>
      <w:color w:val="336699"/>
      <w:sz w:val="36"/>
      <w:szCs w:val="26"/>
    </w:rPr>
  </w:style>
  <w:style w:type="character" w:customStyle="1" w:styleId="Heading4Char">
    <w:name w:val="Heading 4 Char"/>
    <w:basedOn w:val="DefaultParagraphFont"/>
    <w:link w:val="Heading4"/>
    <w:rsid w:val="00E50EFE"/>
    <w:rPr>
      <w:rFonts w:ascii="Arial" w:eastAsia="Times New Roman" w:hAnsi="Arial"/>
      <w:b/>
      <w:bCs/>
      <w:color w:val="336699"/>
      <w:sz w:val="36"/>
      <w:szCs w:val="28"/>
    </w:rPr>
  </w:style>
  <w:style w:type="character" w:customStyle="1" w:styleId="Heading6Char">
    <w:name w:val="Heading 6 Char"/>
    <w:basedOn w:val="DefaultParagraphFont"/>
    <w:link w:val="Heading6"/>
    <w:rsid w:val="00E50EFE"/>
    <w:rPr>
      <w:rFonts w:ascii="Times New Roman" w:eastAsia="Times New Roman" w:hAnsi="Times New Roman"/>
      <w:b/>
      <w:bCs/>
      <w:szCs w:val="24"/>
    </w:rPr>
  </w:style>
  <w:style w:type="character" w:customStyle="1" w:styleId="Heading7Char">
    <w:name w:val="Heading 7 Char"/>
    <w:basedOn w:val="DefaultParagraphFont"/>
    <w:link w:val="Heading7"/>
    <w:rsid w:val="00E50EFE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50EFE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50EFE"/>
    <w:rPr>
      <w:rFonts w:ascii="Arial" w:eastAsia="Times New Roman" w:hAnsi="Arial" w:cs="Arial"/>
      <w:szCs w:val="24"/>
    </w:rPr>
  </w:style>
  <w:style w:type="character" w:styleId="Hyperlink">
    <w:name w:val="Hyperlink"/>
    <w:basedOn w:val="DefaultParagraphFont"/>
    <w:uiPriority w:val="99"/>
    <w:rsid w:val="00E50EFE"/>
    <w:rPr>
      <w:color w:val="0000FF"/>
      <w:u w:val="single"/>
    </w:rPr>
  </w:style>
  <w:style w:type="paragraph" w:customStyle="1" w:styleId="Table">
    <w:name w:val="Table"/>
    <w:basedOn w:val="Normal"/>
    <w:qFormat/>
    <w:rsid w:val="00C161DB"/>
    <w:pPr>
      <w:spacing w:before="20" w:after="20" w:line="276" w:lineRule="auto"/>
    </w:pPr>
    <w:rPr>
      <w:color w:val="58595B"/>
      <w:sz w:val="20"/>
      <w:szCs w:val="22"/>
    </w:rPr>
  </w:style>
  <w:style w:type="paragraph" w:customStyle="1" w:styleId="icontable">
    <w:name w:val="icon table"/>
    <w:basedOn w:val="Table"/>
    <w:rsid w:val="00E50EFE"/>
    <w:pPr>
      <w:spacing w:before="0" w:after="0"/>
    </w:pPr>
    <w:rPr>
      <w:szCs w:val="20"/>
    </w:rPr>
  </w:style>
  <w:style w:type="paragraph" w:customStyle="1" w:styleId="Level">
    <w:name w:val="Level"/>
    <w:basedOn w:val="Normal"/>
    <w:rsid w:val="00E50EFE"/>
    <w:pPr>
      <w:tabs>
        <w:tab w:val="right" w:leader="dot" w:pos="2520"/>
        <w:tab w:val="left" w:pos="3480"/>
        <w:tab w:val="right" w:leader="dot" w:pos="5400"/>
        <w:tab w:val="left" w:pos="6300"/>
        <w:tab w:val="right" w:leader="dot" w:pos="9360"/>
      </w:tabs>
      <w:suppressAutoHyphens/>
      <w:spacing w:line="280" w:lineRule="exact"/>
      <w:ind w:left="72"/>
    </w:pPr>
    <w:rPr>
      <w:spacing w:val="-3"/>
      <w:szCs w:val="20"/>
    </w:rPr>
  </w:style>
  <w:style w:type="paragraph" w:styleId="ListBullet">
    <w:name w:val="List Bullet"/>
    <w:basedOn w:val="Normal"/>
    <w:autoRedefine/>
    <w:rsid w:val="00E50EFE"/>
    <w:pPr>
      <w:ind w:left="1440"/>
    </w:pPr>
  </w:style>
  <w:style w:type="paragraph" w:styleId="ListNumber">
    <w:name w:val="List Number"/>
    <w:basedOn w:val="Normal"/>
    <w:rsid w:val="00E50EFE"/>
  </w:style>
  <w:style w:type="paragraph" w:customStyle="1" w:styleId="Name">
    <w:name w:val="Name"/>
    <w:basedOn w:val="BodyText"/>
    <w:rsid w:val="00E50EFE"/>
    <w:pPr>
      <w:jc w:val="right"/>
    </w:pPr>
    <w:rPr>
      <w:i/>
    </w:rPr>
  </w:style>
  <w:style w:type="paragraph" w:customStyle="1" w:styleId="NormalGB">
    <w:name w:val="Normal GB"/>
    <w:basedOn w:val="Normal"/>
    <w:rsid w:val="00E50EFE"/>
    <w:pPr>
      <w:jc w:val="both"/>
    </w:pPr>
  </w:style>
  <w:style w:type="paragraph" w:customStyle="1" w:styleId="NormalGBDblSpace">
    <w:name w:val="Normal GB Dbl Space"/>
    <w:basedOn w:val="Normal"/>
    <w:rsid w:val="00E50EFE"/>
    <w:pPr>
      <w:spacing w:after="240"/>
      <w:jc w:val="both"/>
    </w:pPr>
    <w:rPr>
      <w:iCs/>
      <w:noProof/>
    </w:rPr>
  </w:style>
  <w:style w:type="paragraph" w:customStyle="1" w:styleId="NormalGB15Caption">
    <w:name w:val="Normal GB 1.5 Caption"/>
    <w:basedOn w:val="NormalGBDblSpace"/>
    <w:next w:val="NormalGBDblSpace"/>
    <w:rsid w:val="00E50EFE"/>
    <w:rPr>
      <w:b/>
    </w:rPr>
  </w:style>
  <w:style w:type="paragraph" w:customStyle="1" w:styleId="NormalGBAfterTableDblSp">
    <w:name w:val="Normal GB After Table Dbl Sp"/>
    <w:basedOn w:val="NormalGBDblSpace"/>
    <w:next w:val="NormalGBDblSpace"/>
    <w:rsid w:val="00E50EFE"/>
    <w:pPr>
      <w:tabs>
        <w:tab w:val="left" w:pos="360"/>
      </w:tabs>
      <w:spacing w:before="480"/>
    </w:pPr>
    <w:rPr>
      <w:bCs/>
      <w:iCs w:val="0"/>
      <w:noProof w:val="0"/>
    </w:rPr>
  </w:style>
  <w:style w:type="paragraph" w:customStyle="1" w:styleId="NormalGBClosing">
    <w:name w:val="Normal GB Closing"/>
    <w:basedOn w:val="NormalGBDblSpace"/>
    <w:next w:val="Normal"/>
    <w:rsid w:val="00E50EFE"/>
    <w:pPr>
      <w:tabs>
        <w:tab w:val="right" w:pos="9360"/>
      </w:tabs>
      <w:spacing w:after="720"/>
    </w:pPr>
    <w:rPr>
      <w:bCs/>
    </w:rPr>
  </w:style>
  <w:style w:type="paragraph" w:customStyle="1" w:styleId="NormalGBHeading">
    <w:name w:val="Normal GB Heading"/>
    <w:basedOn w:val="Normal"/>
    <w:next w:val="NormalGBDblSpace"/>
    <w:autoRedefine/>
    <w:rsid w:val="00E50EFE"/>
    <w:pPr>
      <w:tabs>
        <w:tab w:val="center" w:pos="4356"/>
        <w:tab w:val="right" w:pos="9360"/>
      </w:tabs>
      <w:spacing w:after="480"/>
      <w:jc w:val="center"/>
    </w:pPr>
    <w:rPr>
      <w:rFonts w:cs="Arial"/>
      <w:b/>
      <w:bCs/>
      <w:sz w:val="28"/>
      <w:szCs w:val="26"/>
    </w:rPr>
  </w:style>
  <w:style w:type="paragraph" w:customStyle="1" w:styleId="NormalGBLeftJustify">
    <w:name w:val="Normal GB Left Justify"/>
    <w:basedOn w:val="NormalGB"/>
    <w:next w:val="NormalGB"/>
    <w:rsid w:val="00E50EFE"/>
    <w:pPr>
      <w:tabs>
        <w:tab w:val="left" w:pos="360"/>
        <w:tab w:val="left" w:pos="720"/>
        <w:tab w:val="left" w:pos="1080"/>
        <w:tab w:val="right" w:pos="9360"/>
      </w:tabs>
      <w:jc w:val="left"/>
    </w:pPr>
    <w:rPr>
      <w:szCs w:val="20"/>
    </w:rPr>
  </w:style>
  <w:style w:type="paragraph" w:customStyle="1" w:styleId="NormalGBSingleSpace">
    <w:name w:val="Normal GB Single Space"/>
    <w:basedOn w:val="NormalGB"/>
    <w:rsid w:val="00E50EFE"/>
    <w:pPr>
      <w:tabs>
        <w:tab w:val="right" w:pos="9360"/>
      </w:tabs>
    </w:pPr>
  </w:style>
  <w:style w:type="paragraph" w:customStyle="1" w:styleId="NormalGBSubhead11">
    <w:name w:val="Normal GB Subhead 11"/>
    <w:basedOn w:val="Normal"/>
    <w:next w:val="NormalGB"/>
    <w:rsid w:val="00E50EFE"/>
    <w:pPr>
      <w:keepNext/>
      <w:keepLines/>
      <w:tabs>
        <w:tab w:val="right" w:pos="9360"/>
      </w:tabs>
    </w:pPr>
    <w:rPr>
      <w:rFonts w:cs="Arial"/>
      <w:b/>
      <w:bCs/>
    </w:rPr>
  </w:style>
  <w:style w:type="paragraph" w:customStyle="1" w:styleId="Number">
    <w:name w:val="Number"/>
    <w:basedOn w:val="ListNumber"/>
    <w:rsid w:val="00E50EFE"/>
    <w:pPr>
      <w:numPr>
        <w:numId w:val="22"/>
      </w:numPr>
      <w:spacing w:after="240"/>
    </w:pPr>
  </w:style>
  <w:style w:type="paragraph" w:customStyle="1" w:styleId="Number2">
    <w:name w:val="Number 2"/>
    <w:basedOn w:val="Number"/>
    <w:rsid w:val="00E50EFE"/>
    <w:pPr>
      <w:numPr>
        <w:ilvl w:val="1"/>
      </w:numPr>
    </w:pPr>
  </w:style>
  <w:style w:type="paragraph" w:customStyle="1" w:styleId="Number3">
    <w:name w:val="Number 3"/>
    <w:basedOn w:val="Number"/>
    <w:rsid w:val="00E50EFE"/>
    <w:pPr>
      <w:numPr>
        <w:ilvl w:val="2"/>
      </w:numPr>
    </w:pPr>
  </w:style>
  <w:style w:type="paragraph" w:customStyle="1" w:styleId="Number4">
    <w:name w:val="Number 4"/>
    <w:basedOn w:val="Number"/>
    <w:rsid w:val="00E50EFE"/>
    <w:pPr>
      <w:numPr>
        <w:ilvl w:val="3"/>
      </w:numPr>
    </w:pPr>
  </w:style>
  <w:style w:type="paragraph" w:customStyle="1" w:styleId="N-Underline">
    <w:name w:val="N-Underline"/>
    <w:basedOn w:val="Normal"/>
    <w:rsid w:val="00E50EFE"/>
    <w:pPr>
      <w:tabs>
        <w:tab w:val="left" w:pos="600"/>
        <w:tab w:val="left" w:pos="1200"/>
      </w:tabs>
      <w:overflowPunct w:val="0"/>
      <w:spacing w:line="-240" w:lineRule="auto"/>
      <w:jc w:val="center"/>
      <w:textAlignment w:val="baseline"/>
    </w:pPr>
    <w:rPr>
      <w:rFonts w:cs="Arial"/>
      <w:b/>
      <w:bCs/>
      <w:szCs w:val="20"/>
      <w:u w:val="thick"/>
    </w:rPr>
  </w:style>
  <w:style w:type="character" w:styleId="PageNumber">
    <w:name w:val="page number"/>
    <w:basedOn w:val="DefaultParagraphFont"/>
    <w:rsid w:val="00E50EFE"/>
    <w:rPr>
      <w:rFonts w:ascii="Arial" w:hAnsi="Arial"/>
      <w:sz w:val="20"/>
    </w:rPr>
  </w:style>
  <w:style w:type="paragraph" w:customStyle="1" w:styleId="Resume">
    <w:name w:val="Resume"/>
    <w:basedOn w:val="Normal"/>
    <w:rsid w:val="00E50EFE"/>
    <w:pPr>
      <w:pBdr>
        <w:bottom w:val="single" w:sz="12" w:space="1" w:color="auto"/>
      </w:pBdr>
      <w:tabs>
        <w:tab w:val="right" w:pos="9360"/>
      </w:tabs>
      <w:spacing w:after="120"/>
    </w:pPr>
    <w:rPr>
      <w:b/>
      <w:smallCaps/>
      <w:sz w:val="28"/>
      <w:szCs w:val="28"/>
      <w:lang w:bidi="he-IL"/>
    </w:rPr>
  </w:style>
  <w:style w:type="paragraph" w:customStyle="1" w:styleId="Spacer">
    <w:name w:val="Spacer"/>
    <w:basedOn w:val="Normal"/>
    <w:rsid w:val="00E50EFE"/>
    <w:rPr>
      <w:rFonts w:cs="Arial"/>
      <w:sz w:val="22"/>
      <w:szCs w:val="22"/>
    </w:rPr>
  </w:style>
  <w:style w:type="paragraph" w:customStyle="1" w:styleId="Subheader">
    <w:name w:val="Subheader"/>
    <w:basedOn w:val="Normal"/>
    <w:next w:val="BodyText"/>
    <w:qFormat/>
    <w:rsid w:val="00000F3B"/>
    <w:pPr>
      <w:keepNext/>
      <w:spacing w:before="180" w:after="60" w:line="276" w:lineRule="auto"/>
    </w:pPr>
    <w:rPr>
      <w:rFonts w:ascii="Arial Bold" w:hAnsi="Arial Bold"/>
      <w:b/>
      <w:color w:val="6FACDE" w:themeColor="accent2"/>
      <w:sz w:val="26"/>
      <w:szCs w:val="26"/>
    </w:rPr>
  </w:style>
  <w:style w:type="table" w:styleId="TableGrid">
    <w:name w:val="Table Grid"/>
    <w:basedOn w:val="TableNormal"/>
    <w:rsid w:val="00E50EFE"/>
    <w:pPr>
      <w:spacing w:before="60" w:after="60"/>
    </w:pPr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ofContentsText">
    <w:name w:val="Table of Contents Text"/>
    <w:basedOn w:val="DefaultParagraphFont"/>
    <w:rsid w:val="00E50EFE"/>
    <w:rPr>
      <w:rFonts w:ascii="Arial" w:hAnsi="Arial" w:cs="Arial"/>
      <w:sz w:val="22"/>
      <w:szCs w:val="22"/>
    </w:rPr>
  </w:style>
  <w:style w:type="paragraph" w:customStyle="1" w:styleId="TNR11">
    <w:name w:val="TNR 11"/>
    <w:basedOn w:val="Normal"/>
    <w:rsid w:val="00E50EFE"/>
    <w:pPr>
      <w:spacing w:after="240"/>
      <w:ind w:left="3067"/>
    </w:pPr>
    <w:rPr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E50EFE"/>
    <w:pPr>
      <w:tabs>
        <w:tab w:val="right" w:leader="dot" w:pos="10368"/>
      </w:tabs>
      <w:spacing w:before="120"/>
      <w:ind w:left="432" w:right="720" w:hanging="432"/>
    </w:pPr>
    <w:rPr>
      <w:sz w:val="22"/>
      <w:szCs w:val="22"/>
    </w:rPr>
  </w:style>
  <w:style w:type="paragraph" w:styleId="TOC2">
    <w:name w:val="toc 2"/>
    <w:basedOn w:val="Normal"/>
    <w:next w:val="Normal"/>
    <w:autoRedefine/>
    <w:semiHidden/>
    <w:rsid w:val="00E50EFE"/>
    <w:pPr>
      <w:tabs>
        <w:tab w:val="right" w:leader="dot" w:pos="10368"/>
      </w:tabs>
      <w:ind w:left="1080" w:hanging="720"/>
    </w:pPr>
    <w:rPr>
      <w:sz w:val="22"/>
      <w:szCs w:val="20"/>
    </w:rPr>
  </w:style>
  <w:style w:type="paragraph" w:styleId="TOC3">
    <w:name w:val="toc 3"/>
    <w:basedOn w:val="Normal"/>
    <w:next w:val="Normal"/>
    <w:autoRedefine/>
    <w:semiHidden/>
    <w:rsid w:val="00E50EFE"/>
    <w:pPr>
      <w:tabs>
        <w:tab w:val="right" w:pos="10080"/>
      </w:tabs>
      <w:ind w:left="475"/>
    </w:pPr>
    <w:rPr>
      <w:sz w:val="22"/>
    </w:rPr>
  </w:style>
  <w:style w:type="paragraph" w:styleId="TOC4">
    <w:name w:val="toc 4"/>
    <w:basedOn w:val="Normal"/>
    <w:next w:val="Normal"/>
    <w:autoRedefine/>
    <w:semiHidden/>
    <w:rsid w:val="00E50EFE"/>
    <w:pPr>
      <w:ind w:left="720"/>
    </w:pPr>
    <w:rPr>
      <w:sz w:val="22"/>
    </w:rPr>
  </w:style>
  <w:style w:type="paragraph" w:styleId="TOC5">
    <w:name w:val="toc 5"/>
    <w:basedOn w:val="Normal"/>
    <w:next w:val="Normal"/>
    <w:autoRedefine/>
    <w:semiHidden/>
    <w:rsid w:val="00E50EFE"/>
    <w:pPr>
      <w:ind w:left="960"/>
    </w:pPr>
    <w:rPr>
      <w:sz w:val="22"/>
    </w:rPr>
  </w:style>
  <w:style w:type="paragraph" w:styleId="TOC6">
    <w:name w:val="toc 6"/>
    <w:basedOn w:val="Normal"/>
    <w:next w:val="Normal"/>
    <w:autoRedefine/>
    <w:semiHidden/>
    <w:rsid w:val="00E50EFE"/>
    <w:pPr>
      <w:ind w:left="1200"/>
    </w:pPr>
    <w:rPr>
      <w:sz w:val="22"/>
    </w:rPr>
  </w:style>
  <w:style w:type="paragraph" w:styleId="TOC7">
    <w:name w:val="toc 7"/>
    <w:basedOn w:val="Normal"/>
    <w:next w:val="Normal"/>
    <w:autoRedefine/>
    <w:semiHidden/>
    <w:rsid w:val="00E50EFE"/>
    <w:pPr>
      <w:ind w:left="1440"/>
    </w:pPr>
    <w:rPr>
      <w:sz w:val="22"/>
    </w:rPr>
  </w:style>
  <w:style w:type="paragraph" w:styleId="TOC8">
    <w:name w:val="toc 8"/>
    <w:basedOn w:val="Normal"/>
    <w:next w:val="Normal"/>
    <w:autoRedefine/>
    <w:semiHidden/>
    <w:rsid w:val="00E50EFE"/>
    <w:pPr>
      <w:ind w:left="1680"/>
    </w:pPr>
    <w:rPr>
      <w:sz w:val="22"/>
    </w:rPr>
  </w:style>
  <w:style w:type="paragraph" w:styleId="TOC9">
    <w:name w:val="toc 9"/>
    <w:basedOn w:val="Normal"/>
    <w:next w:val="Normal"/>
    <w:autoRedefine/>
    <w:semiHidden/>
    <w:rsid w:val="00E50EFE"/>
    <w:pPr>
      <w:ind w:left="1920"/>
    </w:pPr>
    <w:rPr>
      <w:sz w:val="22"/>
    </w:rPr>
  </w:style>
  <w:style w:type="paragraph" w:customStyle="1" w:styleId="TOC91">
    <w:name w:val="TOC 91"/>
    <w:basedOn w:val="Normal"/>
    <w:next w:val="Normal"/>
    <w:autoRedefine/>
    <w:semiHidden/>
    <w:rsid w:val="00E50EFE"/>
    <w:pPr>
      <w:ind w:left="1920"/>
    </w:pPr>
  </w:style>
  <w:style w:type="table" w:styleId="LightShading-Accent4">
    <w:name w:val="Light Shading Accent 4"/>
    <w:basedOn w:val="TableNormal"/>
    <w:uiPriority w:val="60"/>
    <w:rsid w:val="008E2245"/>
    <w:rPr>
      <w:color w:val="B75A1D" w:themeColor="accent4" w:themeShade="BF"/>
    </w:rPr>
    <w:tblPr>
      <w:tblStyleRowBandSize w:val="1"/>
      <w:tblStyleColBandSize w:val="1"/>
      <w:tblBorders>
        <w:top w:val="single" w:sz="8" w:space="0" w:color="E07E3C" w:themeColor="accent4"/>
        <w:bottom w:val="single" w:sz="8" w:space="0" w:color="E07E3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7E3C" w:themeColor="accent4"/>
          <w:left w:val="nil"/>
          <w:bottom w:val="single" w:sz="8" w:space="0" w:color="E07E3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7E3C" w:themeColor="accent4"/>
          <w:left w:val="nil"/>
          <w:bottom w:val="single" w:sz="8" w:space="0" w:color="E07E3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E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8E2245"/>
    <w:tblPr>
      <w:tblStyleRowBandSize w:val="1"/>
      <w:tblStyleColBandSize w:val="1"/>
      <w:tblBorders>
        <w:top w:val="single" w:sz="8" w:space="0" w:color="E79E6C" w:themeColor="accent4" w:themeTint="BF"/>
        <w:left w:val="single" w:sz="8" w:space="0" w:color="E79E6C" w:themeColor="accent4" w:themeTint="BF"/>
        <w:bottom w:val="single" w:sz="8" w:space="0" w:color="E79E6C" w:themeColor="accent4" w:themeTint="BF"/>
        <w:right w:val="single" w:sz="8" w:space="0" w:color="E79E6C" w:themeColor="accent4" w:themeTint="BF"/>
        <w:insideH w:val="single" w:sz="8" w:space="0" w:color="E79E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9E6C" w:themeColor="accent4" w:themeTint="BF"/>
          <w:left w:val="single" w:sz="8" w:space="0" w:color="E79E6C" w:themeColor="accent4" w:themeTint="BF"/>
          <w:bottom w:val="single" w:sz="8" w:space="0" w:color="E79E6C" w:themeColor="accent4" w:themeTint="BF"/>
          <w:right w:val="single" w:sz="8" w:space="0" w:color="E79E6C" w:themeColor="accent4" w:themeTint="BF"/>
          <w:insideH w:val="nil"/>
          <w:insideV w:val="nil"/>
        </w:tcBorders>
        <w:shd w:val="clear" w:color="auto" w:fill="E07E3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9E6C" w:themeColor="accent4" w:themeTint="BF"/>
          <w:left w:val="single" w:sz="8" w:space="0" w:color="E79E6C" w:themeColor="accent4" w:themeTint="BF"/>
          <w:bottom w:val="single" w:sz="8" w:space="0" w:color="E79E6C" w:themeColor="accent4" w:themeTint="BF"/>
          <w:right w:val="single" w:sz="8" w:space="0" w:color="E79E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E2245"/>
    <w:tblPr>
      <w:tblStyleRowBandSize w:val="1"/>
      <w:tblStyleColBandSize w:val="1"/>
      <w:tblBorders>
        <w:top w:val="single" w:sz="8" w:space="0" w:color="C6D52F" w:themeColor="accent3" w:themeTint="BF"/>
        <w:left w:val="single" w:sz="8" w:space="0" w:color="C6D52F" w:themeColor="accent3" w:themeTint="BF"/>
        <w:bottom w:val="single" w:sz="8" w:space="0" w:color="C6D52F" w:themeColor="accent3" w:themeTint="BF"/>
        <w:right w:val="single" w:sz="8" w:space="0" w:color="C6D52F" w:themeColor="accent3" w:themeTint="BF"/>
        <w:insideH w:val="single" w:sz="8" w:space="0" w:color="C6D52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D52F" w:themeColor="accent3" w:themeTint="BF"/>
          <w:left w:val="single" w:sz="8" w:space="0" w:color="C6D52F" w:themeColor="accent3" w:themeTint="BF"/>
          <w:bottom w:val="single" w:sz="8" w:space="0" w:color="C6D52F" w:themeColor="accent3" w:themeTint="BF"/>
          <w:right w:val="single" w:sz="8" w:space="0" w:color="C6D52F" w:themeColor="accent3" w:themeTint="BF"/>
          <w:insideH w:val="nil"/>
          <w:insideV w:val="nil"/>
        </w:tcBorders>
        <w:shd w:val="clear" w:color="auto" w:fill="8A94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D52F" w:themeColor="accent3" w:themeTint="BF"/>
          <w:left w:val="single" w:sz="8" w:space="0" w:color="C6D52F" w:themeColor="accent3" w:themeTint="BF"/>
          <w:bottom w:val="single" w:sz="8" w:space="0" w:color="C6D52F" w:themeColor="accent3" w:themeTint="BF"/>
          <w:right w:val="single" w:sz="8" w:space="0" w:color="C6D52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1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1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8E2245"/>
    <w:tblPr>
      <w:tblStyleRowBandSize w:val="1"/>
      <w:tblStyleColBandSize w:val="1"/>
      <w:tblBorders>
        <w:top w:val="single" w:sz="8" w:space="0" w:color="8A941E" w:themeColor="accent3"/>
        <w:left w:val="single" w:sz="8" w:space="0" w:color="8A941E" w:themeColor="accent3"/>
        <w:bottom w:val="single" w:sz="8" w:space="0" w:color="8A941E" w:themeColor="accent3"/>
        <w:right w:val="single" w:sz="8" w:space="0" w:color="8A941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94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941E" w:themeColor="accent3"/>
          <w:left w:val="single" w:sz="8" w:space="0" w:color="8A941E" w:themeColor="accent3"/>
          <w:bottom w:val="single" w:sz="8" w:space="0" w:color="8A941E" w:themeColor="accent3"/>
          <w:right w:val="single" w:sz="8" w:space="0" w:color="8A94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941E" w:themeColor="accent3"/>
          <w:left w:val="single" w:sz="8" w:space="0" w:color="8A941E" w:themeColor="accent3"/>
          <w:bottom w:val="single" w:sz="8" w:space="0" w:color="8A941E" w:themeColor="accent3"/>
          <w:right w:val="single" w:sz="8" w:space="0" w:color="8A941E" w:themeColor="accent3"/>
        </w:tcBorders>
      </w:tcPr>
    </w:tblStylePr>
    <w:tblStylePr w:type="band1Horz">
      <w:tblPr/>
      <w:tcPr>
        <w:tcBorders>
          <w:top w:val="single" w:sz="8" w:space="0" w:color="8A941E" w:themeColor="accent3"/>
          <w:left w:val="single" w:sz="8" w:space="0" w:color="8A941E" w:themeColor="accent3"/>
          <w:bottom w:val="single" w:sz="8" w:space="0" w:color="8A941E" w:themeColor="accent3"/>
          <w:right w:val="single" w:sz="8" w:space="0" w:color="8A941E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8E2245"/>
    <w:tblPr>
      <w:tblStyleRowBandSize w:val="1"/>
      <w:tblStyleColBandSize w:val="1"/>
      <w:tblBorders>
        <w:top w:val="single" w:sz="8" w:space="0" w:color="6FACDE" w:themeColor="accent2"/>
        <w:left w:val="single" w:sz="8" w:space="0" w:color="6FACDE" w:themeColor="accent2"/>
        <w:bottom w:val="single" w:sz="8" w:space="0" w:color="6FACDE" w:themeColor="accent2"/>
        <w:right w:val="single" w:sz="8" w:space="0" w:color="6FACD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ACD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CDE" w:themeColor="accent2"/>
          <w:left w:val="single" w:sz="8" w:space="0" w:color="6FACDE" w:themeColor="accent2"/>
          <w:bottom w:val="single" w:sz="8" w:space="0" w:color="6FACDE" w:themeColor="accent2"/>
          <w:right w:val="single" w:sz="8" w:space="0" w:color="6FACD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CDE" w:themeColor="accent2"/>
          <w:left w:val="single" w:sz="8" w:space="0" w:color="6FACDE" w:themeColor="accent2"/>
          <w:bottom w:val="single" w:sz="8" w:space="0" w:color="6FACDE" w:themeColor="accent2"/>
          <w:right w:val="single" w:sz="8" w:space="0" w:color="6FACDE" w:themeColor="accent2"/>
        </w:tcBorders>
      </w:tcPr>
    </w:tblStylePr>
    <w:tblStylePr w:type="band1Horz">
      <w:tblPr/>
      <w:tcPr>
        <w:tcBorders>
          <w:top w:val="single" w:sz="8" w:space="0" w:color="6FACDE" w:themeColor="accent2"/>
          <w:left w:val="single" w:sz="8" w:space="0" w:color="6FACDE" w:themeColor="accent2"/>
          <w:bottom w:val="single" w:sz="8" w:space="0" w:color="6FACDE" w:themeColor="accent2"/>
          <w:right w:val="single" w:sz="8" w:space="0" w:color="6FACDE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8E734E"/>
    <w:tblPr>
      <w:tblStyleRowBandSize w:val="1"/>
      <w:tblStyleColBandSize w:val="1"/>
      <w:tblBorders>
        <w:top w:val="single" w:sz="8" w:space="0" w:color="00263E" w:themeColor="accent1"/>
        <w:left w:val="single" w:sz="8" w:space="0" w:color="00263E" w:themeColor="accent1"/>
        <w:bottom w:val="single" w:sz="8" w:space="0" w:color="00263E" w:themeColor="accent1"/>
        <w:right w:val="single" w:sz="8" w:space="0" w:color="00263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63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63E" w:themeColor="accent1"/>
          <w:left w:val="single" w:sz="8" w:space="0" w:color="00263E" w:themeColor="accent1"/>
          <w:bottom w:val="single" w:sz="8" w:space="0" w:color="00263E" w:themeColor="accent1"/>
          <w:right w:val="single" w:sz="8" w:space="0" w:color="002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63E" w:themeColor="accent1"/>
          <w:left w:val="single" w:sz="8" w:space="0" w:color="00263E" w:themeColor="accent1"/>
          <w:bottom w:val="single" w:sz="8" w:space="0" w:color="00263E" w:themeColor="accent1"/>
          <w:right w:val="single" w:sz="8" w:space="0" w:color="00263E" w:themeColor="accent1"/>
        </w:tcBorders>
      </w:tcPr>
    </w:tblStylePr>
    <w:tblStylePr w:type="band1Horz">
      <w:tblPr/>
      <w:tcPr>
        <w:tcBorders>
          <w:top w:val="single" w:sz="8" w:space="0" w:color="00263E" w:themeColor="accent1"/>
          <w:left w:val="single" w:sz="8" w:space="0" w:color="00263E" w:themeColor="accent1"/>
          <w:bottom w:val="single" w:sz="8" w:space="0" w:color="00263E" w:themeColor="accent1"/>
          <w:right w:val="single" w:sz="8" w:space="0" w:color="00263E" w:themeColor="accent1"/>
        </w:tcBorders>
      </w:tcPr>
    </w:tblStylePr>
  </w:style>
  <w:style w:type="table" w:styleId="GridTable4-Accent2">
    <w:name w:val="Grid Table 4 Accent 2"/>
    <w:basedOn w:val="TableNormal"/>
    <w:uiPriority w:val="49"/>
    <w:rsid w:val="007E6FFC"/>
    <w:tblPr>
      <w:tblStyleRowBandSize w:val="1"/>
      <w:tblStyleColBandSize w:val="1"/>
      <w:tblBorders>
        <w:top w:val="single" w:sz="4" w:space="0" w:color="A8CDEB" w:themeColor="accent2" w:themeTint="99"/>
        <w:left w:val="single" w:sz="4" w:space="0" w:color="A8CDEB" w:themeColor="accent2" w:themeTint="99"/>
        <w:bottom w:val="single" w:sz="4" w:space="0" w:color="A8CDEB" w:themeColor="accent2" w:themeTint="99"/>
        <w:right w:val="single" w:sz="4" w:space="0" w:color="A8CDEB" w:themeColor="accent2" w:themeTint="99"/>
        <w:insideH w:val="single" w:sz="4" w:space="0" w:color="A8CDEB" w:themeColor="accent2" w:themeTint="99"/>
        <w:insideV w:val="single" w:sz="4" w:space="0" w:color="A8CD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ACDE" w:themeColor="accent2"/>
          <w:left w:val="single" w:sz="4" w:space="0" w:color="6FACDE" w:themeColor="accent2"/>
          <w:bottom w:val="single" w:sz="4" w:space="0" w:color="6FACDE" w:themeColor="accent2"/>
          <w:right w:val="single" w:sz="4" w:space="0" w:color="6FACDE" w:themeColor="accent2"/>
          <w:insideH w:val="nil"/>
          <w:insideV w:val="nil"/>
        </w:tcBorders>
        <w:shd w:val="clear" w:color="auto" w:fill="6FACDE" w:themeFill="accent2"/>
      </w:tcPr>
    </w:tblStylePr>
    <w:tblStylePr w:type="lastRow">
      <w:rPr>
        <w:b/>
        <w:bCs/>
      </w:rPr>
      <w:tblPr/>
      <w:tcPr>
        <w:tcBorders>
          <w:top w:val="double" w:sz="4" w:space="0" w:color="6FACD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F8" w:themeFill="accent2" w:themeFillTint="33"/>
      </w:tcPr>
    </w:tblStylePr>
    <w:tblStylePr w:type="band1Horz">
      <w:tblPr/>
      <w:tcPr>
        <w:shd w:val="clear" w:color="auto" w:fill="E1EEF8" w:themeFill="accent2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00F3B"/>
    <w:pPr>
      <w:numPr>
        <w:ilvl w:val="1"/>
      </w:numPr>
      <w:spacing w:before="180" w:after="60" w:line="276" w:lineRule="auto"/>
    </w:pPr>
    <w:rPr>
      <w:rFonts w:asciiTheme="minorHAnsi" w:eastAsiaTheme="minorEastAsia" w:hAnsiTheme="minorHAnsi" w:cstheme="minorBidi"/>
      <w:b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0F3B"/>
    <w:rPr>
      <w:rFonts w:asciiTheme="minorHAnsi" w:eastAsiaTheme="minorEastAsia" w:hAnsiTheme="minorHAnsi" w:cstheme="minorBidi"/>
      <w:b/>
      <w:sz w:val="22"/>
      <w:szCs w:val="22"/>
    </w:rPr>
  </w:style>
  <w:style w:type="paragraph" w:customStyle="1" w:styleId="BlueBullet5">
    <w:name w:val="Blue Bullet 5"/>
    <w:basedOn w:val="Normal"/>
    <w:rsid w:val="005D58BE"/>
    <w:pPr>
      <w:numPr>
        <w:ilvl w:val="4"/>
        <w:numId w:val="26"/>
      </w:numPr>
      <w:spacing w:after="60" w:line="276" w:lineRule="auto"/>
    </w:pPr>
    <w:rPr>
      <w:noProof/>
      <w:color w:val="58595B"/>
      <w:sz w:val="20"/>
    </w:rPr>
  </w:style>
  <w:style w:type="paragraph" w:styleId="ListParagraph">
    <w:name w:val="List Paragraph"/>
    <w:basedOn w:val="Normal"/>
    <w:uiPriority w:val="34"/>
    <w:rsid w:val="00B848D3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C047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ACD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ACD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ACD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ACDE" w:themeFill="accent2"/>
      </w:tcPr>
    </w:tblStylePr>
    <w:tblStylePr w:type="band1Vert">
      <w:tblPr/>
      <w:tcPr>
        <w:shd w:val="clear" w:color="auto" w:fill="C5DDF1" w:themeFill="accent2" w:themeFillTint="66"/>
      </w:tcPr>
    </w:tblStylePr>
    <w:tblStylePr w:type="band1Horz">
      <w:tblPr/>
      <w:tcPr>
        <w:shd w:val="clear" w:color="auto" w:fill="C5DDF1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812B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9812BB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9812B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unhideWhenUsed/>
    <w:rsid w:val="009812BB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812BB"/>
    <w:rPr>
      <w:rFonts w:ascii="Arial" w:eastAsia="Times New Roman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9812BB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19A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60619A"/>
    <w:rPr>
      <w:rFonts w:ascii="Arial" w:eastAsia="Times New Roman" w:hAnsi="Arial"/>
      <w:b/>
      <w:bCs/>
    </w:rPr>
  </w:style>
  <w:style w:type="paragraph" w:styleId="Revision">
    <w:name w:val="Revision"/>
    <w:hidden/>
    <w:uiPriority w:val="99"/>
    <w:semiHidden/>
    <w:rsid w:val="0060619A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90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04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18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1383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0423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74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044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1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94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18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82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1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64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8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928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285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900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3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125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73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0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94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933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98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158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8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63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orp PPT Palette">
      <a:dk1>
        <a:srgbClr val="000000"/>
      </a:dk1>
      <a:lt1>
        <a:srgbClr val="FFFFFF"/>
      </a:lt1>
      <a:dk2>
        <a:srgbClr val="535353"/>
      </a:dk2>
      <a:lt2>
        <a:srgbClr val="0075BC"/>
      </a:lt2>
      <a:accent1>
        <a:srgbClr val="00263E"/>
      </a:accent1>
      <a:accent2>
        <a:srgbClr val="6FACDE"/>
      </a:accent2>
      <a:accent3>
        <a:srgbClr val="8A941E"/>
      </a:accent3>
      <a:accent4>
        <a:srgbClr val="E07E3C"/>
      </a:accent4>
      <a:accent5>
        <a:srgbClr val="F0B323"/>
      </a:accent5>
      <a:accent6>
        <a:srgbClr val="C6AA76"/>
      </a:accent6>
      <a:hlink>
        <a:srgbClr val="898A89"/>
      </a:hlink>
      <a:folHlink>
        <a:srgbClr val="122D42"/>
      </a:folHlink>
    </a:clrScheme>
    <a:fontScheme name="BSD/GBS Theme - A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453c6467-f767-492b-8b08-de3973b1f9be" xsi:nil="true"/>
    <lcf76f155ced4ddcb4097134ff3c332f xmlns="63fa96f7-8423-4e52-9519-907bb1ccaa6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AFCDB9863BC4BBC902BEB04138A4B" ma:contentTypeVersion="21" ma:contentTypeDescription="Create a new document." ma:contentTypeScope="" ma:versionID="391f3117aed1e22ae7a7f087f3c5e99b">
  <xsd:schema xmlns:xsd="http://www.w3.org/2001/XMLSchema" xmlns:xs="http://www.w3.org/2001/XMLSchema" xmlns:p="http://schemas.microsoft.com/office/2006/metadata/properties" xmlns:ns2="63fa96f7-8423-4e52-9519-907bb1ccaa65" xmlns:ns3="453c6467-f767-492b-8b08-de3973b1f9be" targetNamespace="http://schemas.microsoft.com/office/2006/metadata/properties" ma:root="true" ma:fieldsID="697c58af918cb3748ad5031533db79b7" ns2:_="" ns3:_="">
    <xsd:import namespace="63fa96f7-8423-4e52-9519-907bb1ccaa65"/>
    <xsd:import namespace="453c6467-f767-492b-8b08-de3973b1f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a96f7-8423-4e52-9519-907bb1cca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description="" ma:hidden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94a779f-41f0-48f3-a6e6-0dbde84062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c6467-f767-492b-8b08-de3973b1f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fe44ad-f643-4393-a97c-3c195caed7dd}" ma:internalName="TaxCatchAll" ma:showField="CatchAllData" ma:web="453c6467-f767-492b-8b08-de3973b1f9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1F72516-3B74-47DB-AD44-47B452A2400F}">
  <ds:schemaRefs>
    <ds:schemaRef ds:uri="http://schemas.microsoft.com/office/2006/metadata/properties"/>
    <ds:schemaRef ds:uri="453c6467-f767-492b-8b08-de3973b1f9be"/>
    <ds:schemaRef ds:uri="63fa96f7-8423-4e52-9519-907bb1ccaa65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0E8807-0AA3-46F8-AB19-1C331FEBB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a96f7-8423-4e52-9519-907bb1ccaa65"/>
    <ds:schemaRef ds:uri="453c6467-f767-492b-8b08-de3973b1f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B30ABF-A22A-4BF2-802F-FB5F312C69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58F0C1-F9C3-4957-9DF0-2C98686CEB4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Template-Word - .5 margins</vt:lpstr>
    </vt:vector>
  </TitlesOfParts>
  <Company>Gallagher Benefit Services, Inc.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Template-Word - .5 margins</dc:title>
  <dc:creator>GBS</dc:creator>
  <cp:lastModifiedBy>Jason Davis</cp:lastModifiedBy>
  <cp:revision>2</cp:revision>
  <cp:lastPrinted>2018-01-12T00:55:00Z</cp:lastPrinted>
  <dcterms:created xsi:type="dcterms:W3CDTF">2025-06-05T13:05:00Z</dcterms:created>
  <dcterms:modified xsi:type="dcterms:W3CDTF">2025-06-05T13:05:00Z</dcterms:modified>
  <cp:category>Generic - A4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Chris Johnson</vt:lpwstr>
  </property>
  <property fmtid="{D5CDD505-2E9C-101B-9397-08002B2CF9AE}" pid="3" name="NotesUNID">
    <vt:lpwstr>ffb40fe6bbdbd4168525759f00568401</vt:lpwstr>
  </property>
  <property fmtid="{D5CDD505-2E9C-101B-9397-08002B2CF9AE}" pid="4" name="BOSS - Practice Area">
    <vt:lpwstr>16;#Consulting Services|7f8b86ff-7274-457b-8599-9e8dd433300c</vt:lpwstr>
  </property>
  <property fmtid="{D5CDD505-2E9C-101B-9397-08002B2CF9AE}" pid="5" name="Link to Page">
    <vt:lpwstr/>
  </property>
  <property fmtid="{D5CDD505-2E9C-101B-9397-08002B2CF9AE}" pid="6" name="NotesTimeStamp">
    <vt:lpwstr>2012-05-10T12:13:57Z</vt:lpwstr>
  </property>
  <property fmtid="{D5CDD505-2E9C-101B-9397-08002B2CF9AE}" pid="7" name="NotesPart">
    <vt:lpwstr>$AlternateFile</vt:lpwstr>
  </property>
  <property fmtid="{D5CDD505-2E9C-101B-9397-08002B2CF9AE}" pid="8" name="BOSS - Process">
    <vt:lpwstr/>
  </property>
  <property fmtid="{D5CDD505-2E9C-101B-9397-08002B2CF9AE}" pid="9" name="Order">
    <vt:lpwstr>501800.000000000</vt:lpwstr>
  </property>
  <property fmtid="{D5CDD505-2E9C-101B-9397-08002B2CF9AE}" pid="10" name="ContentTypeId">
    <vt:lpwstr>0x0101009A7AFCDB9863BC4BBC902BEB04138A4B</vt:lpwstr>
  </property>
  <property fmtid="{D5CDD505-2E9C-101B-9397-08002B2CF9AE}" pid="11" name="Consulting Practices">
    <vt:lpwstr/>
  </property>
  <property fmtid="{D5CDD505-2E9C-101B-9397-08002B2CF9AE}" pid="12" name="Industry Practices">
    <vt:lpwstr/>
  </property>
  <property fmtid="{D5CDD505-2E9C-101B-9397-08002B2CF9AE}" pid="13" name="Marketing Keywords">
    <vt:lpwstr/>
  </property>
</Properties>
</file>