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6.png" ContentType="image/png"/>
  <Override PartName="/word/media/rId137.png" ContentType="image/png"/>
  <Override PartName="/word/media/rId141.png" ContentType="image/png"/>
  <Override PartName="/word/media/rId145.png" ContentType="image/png"/>
  <Override PartName="/word/media/rId149.png" ContentType="image/png"/>
  <Override PartName="/word/media/rId153.png" ContentType="image/png"/>
  <Override PartName="/word/media/rId157.png" ContentType="image/png"/>
  <Override PartName="/word/media/rId161.png" ContentType="image/png"/>
  <Override PartName="/word/media/rId165.png" ContentType="image/png"/>
  <Override PartName="/word/media/rId185.png" ContentType="image/png"/>
  <Override PartName="/word/media/rId196.png" ContentType="image/png"/>
  <Override PartName="/word/media/rId70.png" ContentType="image/png"/>
  <Override PartName="/word/media/rId200.png" ContentType="image/png"/>
  <Override PartName="/word/media/rId204.png" ContentType="image/png"/>
  <Override PartName="/word/media/rId208.png" ContentType="image/png"/>
  <Override PartName="/word/media/rId212.png" ContentType="image/png"/>
  <Override PartName="/word/media/rId74.png" ContentType="image/png"/>
  <Override PartName="/word/media/rId79.png" ContentType="image/png"/>
  <Override PartName="/word/media/rId83.png" ContentType="image/png"/>
  <Override PartName="/word/media/rId95.png" ContentType="image/png"/>
  <Override PartName="/word/media/rId115.png" ContentType="image/png"/>
  <Override PartName="/word/media/rId129.png" ContentType="image/png"/>
  <Override PartName="/word/media/rId1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del Proyecto - Aplicación de Soporte al Cliente para Telecomunicaciones</w:t>
      </w:r>
    </w:p>
    <w:bookmarkStart w:id="9" w:name="tabla-de-contenidos"/>
    <w:p>
      <w:pPr>
        <w:pStyle w:val="Heading1"/>
      </w:pPr>
      <w:r>
        <w:t xml:space="preserve">Tabla de Contenidos</w:t>
      </w:r>
    </w:p>
    <w:p>
      <w:pPr>
        <w:pStyle w:val="Compact"/>
        <w:numPr>
          <w:ilvl w:val="0"/>
          <w:numId w:val="1001"/>
        </w:numPr>
      </w:pPr>
      <w:hyperlink w:anchor="loc-1">
        <w:r>
          <w:rPr>
            <w:rStyle w:val="Hyperlink"/>
          </w:rPr>
          <w:t xml:space="preserve">1</w:t>
        </w:r>
        <w:r>
          <w:rPr>
            <w:rStyle w:val="Hyperlink"/>
          </w:rPr>
          <w:t xml:space="preserve"> </w:t>
        </w:r>
        <w:r>
          <w:rPr>
            <w:rStyle w:val="Hyperlink"/>
          </w:rPr>
          <w:t xml:space="preserve">Proceso de Elicitación de Requisitos</w:t>
        </w:r>
      </w:hyperlink>
    </w:p>
    <w:p>
      <w:pPr>
        <w:pStyle w:val="Compact"/>
        <w:numPr>
          <w:ilvl w:val="1"/>
          <w:numId w:val="1002"/>
        </w:numPr>
      </w:pPr>
      <w:hyperlink w:anchor="loc-2">
        <w:r>
          <w:rPr>
            <w:rStyle w:val="Hyperlink"/>
          </w:rPr>
          <w:t xml:space="preserve">1.1</w:t>
        </w:r>
        <w:r>
          <w:rPr>
            <w:rStyle w:val="Hyperlink"/>
          </w:rPr>
          <w:t xml:space="preserve"> </w:t>
        </w:r>
        <w:r>
          <w:rPr>
            <w:rStyle w:val="Hyperlink"/>
          </w:rPr>
          <w:t xml:space="preserve">Definición y Objetivo</w:t>
        </w:r>
      </w:hyperlink>
    </w:p>
    <w:p>
      <w:pPr>
        <w:pStyle w:val="Compact"/>
        <w:numPr>
          <w:ilvl w:val="1"/>
          <w:numId w:val="1002"/>
        </w:numPr>
      </w:pPr>
      <w:hyperlink w:anchor="loc-3">
        <w:r>
          <w:rPr>
            <w:rStyle w:val="Hyperlink"/>
          </w:rPr>
          <w:t xml:space="preserve">1.2</w:t>
        </w:r>
        <w:r>
          <w:rPr>
            <w:rStyle w:val="Hyperlink"/>
          </w:rPr>
          <w:t xml:space="preserve"> </w:t>
        </w:r>
        <w:r>
          <w:rPr>
            <w:rStyle w:val="Hyperlink"/>
          </w:rPr>
          <w:t xml:space="preserve">Técnicas de Elicitación Aplicadas</w:t>
        </w:r>
      </w:hyperlink>
    </w:p>
    <w:p>
      <w:pPr>
        <w:pStyle w:val="Compact"/>
        <w:numPr>
          <w:ilvl w:val="2"/>
          <w:numId w:val="1003"/>
        </w:numPr>
      </w:pPr>
      <w:hyperlink w:anchor="loc-4">
        <w:r>
          <w:rPr>
            <w:rStyle w:val="Hyperlink"/>
          </w:rPr>
          <w:t xml:space="preserve">1.2.1</w:t>
        </w:r>
        <w:r>
          <w:rPr>
            <w:rStyle w:val="Hyperlink"/>
          </w:rPr>
          <w:t xml:space="preserve"> </w:t>
        </w:r>
        <w:r>
          <w:rPr>
            <w:rStyle w:val="Hyperlink"/>
          </w:rPr>
          <w:t xml:space="preserve">Análisis Documental del Sector</w:t>
        </w:r>
      </w:hyperlink>
    </w:p>
    <w:p>
      <w:pPr>
        <w:pStyle w:val="Compact"/>
        <w:numPr>
          <w:ilvl w:val="2"/>
          <w:numId w:val="1003"/>
        </w:numPr>
      </w:pPr>
      <w:hyperlink w:anchor="loc-5">
        <w:r>
          <w:rPr>
            <w:rStyle w:val="Hyperlink"/>
          </w:rPr>
          <w:t xml:space="preserve">1.2.2</w:t>
        </w:r>
        <w:r>
          <w:rPr>
            <w:rStyle w:val="Hyperlink"/>
          </w:rPr>
          <w:t xml:space="preserve"> </w:t>
        </w:r>
        <w:r>
          <w:rPr>
            <w:rStyle w:val="Hyperlink"/>
          </w:rPr>
          <w:t xml:space="preserve">Entrevistas a Stakeholders</w:t>
        </w:r>
      </w:hyperlink>
    </w:p>
    <w:p>
      <w:pPr>
        <w:pStyle w:val="Compact"/>
        <w:numPr>
          <w:ilvl w:val="2"/>
          <w:numId w:val="1003"/>
        </w:numPr>
      </w:pPr>
      <w:hyperlink w:anchor="loc-6">
        <w:r>
          <w:rPr>
            <w:rStyle w:val="Hyperlink"/>
          </w:rPr>
          <w:t xml:space="preserve">1.2.3</w:t>
        </w:r>
        <w:r>
          <w:rPr>
            <w:rStyle w:val="Hyperlink"/>
          </w:rPr>
          <w:t xml:space="preserve"> </w:t>
        </w:r>
        <w:r>
          <w:rPr>
            <w:rStyle w:val="Hyperlink"/>
          </w:rPr>
          <w:t xml:space="preserve">Observación de Procesos Actuales</w:t>
        </w:r>
      </w:hyperlink>
    </w:p>
    <w:p>
      <w:pPr>
        <w:pStyle w:val="Compact"/>
        <w:numPr>
          <w:ilvl w:val="1"/>
          <w:numId w:val="1002"/>
        </w:numPr>
      </w:pPr>
      <w:hyperlink w:anchor="loc-7">
        <w:r>
          <w:rPr>
            <w:rStyle w:val="Hyperlink"/>
          </w:rPr>
          <w:t xml:space="preserve">1.3</w:t>
        </w:r>
        <w:r>
          <w:rPr>
            <w:rStyle w:val="Hyperlink"/>
          </w:rPr>
          <w:t xml:space="preserve"> </w:t>
        </w:r>
        <w:r>
          <w:rPr>
            <w:rStyle w:val="Hyperlink"/>
          </w:rPr>
          <w:t xml:space="preserve">Resultados de la Elicitación</w:t>
        </w:r>
      </w:hyperlink>
    </w:p>
    <w:p>
      <w:pPr>
        <w:pStyle w:val="Compact"/>
        <w:numPr>
          <w:ilvl w:val="1"/>
          <w:numId w:val="1002"/>
        </w:numPr>
      </w:pPr>
      <w:hyperlink w:anchor="loc-8">
        <w:r>
          <w:rPr>
            <w:rStyle w:val="Hyperlink"/>
          </w:rPr>
          <w:t xml:space="preserve">1.4</w:t>
        </w:r>
        <w:r>
          <w:rPr>
            <w:rStyle w:val="Hyperlink"/>
          </w:rPr>
          <w:t xml:space="preserve"> </w:t>
        </w:r>
        <w:r>
          <w:rPr>
            <w:rStyle w:val="Hyperlink"/>
          </w:rPr>
          <w:t xml:space="preserve">Validación</w:t>
        </w:r>
      </w:hyperlink>
    </w:p>
    <w:p>
      <w:pPr>
        <w:pStyle w:val="Compact"/>
        <w:numPr>
          <w:ilvl w:val="0"/>
          <w:numId w:val="1001"/>
        </w:numPr>
      </w:pPr>
      <w:hyperlink w:anchor="loc-9">
        <w:r>
          <w:rPr>
            <w:rStyle w:val="Hyperlink"/>
          </w:rPr>
          <w:t xml:space="preserve">2</w:t>
        </w:r>
        <w:r>
          <w:rPr>
            <w:rStyle w:val="Hyperlink"/>
          </w:rPr>
          <w:t xml:space="preserve"> </w:t>
        </w:r>
        <w:r>
          <w:rPr>
            <w:rStyle w:val="Hyperlink"/>
          </w:rPr>
          <w:t xml:space="preserve">Requisitos Funcionales y No Funcionales</w:t>
        </w:r>
      </w:hyperlink>
    </w:p>
    <w:p>
      <w:pPr>
        <w:pStyle w:val="Compact"/>
        <w:numPr>
          <w:ilvl w:val="1"/>
          <w:numId w:val="1004"/>
        </w:numPr>
      </w:pPr>
      <w:hyperlink w:anchor="loc-10">
        <w:r>
          <w:rPr>
            <w:rStyle w:val="Hyperlink"/>
          </w:rPr>
          <w:t xml:space="preserve">2.1</w:t>
        </w:r>
        <w:r>
          <w:rPr>
            <w:rStyle w:val="Hyperlink"/>
          </w:rPr>
          <w:t xml:space="preserve"> </w:t>
        </w:r>
        <w:r>
          <w:rPr>
            <w:rStyle w:val="Hyperlink"/>
          </w:rPr>
          <w:t xml:space="preserve">Requisitos Funcionales</w:t>
        </w:r>
      </w:hyperlink>
    </w:p>
    <w:p>
      <w:pPr>
        <w:pStyle w:val="Compact"/>
        <w:numPr>
          <w:ilvl w:val="1"/>
          <w:numId w:val="1004"/>
        </w:numPr>
      </w:pPr>
      <w:hyperlink w:anchor="loc-11">
        <w:r>
          <w:rPr>
            <w:rStyle w:val="Hyperlink"/>
          </w:rPr>
          <w:t xml:space="preserve">2.2</w:t>
        </w:r>
        <w:r>
          <w:rPr>
            <w:rStyle w:val="Hyperlink"/>
          </w:rPr>
          <w:t xml:space="preserve"> </w:t>
        </w:r>
        <w:r>
          <w:rPr>
            <w:rStyle w:val="Hyperlink"/>
          </w:rPr>
          <w:t xml:space="preserve">Requisitos No Funcionales</w:t>
        </w:r>
      </w:hyperlink>
    </w:p>
    <w:p>
      <w:pPr>
        <w:pStyle w:val="Compact"/>
        <w:numPr>
          <w:ilvl w:val="1"/>
          <w:numId w:val="1004"/>
        </w:numPr>
      </w:pPr>
      <w:hyperlink w:anchor="loc-12">
        <w:r>
          <w:rPr>
            <w:rStyle w:val="Hyperlink"/>
          </w:rPr>
          <w:t xml:space="preserve">2.3</w:t>
        </w:r>
        <w:r>
          <w:rPr>
            <w:rStyle w:val="Hyperlink"/>
          </w:rPr>
          <w:t xml:space="preserve"> </w:t>
        </w:r>
        <w:r>
          <w:rPr>
            <w:rStyle w:val="Hyperlink"/>
          </w:rPr>
          <w:t xml:space="preserve">Matriz de Trazabilidad</w:t>
        </w:r>
      </w:hyperlink>
    </w:p>
    <w:p>
      <w:pPr>
        <w:pStyle w:val="Compact"/>
        <w:numPr>
          <w:ilvl w:val="0"/>
          <w:numId w:val="1001"/>
        </w:numPr>
      </w:pPr>
      <w:hyperlink w:anchor="loc-13">
        <w:r>
          <w:rPr>
            <w:rStyle w:val="Hyperlink"/>
          </w:rPr>
          <w:t xml:space="preserve">3</w:t>
        </w:r>
        <w:r>
          <w:rPr>
            <w:rStyle w:val="Hyperlink"/>
          </w:rPr>
          <w:t xml:space="preserve"> </w:t>
        </w:r>
        <w:r>
          <w:rPr>
            <w:rStyle w:val="Hyperlink"/>
          </w:rPr>
          <w:t xml:space="preserve">Historias de Usuario</w:t>
        </w:r>
      </w:hyperlink>
    </w:p>
    <w:p>
      <w:pPr>
        <w:pStyle w:val="Compact"/>
        <w:numPr>
          <w:ilvl w:val="1"/>
          <w:numId w:val="1005"/>
        </w:numPr>
      </w:pPr>
      <w:hyperlink w:anchor="loc-14">
        <w:r>
          <w:rPr>
            <w:rStyle w:val="Hyperlink"/>
          </w:rPr>
          <w:t xml:space="preserve">3.1</w:t>
        </w:r>
        <w:r>
          <w:rPr>
            <w:rStyle w:val="Hyperlink"/>
          </w:rPr>
          <w:t xml:space="preserve"> </w:t>
        </w:r>
        <w:r>
          <w:rPr>
            <w:rStyle w:val="Hyperlink"/>
          </w:rPr>
          <w:t xml:space="preserve">Formato</w:t>
        </w:r>
      </w:hyperlink>
    </w:p>
    <w:p>
      <w:pPr>
        <w:pStyle w:val="Compact"/>
        <w:numPr>
          <w:ilvl w:val="1"/>
          <w:numId w:val="1005"/>
        </w:numPr>
      </w:pPr>
      <w:hyperlink w:anchor="loc-15">
        <w:r>
          <w:rPr>
            <w:rStyle w:val="Hyperlink"/>
          </w:rPr>
          <w:t xml:space="preserve">3.2</w:t>
        </w:r>
        <w:r>
          <w:rPr>
            <w:rStyle w:val="Hyperlink"/>
          </w:rPr>
          <w:t xml:space="preserve"> </w:t>
        </w:r>
        <w:r>
          <w:rPr>
            <w:rStyle w:val="Hyperlink"/>
          </w:rPr>
          <w:t xml:space="preserve">Historias de Usuario - Cliente</w:t>
        </w:r>
      </w:hyperlink>
    </w:p>
    <w:p>
      <w:pPr>
        <w:pStyle w:val="Compact"/>
        <w:numPr>
          <w:ilvl w:val="2"/>
          <w:numId w:val="1006"/>
        </w:numPr>
      </w:pPr>
      <w:hyperlink w:anchor="loc-16">
        <w:r>
          <w:rPr>
            <w:rStyle w:val="Hyperlink"/>
          </w:rPr>
          <w:t xml:space="preserve">3.2.1</w:t>
        </w:r>
        <w:r>
          <w:rPr>
            <w:rStyle w:val="Hyperlink"/>
          </w:rPr>
          <w:t xml:space="preserve"> </w:t>
        </w:r>
        <w:r>
          <w:rPr>
            <w:rStyle w:val="Hyperlink"/>
          </w:rPr>
          <w:t xml:space="preserve">HU-001: Crear Ticket de Soporte</w:t>
        </w:r>
      </w:hyperlink>
    </w:p>
    <w:p>
      <w:pPr>
        <w:pStyle w:val="Compact"/>
        <w:numPr>
          <w:ilvl w:val="2"/>
          <w:numId w:val="1006"/>
        </w:numPr>
      </w:pPr>
      <w:hyperlink w:anchor="loc-17">
        <w:r>
          <w:rPr>
            <w:rStyle w:val="Hyperlink"/>
          </w:rPr>
          <w:t xml:space="preserve">3.2.2</w:t>
        </w:r>
        <w:r>
          <w:rPr>
            <w:rStyle w:val="Hyperlink"/>
          </w:rPr>
          <w:t xml:space="preserve"> </w:t>
        </w:r>
        <w:r>
          <w:rPr>
            <w:rStyle w:val="Hyperlink"/>
          </w:rPr>
          <w:t xml:space="preserve">HU-002: Consultar Estado de Ticket</w:t>
        </w:r>
      </w:hyperlink>
    </w:p>
    <w:p>
      <w:pPr>
        <w:pStyle w:val="Compact"/>
        <w:numPr>
          <w:ilvl w:val="2"/>
          <w:numId w:val="1006"/>
        </w:numPr>
      </w:pPr>
      <w:hyperlink w:anchor="loc-18">
        <w:r>
          <w:rPr>
            <w:rStyle w:val="Hyperlink"/>
          </w:rPr>
          <w:t xml:space="preserve">3.2.3</w:t>
        </w:r>
        <w:r>
          <w:rPr>
            <w:rStyle w:val="Hyperlink"/>
          </w:rPr>
          <w:t xml:space="preserve"> </w:t>
        </w:r>
        <w:r>
          <w:rPr>
            <w:rStyle w:val="Hyperlink"/>
          </w:rPr>
          <w:t xml:space="preserve">HU-003: Buscar Solución en Base de Conocimiento</w:t>
        </w:r>
      </w:hyperlink>
    </w:p>
    <w:p>
      <w:pPr>
        <w:pStyle w:val="Compact"/>
        <w:numPr>
          <w:ilvl w:val="2"/>
          <w:numId w:val="1006"/>
        </w:numPr>
      </w:pPr>
      <w:hyperlink w:anchor="loc-19">
        <w:r>
          <w:rPr>
            <w:rStyle w:val="Hyperlink"/>
          </w:rPr>
          <w:t xml:space="preserve">3.2.4</w:t>
        </w:r>
        <w:r>
          <w:rPr>
            <w:rStyle w:val="Hyperlink"/>
          </w:rPr>
          <w:t xml:space="preserve"> </w:t>
        </w:r>
        <w:r>
          <w:rPr>
            <w:rStyle w:val="Hyperlink"/>
          </w:rPr>
          <w:t xml:space="preserve">HU-004: Usar Chatbot Nivel 1</w:t>
        </w:r>
      </w:hyperlink>
    </w:p>
    <w:p>
      <w:pPr>
        <w:pStyle w:val="Compact"/>
        <w:numPr>
          <w:ilvl w:val="2"/>
          <w:numId w:val="1006"/>
        </w:numPr>
      </w:pPr>
      <w:hyperlink w:anchor="loc-20">
        <w:r>
          <w:rPr>
            <w:rStyle w:val="Hyperlink"/>
          </w:rPr>
          <w:t xml:space="preserve">3.2.5</w:t>
        </w:r>
        <w:r>
          <w:rPr>
            <w:rStyle w:val="Hyperlink"/>
          </w:rPr>
          <w:t xml:space="preserve"> </w:t>
        </w:r>
        <w:r>
          <w:rPr>
            <w:rStyle w:val="Hyperlink"/>
          </w:rPr>
          <w:t xml:space="preserve">HU-005: Calificar la Atención</w:t>
        </w:r>
      </w:hyperlink>
    </w:p>
    <w:p>
      <w:pPr>
        <w:pStyle w:val="Compact"/>
        <w:numPr>
          <w:ilvl w:val="1"/>
          <w:numId w:val="1005"/>
        </w:numPr>
      </w:pPr>
      <w:hyperlink w:anchor="loc-21">
        <w:r>
          <w:rPr>
            <w:rStyle w:val="Hyperlink"/>
          </w:rPr>
          <w:t xml:space="preserve">3.3</w:t>
        </w:r>
        <w:r>
          <w:rPr>
            <w:rStyle w:val="Hyperlink"/>
          </w:rPr>
          <w:t xml:space="preserve"> </w:t>
        </w:r>
        <w:r>
          <w:rPr>
            <w:rStyle w:val="Hyperlink"/>
          </w:rPr>
          <w:t xml:space="preserve">Historias de Usuario - Agente</w:t>
        </w:r>
      </w:hyperlink>
    </w:p>
    <w:p>
      <w:pPr>
        <w:pStyle w:val="Compact"/>
        <w:numPr>
          <w:ilvl w:val="2"/>
          <w:numId w:val="1007"/>
        </w:numPr>
      </w:pPr>
      <w:hyperlink w:anchor="loc-22">
        <w:r>
          <w:rPr>
            <w:rStyle w:val="Hyperlink"/>
          </w:rPr>
          <w:t xml:space="preserve">3.3.1</w:t>
        </w:r>
        <w:r>
          <w:rPr>
            <w:rStyle w:val="Hyperlink"/>
          </w:rPr>
          <w:t xml:space="preserve"> </w:t>
        </w:r>
        <w:r>
          <w:rPr>
            <w:rStyle w:val="Hyperlink"/>
          </w:rPr>
          <w:t xml:space="preserve">HU-006: Atender Ticket Asignado</w:t>
        </w:r>
      </w:hyperlink>
    </w:p>
    <w:p>
      <w:pPr>
        <w:pStyle w:val="Compact"/>
        <w:numPr>
          <w:ilvl w:val="2"/>
          <w:numId w:val="1007"/>
        </w:numPr>
      </w:pPr>
      <w:hyperlink w:anchor="loc-23">
        <w:r>
          <w:rPr>
            <w:rStyle w:val="Hyperlink"/>
          </w:rPr>
          <w:t xml:space="preserve">3.3.2</w:t>
        </w:r>
        <w:r>
          <w:rPr>
            <w:rStyle w:val="Hyperlink"/>
          </w:rPr>
          <w:t xml:space="preserve"> </w:t>
        </w:r>
        <w:r>
          <w:rPr>
            <w:rStyle w:val="Hyperlink"/>
          </w:rPr>
          <w:t xml:space="preserve">HU-007: Consultar Base de Conocimiento</w:t>
        </w:r>
      </w:hyperlink>
    </w:p>
    <w:p>
      <w:pPr>
        <w:pStyle w:val="Compact"/>
        <w:numPr>
          <w:ilvl w:val="2"/>
          <w:numId w:val="1007"/>
        </w:numPr>
      </w:pPr>
      <w:hyperlink w:anchor="loc-24">
        <w:r>
          <w:rPr>
            <w:rStyle w:val="Hyperlink"/>
          </w:rPr>
          <w:t xml:space="preserve">3.3.3</w:t>
        </w:r>
        <w:r>
          <w:rPr>
            <w:rStyle w:val="Hyperlink"/>
          </w:rPr>
          <w:t xml:space="preserve"> </w:t>
        </w:r>
        <w:r>
          <w:rPr>
            <w:rStyle w:val="Hyperlink"/>
          </w:rPr>
          <w:t xml:space="preserve">HU-008: Transferir Ticket</w:t>
        </w:r>
      </w:hyperlink>
    </w:p>
    <w:p>
      <w:pPr>
        <w:pStyle w:val="Compact"/>
        <w:numPr>
          <w:ilvl w:val="1"/>
          <w:numId w:val="1005"/>
        </w:numPr>
      </w:pPr>
      <w:hyperlink w:anchor="loc-25">
        <w:r>
          <w:rPr>
            <w:rStyle w:val="Hyperlink"/>
          </w:rPr>
          <w:t xml:space="preserve">3.4</w:t>
        </w:r>
        <w:r>
          <w:rPr>
            <w:rStyle w:val="Hyperlink"/>
          </w:rPr>
          <w:t xml:space="preserve"> </w:t>
        </w:r>
        <w:r>
          <w:rPr>
            <w:rStyle w:val="Hyperlink"/>
          </w:rPr>
          <w:t xml:space="preserve">Historias de Usuario - Administrador</w:t>
        </w:r>
      </w:hyperlink>
    </w:p>
    <w:p>
      <w:pPr>
        <w:pStyle w:val="Compact"/>
        <w:numPr>
          <w:ilvl w:val="2"/>
          <w:numId w:val="1008"/>
        </w:numPr>
      </w:pPr>
      <w:hyperlink w:anchor="loc-26">
        <w:r>
          <w:rPr>
            <w:rStyle w:val="Hyperlink"/>
          </w:rPr>
          <w:t xml:space="preserve">3.4.1</w:t>
        </w:r>
        <w:r>
          <w:rPr>
            <w:rStyle w:val="Hyperlink"/>
          </w:rPr>
          <w:t xml:space="preserve"> </w:t>
        </w:r>
        <w:r>
          <w:rPr>
            <w:rStyle w:val="Hyperlink"/>
          </w:rPr>
          <w:t xml:space="preserve">HU-009: Ver Dashboard de Métricas</w:t>
        </w:r>
      </w:hyperlink>
    </w:p>
    <w:p>
      <w:pPr>
        <w:pStyle w:val="Compact"/>
        <w:numPr>
          <w:ilvl w:val="2"/>
          <w:numId w:val="1008"/>
        </w:numPr>
      </w:pPr>
      <w:hyperlink w:anchor="loc-27">
        <w:r>
          <w:rPr>
            <w:rStyle w:val="Hyperlink"/>
          </w:rPr>
          <w:t xml:space="preserve">3.4.2</w:t>
        </w:r>
        <w:r>
          <w:rPr>
            <w:rStyle w:val="Hyperlink"/>
          </w:rPr>
          <w:t xml:space="preserve"> </w:t>
        </w:r>
        <w:r>
          <w:rPr>
            <w:rStyle w:val="Hyperlink"/>
          </w:rPr>
          <w:t xml:space="preserve">HU-010: Gestionar Usuarios</w:t>
        </w:r>
      </w:hyperlink>
    </w:p>
    <w:p>
      <w:pPr>
        <w:pStyle w:val="Compact"/>
        <w:numPr>
          <w:ilvl w:val="2"/>
          <w:numId w:val="1008"/>
        </w:numPr>
      </w:pPr>
      <w:hyperlink w:anchor="loc-28">
        <w:r>
          <w:rPr>
            <w:rStyle w:val="Hyperlink"/>
          </w:rPr>
          <w:t xml:space="preserve">3.4.3</w:t>
        </w:r>
        <w:r>
          <w:rPr>
            <w:rStyle w:val="Hyperlink"/>
          </w:rPr>
          <w:t xml:space="preserve"> </w:t>
        </w:r>
        <w:r>
          <w:rPr>
            <w:rStyle w:val="Hyperlink"/>
          </w:rPr>
          <w:t xml:space="preserve">HU-011: Configurar Reglas de Escalamiento</w:t>
        </w:r>
      </w:hyperlink>
    </w:p>
    <w:p>
      <w:pPr>
        <w:pStyle w:val="Compact"/>
        <w:numPr>
          <w:ilvl w:val="2"/>
          <w:numId w:val="1008"/>
        </w:numPr>
      </w:pPr>
      <w:hyperlink w:anchor="loc-29">
        <w:r>
          <w:rPr>
            <w:rStyle w:val="Hyperlink"/>
          </w:rPr>
          <w:t xml:space="preserve">3.4.4</w:t>
        </w:r>
        <w:r>
          <w:rPr>
            <w:rStyle w:val="Hyperlink"/>
          </w:rPr>
          <w:t xml:space="preserve"> </w:t>
        </w:r>
        <w:r>
          <w:rPr>
            <w:rStyle w:val="Hyperlink"/>
          </w:rPr>
          <w:t xml:space="preserve">HU-012: Generar Reportes</w:t>
        </w:r>
      </w:hyperlink>
    </w:p>
    <w:p>
      <w:pPr>
        <w:pStyle w:val="Compact"/>
        <w:numPr>
          <w:ilvl w:val="1"/>
          <w:numId w:val="1005"/>
        </w:numPr>
      </w:pPr>
      <w:hyperlink w:anchor="loc-30">
        <w:r>
          <w:rPr>
            <w:rStyle w:val="Hyperlink"/>
          </w:rPr>
          <w:t xml:space="preserve">3.5</w:t>
        </w:r>
        <w:r>
          <w:rPr>
            <w:rStyle w:val="Hyperlink"/>
          </w:rPr>
          <w:t xml:space="preserve"> </w:t>
        </w:r>
        <w:r>
          <w:rPr>
            <w:rStyle w:val="Hyperlink"/>
          </w:rPr>
          <w:t xml:space="preserve">Resumen de Priorización</w:t>
        </w:r>
      </w:hyperlink>
    </w:p>
    <w:p>
      <w:pPr>
        <w:pStyle w:val="Compact"/>
        <w:numPr>
          <w:ilvl w:val="0"/>
          <w:numId w:val="1001"/>
        </w:numPr>
      </w:pPr>
      <w:hyperlink w:anchor="loc-31">
        <w:r>
          <w:rPr>
            <w:rStyle w:val="Hyperlink"/>
          </w:rPr>
          <w:t xml:space="preserve">4</w:t>
        </w:r>
        <w:r>
          <w:rPr>
            <w:rStyle w:val="Hyperlink"/>
          </w:rPr>
          <w:t xml:space="preserve"> </w:t>
        </w:r>
        <w:r>
          <w:rPr>
            <w:rStyle w:val="Hyperlink"/>
          </w:rPr>
          <w:t xml:space="preserve">Diagramas de Caso de Uso</w:t>
        </w:r>
      </w:hyperlink>
    </w:p>
    <w:p>
      <w:pPr>
        <w:pStyle w:val="Compact"/>
        <w:numPr>
          <w:ilvl w:val="1"/>
          <w:numId w:val="1009"/>
        </w:numPr>
      </w:pPr>
      <w:hyperlink w:anchor="loc-32">
        <w:r>
          <w:rPr>
            <w:rStyle w:val="Hyperlink"/>
          </w:rPr>
          <w:t xml:space="preserve">4.1</w:t>
        </w:r>
        <w:r>
          <w:rPr>
            <w:rStyle w:val="Hyperlink"/>
          </w:rPr>
          <w:t xml:space="preserve"> </w:t>
        </w:r>
        <w:r>
          <w:rPr>
            <w:rStyle w:val="Hyperlink"/>
          </w:rPr>
          <w:t xml:space="preserve">Actores del Sistema</w:t>
        </w:r>
      </w:hyperlink>
    </w:p>
    <w:p>
      <w:pPr>
        <w:pStyle w:val="Compact"/>
        <w:numPr>
          <w:ilvl w:val="1"/>
          <w:numId w:val="1009"/>
        </w:numPr>
      </w:pPr>
      <w:hyperlink w:anchor="loc-33">
        <w:r>
          <w:rPr>
            <w:rStyle w:val="Hyperlink"/>
          </w:rPr>
          <w:t xml:space="preserve">4.2</w:t>
        </w:r>
        <w:r>
          <w:rPr>
            <w:rStyle w:val="Hyperlink"/>
          </w:rPr>
          <w:t xml:space="preserve"> </w:t>
        </w:r>
        <w:r>
          <w:rPr>
            <w:rStyle w:val="Hyperlink"/>
          </w:rPr>
          <w:t xml:space="preserve">Diagrama de Casos de Uso Principal</w:t>
        </w:r>
      </w:hyperlink>
    </w:p>
    <w:p>
      <w:pPr>
        <w:pStyle w:val="Compact"/>
        <w:numPr>
          <w:ilvl w:val="1"/>
          <w:numId w:val="1009"/>
        </w:numPr>
      </w:pPr>
      <w:hyperlink w:anchor="loc-34">
        <w:r>
          <w:rPr>
            <w:rStyle w:val="Hyperlink"/>
          </w:rPr>
          <w:t xml:space="preserve">4.3</w:t>
        </w:r>
        <w:r>
          <w:rPr>
            <w:rStyle w:val="Hyperlink"/>
          </w:rPr>
          <w:t xml:space="preserve"> </w:t>
        </w:r>
        <w:r>
          <w:rPr>
            <w:rStyle w:val="Hyperlink"/>
          </w:rPr>
          <w:t xml:space="preserve">Descripción de Casos de Uso Principales</w:t>
        </w:r>
      </w:hyperlink>
    </w:p>
    <w:p>
      <w:pPr>
        <w:pStyle w:val="Compact"/>
        <w:numPr>
          <w:ilvl w:val="2"/>
          <w:numId w:val="1010"/>
        </w:numPr>
      </w:pPr>
      <w:hyperlink w:anchor="loc-35">
        <w:r>
          <w:rPr>
            <w:rStyle w:val="Hyperlink"/>
          </w:rPr>
          <w:t xml:space="preserve">4.3.1</w:t>
        </w:r>
        <w:r>
          <w:rPr>
            <w:rStyle w:val="Hyperlink"/>
          </w:rPr>
          <w:t xml:space="preserve"> </w:t>
        </w:r>
        <w:r>
          <w:rPr>
            <w:rStyle w:val="Hyperlink"/>
          </w:rPr>
          <w:t xml:space="preserve">CU-001: Crear Ticket de Soporte</w:t>
        </w:r>
      </w:hyperlink>
    </w:p>
    <w:p>
      <w:pPr>
        <w:pStyle w:val="Compact"/>
        <w:numPr>
          <w:ilvl w:val="2"/>
          <w:numId w:val="1010"/>
        </w:numPr>
      </w:pPr>
      <w:hyperlink w:anchor="loc-36">
        <w:r>
          <w:rPr>
            <w:rStyle w:val="Hyperlink"/>
          </w:rPr>
          <w:t xml:space="preserve">4.3.2</w:t>
        </w:r>
        <w:r>
          <w:rPr>
            <w:rStyle w:val="Hyperlink"/>
          </w:rPr>
          <w:t xml:space="preserve"> </w:t>
        </w:r>
        <w:r>
          <w:rPr>
            <w:rStyle w:val="Hyperlink"/>
          </w:rPr>
          <w:t xml:space="preserve">CU-002: Usar Chatbot Nivel 1</w:t>
        </w:r>
      </w:hyperlink>
    </w:p>
    <w:p>
      <w:pPr>
        <w:pStyle w:val="Compact"/>
        <w:numPr>
          <w:ilvl w:val="2"/>
          <w:numId w:val="1010"/>
        </w:numPr>
      </w:pPr>
      <w:hyperlink w:anchor="loc-37">
        <w:r>
          <w:rPr>
            <w:rStyle w:val="Hyperlink"/>
          </w:rPr>
          <w:t xml:space="preserve">4.3.3</w:t>
        </w:r>
        <w:r>
          <w:rPr>
            <w:rStyle w:val="Hyperlink"/>
          </w:rPr>
          <w:t xml:space="preserve"> </w:t>
        </w:r>
        <w:r>
          <w:rPr>
            <w:rStyle w:val="Hyperlink"/>
          </w:rPr>
          <w:t xml:space="preserve">CU-003: Escalamiento Automático por SLA</w:t>
        </w:r>
      </w:hyperlink>
    </w:p>
    <w:p>
      <w:pPr>
        <w:pStyle w:val="Compact"/>
        <w:numPr>
          <w:ilvl w:val="2"/>
          <w:numId w:val="1010"/>
        </w:numPr>
      </w:pPr>
      <w:hyperlink w:anchor="loc-38">
        <w:r>
          <w:rPr>
            <w:rStyle w:val="Hyperlink"/>
          </w:rPr>
          <w:t xml:space="preserve">4.3.4</w:t>
        </w:r>
        <w:r>
          <w:rPr>
            <w:rStyle w:val="Hyperlink"/>
          </w:rPr>
          <w:t xml:space="preserve"> </w:t>
        </w:r>
        <w:r>
          <w:rPr>
            <w:rStyle w:val="Hyperlink"/>
          </w:rPr>
          <w:t xml:space="preserve">CU-004: Ver Dashboard de Métricas</w:t>
        </w:r>
      </w:hyperlink>
    </w:p>
    <w:p>
      <w:pPr>
        <w:pStyle w:val="Compact"/>
        <w:numPr>
          <w:ilvl w:val="0"/>
          <w:numId w:val="1001"/>
        </w:numPr>
      </w:pPr>
      <w:hyperlink w:anchor="loc-39">
        <w:r>
          <w:rPr>
            <w:rStyle w:val="Hyperlink"/>
          </w:rPr>
          <w:t xml:space="preserve">5</w:t>
        </w:r>
        <w:r>
          <w:rPr>
            <w:rStyle w:val="Hyperlink"/>
          </w:rPr>
          <w:t xml:space="preserve"> </w:t>
        </w:r>
        <w:r>
          <w:rPr>
            <w:rStyle w:val="Hyperlink"/>
          </w:rPr>
          <w:t xml:space="preserve">Uso de Inteligencia Artificial en el Proyecto</w:t>
        </w:r>
      </w:hyperlink>
    </w:p>
    <w:p>
      <w:pPr>
        <w:pStyle w:val="Compact"/>
        <w:numPr>
          <w:ilvl w:val="1"/>
          <w:numId w:val="1011"/>
        </w:numPr>
      </w:pPr>
      <w:hyperlink w:anchor="loc-40">
        <w:r>
          <w:rPr>
            <w:rStyle w:val="Hyperlink"/>
          </w:rPr>
          <w:t xml:space="preserve">5.1</w:t>
        </w:r>
        <w:r>
          <w:rPr>
            <w:rStyle w:val="Hyperlink"/>
          </w:rPr>
          <w:t xml:space="preserve"> </w:t>
        </w:r>
        <w:r>
          <w:rPr>
            <w:rStyle w:val="Hyperlink"/>
          </w:rPr>
          <w:t xml:space="preserve">5.1 Qué IA Utilizo</w:t>
        </w:r>
      </w:hyperlink>
    </w:p>
    <w:p>
      <w:pPr>
        <w:pStyle w:val="Compact"/>
        <w:numPr>
          <w:ilvl w:val="1"/>
          <w:numId w:val="1011"/>
        </w:numPr>
      </w:pPr>
      <w:hyperlink w:anchor="loc-41">
        <w:r>
          <w:rPr>
            <w:rStyle w:val="Hyperlink"/>
          </w:rPr>
          <w:t xml:space="preserve">5.2</w:t>
        </w:r>
        <w:r>
          <w:rPr>
            <w:rStyle w:val="Hyperlink"/>
          </w:rPr>
          <w:t xml:space="preserve"> </w:t>
        </w:r>
        <w:r>
          <w:rPr>
            <w:rStyle w:val="Hyperlink"/>
          </w:rPr>
          <w:t xml:space="preserve">5.2 Para Qué la Utilizo</w:t>
        </w:r>
      </w:hyperlink>
    </w:p>
    <w:p>
      <w:pPr>
        <w:pStyle w:val="Compact"/>
        <w:numPr>
          <w:ilvl w:val="1"/>
          <w:numId w:val="1011"/>
        </w:numPr>
      </w:pPr>
      <w:hyperlink w:anchor="loc-42">
        <w:r>
          <w:rPr>
            <w:rStyle w:val="Hyperlink"/>
          </w:rPr>
          <w:t xml:space="preserve">5.3</w:t>
        </w:r>
        <w:r>
          <w:rPr>
            <w:rStyle w:val="Hyperlink"/>
          </w:rPr>
          <w:t xml:space="preserve"> </w:t>
        </w:r>
        <w:r>
          <w:rPr>
            <w:rStyle w:val="Hyperlink"/>
          </w:rPr>
          <w:t xml:space="preserve">5.3 Prompts Utilizados</w:t>
        </w:r>
      </w:hyperlink>
    </w:p>
    <w:p>
      <w:pPr>
        <w:pStyle w:val="Compact"/>
        <w:numPr>
          <w:ilvl w:val="1"/>
          <w:numId w:val="1011"/>
        </w:numPr>
      </w:pPr>
      <w:hyperlink w:anchor="loc-43">
        <w:r>
          <w:rPr>
            <w:rStyle w:val="Hyperlink"/>
          </w:rPr>
          <w:t xml:space="preserve">5.4</w:t>
        </w:r>
        <w:r>
          <w:rPr>
            <w:rStyle w:val="Hyperlink"/>
          </w:rPr>
          <w:t xml:space="preserve"> </w:t>
        </w:r>
        <w:r>
          <w:rPr>
            <w:rStyle w:val="Hyperlink"/>
          </w:rPr>
          <w:t xml:space="preserve">5.4 Skills de OpenCode Utilizadas</w:t>
        </w:r>
      </w:hyperlink>
    </w:p>
    <w:p>
      <w:pPr>
        <w:pStyle w:val="Compact"/>
        <w:numPr>
          <w:ilvl w:val="1"/>
          <w:numId w:val="1011"/>
        </w:numPr>
      </w:pPr>
      <w:hyperlink w:anchor="loc-44">
        <w:r>
          <w:rPr>
            <w:rStyle w:val="Hyperlink"/>
          </w:rPr>
          <w:t xml:space="preserve">5.5</w:t>
        </w:r>
        <w:r>
          <w:rPr>
            <w:rStyle w:val="Hyperlink"/>
          </w:rPr>
          <w:t xml:space="preserve"> </w:t>
        </w:r>
        <w:r>
          <w:rPr>
            <w:rStyle w:val="Hyperlink"/>
          </w:rPr>
          <w:t xml:space="preserve">5.5 Consideraciones y Limitaciones</w:t>
        </w:r>
      </w:hyperlink>
    </w:p>
    <w:p>
      <w:pPr>
        <w:pStyle w:val="Compact"/>
        <w:numPr>
          <w:ilvl w:val="2"/>
          <w:numId w:val="1012"/>
        </w:numPr>
      </w:pPr>
      <w:hyperlink w:anchor="loc-45">
        <w:r>
          <w:rPr>
            <w:rStyle w:val="Hyperlink"/>
          </w:rPr>
          <w:t xml:space="preserve">5.5.1</w:t>
        </w:r>
        <w:r>
          <w:rPr>
            <w:rStyle w:val="Hyperlink"/>
          </w:rPr>
          <w:t xml:space="preserve"> </w:t>
        </w:r>
        <w:r>
          <w:rPr>
            <w:rStyle w:val="Hyperlink"/>
          </w:rPr>
          <w:t xml:space="preserve">Limitaciones del Modelo Free</w:t>
        </w:r>
      </w:hyperlink>
    </w:p>
    <w:p>
      <w:pPr>
        <w:pStyle w:val="Compact"/>
        <w:numPr>
          <w:ilvl w:val="2"/>
          <w:numId w:val="1012"/>
        </w:numPr>
      </w:pPr>
      <w:hyperlink w:anchor="loc-46">
        <w:r>
          <w:rPr>
            <w:rStyle w:val="Hyperlink"/>
          </w:rPr>
          <w:t xml:space="preserve">5.5.2</w:t>
        </w:r>
        <w:r>
          <w:rPr>
            <w:rStyle w:val="Hyperlink"/>
          </w:rPr>
          <w:t xml:space="preserve"> </w:t>
        </w:r>
        <w:r>
          <w:rPr>
            <w:rStyle w:val="Hyperlink"/>
          </w:rPr>
          <w:t xml:space="preserve">Reglas de Uso Responsable</w:t>
        </w:r>
      </w:hyperlink>
    </w:p>
    <w:p>
      <w:pPr>
        <w:pStyle w:val="Compact"/>
        <w:numPr>
          <w:ilvl w:val="1"/>
          <w:numId w:val="1011"/>
        </w:numPr>
      </w:pPr>
      <w:hyperlink w:anchor="loc-47">
        <w:r>
          <w:rPr>
            <w:rStyle w:val="Hyperlink"/>
          </w:rPr>
          <w:t xml:space="preserve">5.6</w:t>
        </w:r>
        <w:r>
          <w:rPr>
            <w:rStyle w:val="Hyperlink"/>
          </w:rPr>
          <w:t xml:space="preserve"> </w:t>
        </w:r>
        <w:r>
          <w:rPr>
            <w:rStyle w:val="Hyperlink"/>
          </w:rPr>
          <w:t xml:space="preserve">5.6 Paso a Paso del Proceso con Captures</w:t>
        </w:r>
      </w:hyperlink>
    </w:p>
    <w:p>
      <w:pPr>
        <w:pStyle w:val="Compact"/>
        <w:numPr>
          <w:ilvl w:val="1"/>
          <w:numId w:val="1011"/>
        </w:numPr>
      </w:pPr>
      <w:hyperlink w:anchor="loc-48">
        <w:r>
          <w:rPr>
            <w:rStyle w:val="Hyperlink"/>
          </w:rPr>
          <w:t xml:space="preserve">5.7</w:t>
        </w:r>
        <w:r>
          <w:rPr>
            <w:rStyle w:val="Hyperlink"/>
          </w:rPr>
          <w:t xml:space="preserve"> </w:t>
        </w:r>
        <w:r>
          <w:rPr>
            <w:rStyle w:val="Hyperlink"/>
          </w:rPr>
          <w:t xml:space="preserve">5.7 Análisis de Consumo de Tokens y Sugerencias</w:t>
        </w:r>
      </w:hyperlink>
    </w:p>
    <w:p>
      <w:pPr>
        <w:pStyle w:val="Compact"/>
        <w:numPr>
          <w:ilvl w:val="0"/>
          <w:numId w:val="1001"/>
        </w:numPr>
      </w:pPr>
      <w:hyperlink w:anchor="loc-49">
        <w:r>
          <w:rPr>
            <w:rStyle w:val="Hyperlink"/>
          </w:rPr>
          <w:t xml:space="preserve">6</w:t>
        </w:r>
        <w:r>
          <w:rPr>
            <w:rStyle w:val="Hyperlink"/>
          </w:rPr>
          <w:t xml:space="preserve"> </w:t>
        </w:r>
        <w:r>
          <w:rPr>
            <w:rStyle w:val="Hyperlink"/>
          </w:rPr>
          <w:t xml:space="preserve">Prototipo UI/UX</w:t>
        </w:r>
      </w:hyperlink>
    </w:p>
    <w:p>
      <w:pPr>
        <w:pStyle w:val="Compact"/>
        <w:numPr>
          <w:ilvl w:val="1"/>
          <w:numId w:val="1013"/>
        </w:numPr>
      </w:pPr>
      <w:hyperlink w:anchor="loc-50">
        <w:r>
          <w:rPr>
            <w:rStyle w:val="Hyperlink"/>
          </w:rPr>
          <w:t xml:space="preserve">6.1</w:t>
        </w:r>
        <w:r>
          <w:rPr>
            <w:rStyle w:val="Hyperlink"/>
          </w:rPr>
          <w:t xml:space="preserve"> </w:t>
        </w:r>
        <w:r>
          <w:rPr>
            <w:rStyle w:val="Hyperlink"/>
          </w:rPr>
          <w:t xml:space="preserve">Design System</w:t>
        </w:r>
      </w:hyperlink>
    </w:p>
    <w:p>
      <w:pPr>
        <w:pStyle w:val="Compact"/>
        <w:numPr>
          <w:ilvl w:val="2"/>
          <w:numId w:val="1014"/>
        </w:numPr>
      </w:pPr>
      <w:hyperlink w:anchor="loc-51">
        <w:r>
          <w:rPr>
            <w:rStyle w:val="Hyperlink"/>
          </w:rPr>
          <w:t xml:space="preserve">6.1.1</w:t>
        </w:r>
        <w:r>
          <w:rPr>
            <w:rStyle w:val="Hyperlink"/>
          </w:rPr>
          <w:t xml:space="preserve"> </w:t>
        </w:r>
        <w:r>
          <w:rPr>
            <w:rStyle w:val="Hyperlink"/>
          </w:rPr>
          <w:t xml:space="preserve">Paleta de Colores</w:t>
        </w:r>
      </w:hyperlink>
    </w:p>
    <w:p>
      <w:pPr>
        <w:pStyle w:val="Compact"/>
        <w:numPr>
          <w:ilvl w:val="2"/>
          <w:numId w:val="1014"/>
        </w:numPr>
      </w:pPr>
      <w:hyperlink w:anchor="loc-52">
        <w:r>
          <w:rPr>
            <w:rStyle w:val="Hyperlink"/>
          </w:rPr>
          <w:t xml:space="preserve">6.1.2</w:t>
        </w:r>
        <w:r>
          <w:rPr>
            <w:rStyle w:val="Hyperlink"/>
          </w:rPr>
          <w:t xml:space="preserve"> </w:t>
        </w:r>
        <w:r>
          <w:rPr>
            <w:rStyle w:val="Hyperlink"/>
          </w:rPr>
          <w:t xml:space="preserve">Tipografía</w:t>
        </w:r>
      </w:hyperlink>
    </w:p>
    <w:p>
      <w:pPr>
        <w:pStyle w:val="Compact"/>
        <w:numPr>
          <w:ilvl w:val="2"/>
          <w:numId w:val="1014"/>
        </w:numPr>
      </w:pPr>
      <w:hyperlink w:anchor="loc-53">
        <w:r>
          <w:rPr>
            <w:rStyle w:val="Hyperlink"/>
          </w:rPr>
          <w:t xml:space="preserve">6.1.3</w:t>
        </w:r>
        <w:r>
          <w:rPr>
            <w:rStyle w:val="Hyperlink"/>
          </w:rPr>
          <w:t xml:space="preserve"> </w:t>
        </w:r>
        <w:r>
          <w:rPr>
            <w:rStyle w:val="Hyperlink"/>
          </w:rPr>
          <w:t xml:space="preserve">Espaciado</w:t>
        </w:r>
      </w:hyperlink>
    </w:p>
    <w:p>
      <w:pPr>
        <w:pStyle w:val="Compact"/>
        <w:numPr>
          <w:ilvl w:val="1"/>
          <w:numId w:val="1013"/>
        </w:numPr>
      </w:pPr>
      <w:hyperlink w:anchor="loc-54">
        <w:r>
          <w:rPr>
            <w:rStyle w:val="Hyperlink"/>
          </w:rPr>
          <w:t xml:space="preserve">6.2</w:t>
        </w:r>
        <w:r>
          <w:rPr>
            <w:rStyle w:val="Hyperlink"/>
          </w:rPr>
          <w:t xml:space="preserve"> </w:t>
        </w:r>
        <w:r>
          <w:rPr>
            <w:rStyle w:val="Hyperlink"/>
          </w:rPr>
          <w:t xml:space="preserve">Pantallas Principales (capturas reales de la aplicación)</w:t>
        </w:r>
      </w:hyperlink>
    </w:p>
    <w:p>
      <w:pPr>
        <w:pStyle w:val="Compact"/>
        <w:numPr>
          <w:ilvl w:val="2"/>
          <w:numId w:val="1015"/>
        </w:numPr>
      </w:pPr>
      <w:hyperlink w:anchor="loc-55">
        <w:r>
          <w:rPr>
            <w:rStyle w:val="Hyperlink"/>
          </w:rPr>
          <w:t xml:space="preserve">6.2.1</w:t>
        </w:r>
        <w:r>
          <w:rPr>
            <w:rStyle w:val="Hyperlink"/>
          </w:rPr>
          <w:t xml:space="preserve"> </w:t>
        </w:r>
        <w:r>
          <w:rPr>
            <w:rStyle w:val="Hyperlink"/>
          </w:rPr>
          <w:t xml:space="preserve">Pantalla 1: Dashboard del Cliente</w:t>
        </w:r>
      </w:hyperlink>
    </w:p>
    <w:p>
      <w:pPr>
        <w:pStyle w:val="Compact"/>
        <w:numPr>
          <w:ilvl w:val="2"/>
          <w:numId w:val="1015"/>
        </w:numPr>
      </w:pPr>
      <w:hyperlink w:anchor="loc-56">
        <w:r>
          <w:rPr>
            <w:rStyle w:val="Hyperlink"/>
          </w:rPr>
          <w:t xml:space="preserve">6.2.2</w:t>
        </w:r>
        <w:r>
          <w:rPr>
            <w:rStyle w:val="Hyperlink"/>
          </w:rPr>
          <w:t xml:space="preserve"> </w:t>
        </w:r>
        <w:r>
          <w:rPr>
            <w:rStyle w:val="Hyperlink"/>
          </w:rPr>
          <w:t xml:space="preserve">Pantalla 2: Crear Ticket</w:t>
        </w:r>
      </w:hyperlink>
    </w:p>
    <w:p>
      <w:pPr>
        <w:pStyle w:val="Compact"/>
        <w:numPr>
          <w:ilvl w:val="2"/>
          <w:numId w:val="1015"/>
        </w:numPr>
      </w:pPr>
      <w:hyperlink w:anchor="loc-57">
        <w:r>
          <w:rPr>
            <w:rStyle w:val="Hyperlink"/>
          </w:rPr>
          <w:t xml:space="preserve">6.2.3</w:t>
        </w:r>
        <w:r>
          <w:rPr>
            <w:rStyle w:val="Hyperlink"/>
          </w:rPr>
          <w:t xml:space="preserve"> </w:t>
        </w:r>
        <w:r>
          <w:rPr>
            <w:rStyle w:val="Hyperlink"/>
          </w:rPr>
          <w:t xml:space="preserve">Pantalla 3: Chat con Chatbot</w:t>
        </w:r>
      </w:hyperlink>
    </w:p>
    <w:p>
      <w:pPr>
        <w:pStyle w:val="Compact"/>
        <w:numPr>
          <w:ilvl w:val="2"/>
          <w:numId w:val="1015"/>
        </w:numPr>
      </w:pPr>
      <w:hyperlink w:anchor="loc-58">
        <w:r>
          <w:rPr>
            <w:rStyle w:val="Hyperlink"/>
          </w:rPr>
          <w:t xml:space="preserve">6.2.4</w:t>
        </w:r>
        <w:r>
          <w:rPr>
            <w:rStyle w:val="Hyperlink"/>
          </w:rPr>
          <w:t xml:space="preserve"> </w:t>
        </w:r>
        <w:r>
          <w:rPr>
            <w:rStyle w:val="Hyperlink"/>
          </w:rPr>
          <w:t xml:space="preserve">Pantalla 4: Panel de Administración</w:t>
        </w:r>
      </w:hyperlink>
    </w:p>
    <w:p>
      <w:pPr>
        <w:pStyle w:val="Compact"/>
        <w:numPr>
          <w:ilvl w:val="1"/>
          <w:numId w:val="1013"/>
        </w:numPr>
      </w:pPr>
      <w:hyperlink w:anchor="loc-59">
        <w:r>
          <w:rPr>
            <w:rStyle w:val="Hyperlink"/>
          </w:rPr>
          <w:t xml:space="preserve">6.3</w:t>
        </w:r>
        <w:r>
          <w:rPr>
            <w:rStyle w:val="Hyperlink"/>
          </w:rPr>
          <w:t xml:space="preserve"> </w:t>
        </w:r>
        <w:r>
          <w:rPr>
            <w:rStyle w:val="Hyperlink"/>
          </w:rPr>
          <w:t xml:space="preserve">Diseño Responsivo (Mobile-First)</w:t>
        </w:r>
      </w:hyperlink>
    </w:p>
    <w:p>
      <w:pPr>
        <w:pStyle w:val="Compact"/>
        <w:numPr>
          <w:ilvl w:val="1"/>
          <w:numId w:val="1013"/>
        </w:numPr>
      </w:pPr>
      <w:hyperlink w:anchor="loc-60">
        <w:r>
          <w:rPr>
            <w:rStyle w:val="Hyperlink"/>
          </w:rPr>
          <w:t xml:space="preserve">6.4</w:t>
        </w:r>
        <w:r>
          <w:rPr>
            <w:rStyle w:val="Hyperlink"/>
          </w:rPr>
          <w:t xml:space="preserve"> </w:t>
        </w:r>
        <w:r>
          <w:rPr>
            <w:rStyle w:val="Hyperlink"/>
          </w:rPr>
          <w:t xml:space="preserve">Flujo de Navegación</w:t>
        </w:r>
      </w:hyperlink>
    </w:p>
    <w:p>
      <w:pPr>
        <w:pStyle w:val="Compact"/>
        <w:numPr>
          <w:ilvl w:val="0"/>
          <w:numId w:val="1001"/>
        </w:numPr>
      </w:pPr>
      <w:hyperlink w:anchor="loc-61">
        <w:r>
          <w:rPr>
            <w:rStyle w:val="Hyperlink"/>
          </w:rPr>
          <w:t xml:space="preserve">7</w:t>
        </w:r>
        <w:r>
          <w:rPr>
            <w:rStyle w:val="Hyperlink"/>
          </w:rPr>
          <w:t xml:space="preserve"> </w:t>
        </w:r>
        <w:r>
          <w:rPr>
            <w:rStyle w:val="Hyperlink"/>
          </w:rPr>
          <w:t xml:space="preserve">Arquitectura General de la Aplicación</w:t>
        </w:r>
      </w:hyperlink>
    </w:p>
    <w:p>
      <w:pPr>
        <w:pStyle w:val="Compact"/>
        <w:numPr>
          <w:ilvl w:val="1"/>
          <w:numId w:val="1016"/>
        </w:numPr>
      </w:pPr>
      <w:hyperlink w:anchor="loc-62">
        <w:r>
          <w:rPr>
            <w:rStyle w:val="Hyperlink"/>
          </w:rPr>
          <w:t xml:space="preserve">7.1</w:t>
        </w:r>
        <w:r>
          <w:rPr>
            <w:rStyle w:val="Hyperlink"/>
          </w:rPr>
          <w:t xml:space="preserve"> </w:t>
        </w:r>
        <w:r>
          <w:rPr>
            <w:rStyle w:val="Hyperlink"/>
          </w:rPr>
          <w:t xml:space="preserve">Visión General</w:t>
        </w:r>
      </w:hyperlink>
    </w:p>
    <w:p>
      <w:pPr>
        <w:pStyle w:val="Compact"/>
        <w:numPr>
          <w:ilvl w:val="1"/>
          <w:numId w:val="1016"/>
        </w:numPr>
      </w:pPr>
      <w:hyperlink w:anchor="loc-63">
        <w:r>
          <w:rPr>
            <w:rStyle w:val="Hyperlink"/>
          </w:rPr>
          <w:t xml:space="preserve">7.2</w:t>
        </w:r>
        <w:r>
          <w:rPr>
            <w:rStyle w:val="Hyperlink"/>
          </w:rPr>
          <w:t xml:space="preserve"> </w:t>
        </w:r>
        <w:r>
          <w:rPr>
            <w:rStyle w:val="Hyperlink"/>
          </w:rPr>
          <w:t xml:space="preserve">Diagrama de Arquitectura</w:t>
        </w:r>
      </w:hyperlink>
    </w:p>
    <w:p>
      <w:pPr>
        <w:pStyle w:val="Compact"/>
        <w:numPr>
          <w:ilvl w:val="1"/>
          <w:numId w:val="1016"/>
        </w:numPr>
      </w:pPr>
      <w:hyperlink w:anchor="loc-64">
        <w:r>
          <w:rPr>
            <w:rStyle w:val="Hyperlink"/>
          </w:rPr>
          <w:t xml:space="preserve">7.3</w:t>
        </w:r>
        <w:r>
          <w:rPr>
            <w:rStyle w:val="Hyperlink"/>
          </w:rPr>
          <w:t xml:space="preserve"> </w:t>
        </w:r>
        <w:r>
          <w:rPr>
            <w:rStyle w:val="Hyperlink"/>
          </w:rPr>
          <w:t xml:space="preserve">Descripción de Componentes</w:t>
        </w:r>
      </w:hyperlink>
    </w:p>
    <w:p>
      <w:pPr>
        <w:pStyle w:val="Compact"/>
        <w:numPr>
          <w:ilvl w:val="2"/>
          <w:numId w:val="1017"/>
        </w:numPr>
      </w:pPr>
      <w:hyperlink w:anchor="loc-65">
        <w:r>
          <w:rPr>
            <w:rStyle w:val="Hyperlink"/>
          </w:rPr>
          <w:t xml:space="preserve">7.3.1</w:t>
        </w:r>
        <w:r>
          <w:rPr>
            <w:rStyle w:val="Hyperlink"/>
          </w:rPr>
          <w:t xml:space="preserve"> </w:t>
        </w:r>
        <w:r>
          <w:rPr>
            <w:rStyle w:val="Hyperlink"/>
          </w:rPr>
          <w:t xml:space="preserve">Capa de Presentación - Next.js</w:t>
        </w:r>
      </w:hyperlink>
    </w:p>
    <w:p>
      <w:pPr>
        <w:pStyle w:val="Compact"/>
        <w:numPr>
          <w:ilvl w:val="2"/>
          <w:numId w:val="1017"/>
        </w:numPr>
      </w:pPr>
      <w:hyperlink w:anchor="loc-66">
        <w:r>
          <w:rPr>
            <w:rStyle w:val="Hyperlink"/>
          </w:rPr>
          <w:t xml:space="preserve">7.3.2</w:t>
        </w:r>
        <w:r>
          <w:rPr>
            <w:rStyle w:val="Hyperlink"/>
          </w:rPr>
          <w:t xml:space="preserve"> </w:t>
        </w:r>
        <w:r>
          <w:rPr>
            <w:rStyle w:val="Hyperlink"/>
          </w:rPr>
          <w:t xml:space="preserve">Capa de Servicios - Supabase</w:t>
        </w:r>
      </w:hyperlink>
    </w:p>
    <w:p>
      <w:pPr>
        <w:pStyle w:val="Compact"/>
        <w:numPr>
          <w:ilvl w:val="2"/>
          <w:numId w:val="1017"/>
        </w:numPr>
      </w:pPr>
      <w:hyperlink w:anchor="loc-67">
        <w:r>
          <w:rPr>
            <w:rStyle w:val="Hyperlink"/>
          </w:rPr>
          <w:t xml:space="preserve">7.3.3</w:t>
        </w:r>
        <w:r>
          <w:rPr>
            <w:rStyle w:val="Hyperlink"/>
          </w:rPr>
          <w:t xml:space="preserve"> </w:t>
        </w:r>
        <w:r>
          <w:rPr>
            <w:rStyle w:val="Hyperlink"/>
          </w:rPr>
          <w:t xml:space="preserve">Capa de Servicios - n8n (Docker self-hosted)</w:t>
        </w:r>
      </w:hyperlink>
    </w:p>
    <w:p>
      <w:pPr>
        <w:pStyle w:val="Compact"/>
        <w:numPr>
          <w:ilvl w:val="2"/>
          <w:numId w:val="1017"/>
        </w:numPr>
      </w:pPr>
      <w:hyperlink w:anchor="loc-68">
        <w:r>
          <w:rPr>
            <w:rStyle w:val="Hyperlink"/>
          </w:rPr>
          <w:t xml:space="preserve">7.3.4</w:t>
        </w:r>
        <w:r>
          <w:rPr>
            <w:rStyle w:val="Hyperlink"/>
          </w:rPr>
          <w:t xml:space="preserve"> </w:t>
        </w:r>
        <w:r>
          <w:rPr>
            <w:rStyle w:val="Hyperlink"/>
          </w:rPr>
          <w:t xml:space="preserve">Capa de Despliegue</w:t>
        </w:r>
      </w:hyperlink>
    </w:p>
    <w:p>
      <w:pPr>
        <w:pStyle w:val="Compact"/>
        <w:numPr>
          <w:ilvl w:val="1"/>
          <w:numId w:val="1016"/>
        </w:numPr>
      </w:pPr>
      <w:hyperlink w:anchor="loc-69">
        <w:r>
          <w:rPr>
            <w:rStyle w:val="Hyperlink"/>
          </w:rPr>
          <w:t xml:space="preserve">7.4</w:t>
        </w:r>
        <w:r>
          <w:rPr>
            <w:rStyle w:val="Hyperlink"/>
          </w:rPr>
          <w:t xml:space="preserve"> </w:t>
        </w:r>
        <w:r>
          <w:rPr>
            <w:rStyle w:val="Hyperlink"/>
          </w:rPr>
          <w:t xml:space="preserve">Flujo de Datos</w:t>
        </w:r>
      </w:hyperlink>
    </w:p>
    <w:p>
      <w:pPr>
        <w:pStyle w:val="Compact"/>
        <w:numPr>
          <w:ilvl w:val="1"/>
          <w:numId w:val="1016"/>
        </w:numPr>
      </w:pPr>
      <w:hyperlink w:anchor="loc-70">
        <w:r>
          <w:rPr>
            <w:rStyle w:val="Hyperlink"/>
          </w:rPr>
          <w:t xml:space="preserve">7.5</w:t>
        </w:r>
        <w:r>
          <w:rPr>
            <w:rStyle w:val="Hyperlink"/>
          </w:rPr>
          <w:t xml:space="preserve"> </w:t>
        </w:r>
        <w:r>
          <w:rPr>
            <w:rStyle w:val="Hyperlink"/>
          </w:rPr>
          <w:t xml:space="preserve">Tecnologías Justificadas</w:t>
        </w:r>
      </w:hyperlink>
    </w:p>
    <w:p>
      <w:pPr>
        <w:pStyle w:val="Compact"/>
        <w:numPr>
          <w:ilvl w:val="0"/>
          <w:numId w:val="1001"/>
        </w:numPr>
      </w:pPr>
      <w:hyperlink w:anchor="loc-71">
        <w:r>
          <w:rPr>
            <w:rStyle w:val="Hyperlink"/>
          </w:rPr>
          <w:t xml:space="preserve">8</w:t>
        </w:r>
        <w:r>
          <w:rPr>
            <w:rStyle w:val="Hyperlink"/>
          </w:rPr>
          <w:t xml:space="preserve"> </w:t>
        </w:r>
        <w:r>
          <w:rPr>
            <w:rStyle w:val="Hyperlink"/>
          </w:rPr>
          <w:t xml:space="preserve">Arquitectura de la Base de Datos</w:t>
        </w:r>
      </w:hyperlink>
    </w:p>
    <w:p>
      <w:pPr>
        <w:pStyle w:val="Compact"/>
        <w:numPr>
          <w:ilvl w:val="1"/>
          <w:numId w:val="1018"/>
        </w:numPr>
      </w:pPr>
      <w:hyperlink w:anchor="loc-72">
        <w:r>
          <w:rPr>
            <w:rStyle w:val="Hyperlink"/>
          </w:rPr>
          <w:t xml:space="preserve">8.1</w:t>
        </w:r>
        <w:r>
          <w:rPr>
            <w:rStyle w:val="Hyperlink"/>
          </w:rPr>
          <w:t xml:space="preserve"> </w:t>
        </w:r>
        <w:r>
          <w:rPr>
            <w:rStyle w:val="Hyperlink"/>
          </w:rPr>
          <w:t xml:space="preserve">Motor de Base de Datos</w:t>
        </w:r>
      </w:hyperlink>
    </w:p>
    <w:p>
      <w:pPr>
        <w:pStyle w:val="Compact"/>
        <w:numPr>
          <w:ilvl w:val="1"/>
          <w:numId w:val="1018"/>
        </w:numPr>
      </w:pPr>
      <w:hyperlink w:anchor="loc-73">
        <w:r>
          <w:rPr>
            <w:rStyle w:val="Hyperlink"/>
          </w:rPr>
          <w:t xml:space="preserve">8.2</w:t>
        </w:r>
        <w:r>
          <w:rPr>
            <w:rStyle w:val="Hyperlink"/>
          </w:rPr>
          <w:t xml:space="preserve"> </w:t>
        </w:r>
        <w:r>
          <w:rPr>
            <w:rStyle w:val="Hyperlink"/>
          </w:rPr>
          <w:t xml:space="preserve">Diagrama Entidad-Relación</w:t>
        </w:r>
      </w:hyperlink>
    </w:p>
    <w:p>
      <w:pPr>
        <w:pStyle w:val="Compact"/>
        <w:numPr>
          <w:ilvl w:val="1"/>
          <w:numId w:val="1018"/>
        </w:numPr>
      </w:pPr>
      <w:hyperlink w:anchor="loc-74">
        <w:r>
          <w:rPr>
            <w:rStyle w:val="Hyperlink"/>
          </w:rPr>
          <w:t xml:space="preserve">8.3</w:t>
        </w:r>
        <w:r>
          <w:rPr>
            <w:rStyle w:val="Hyperlink"/>
          </w:rPr>
          <w:t xml:space="preserve"> </w:t>
        </w:r>
        <w:r>
          <w:rPr>
            <w:rStyle w:val="Hyperlink"/>
          </w:rPr>
          <w:t xml:space="preserve">Descripción de Tablas</w:t>
        </w:r>
      </w:hyperlink>
    </w:p>
    <w:p>
      <w:pPr>
        <w:pStyle w:val="Compact"/>
        <w:numPr>
          <w:ilvl w:val="2"/>
          <w:numId w:val="1019"/>
        </w:numPr>
      </w:pPr>
      <w:hyperlink w:anchor="loc-75">
        <w:r>
          <w:rPr>
            <w:rStyle w:val="Hyperlink"/>
          </w:rPr>
          <w:t xml:space="preserve">8.3.1</w:t>
        </w:r>
        <w:r>
          <w:rPr>
            <w:rStyle w:val="Hyperlink"/>
          </w:rPr>
          <w:t xml:space="preserve"> </w:t>
        </w:r>
        <w:r>
          <w:rPr>
            <w:rStyle w:val="Hyperlink"/>
          </w:rPr>
          <w:t xml:space="preserve">Tabla: users</w:t>
        </w:r>
      </w:hyperlink>
    </w:p>
    <w:p>
      <w:pPr>
        <w:pStyle w:val="Compact"/>
        <w:numPr>
          <w:ilvl w:val="2"/>
          <w:numId w:val="1019"/>
        </w:numPr>
      </w:pPr>
      <w:hyperlink w:anchor="loc-76">
        <w:r>
          <w:rPr>
            <w:rStyle w:val="Hyperlink"/>
          </w:rPr>
          <w:t xml:space="preserve">8.3.2</w:t>
        </w:r>
        <w:r>
          <w:rPr>
            <w:rStyle w:val="Hyperlink"/>
          </w:rPr>
          <w:t xml:space="preserve"> </w:t>
        </w:r>
        <w:r>
          <w:rPr>
            <w:rStyle w:val="Hyperlink"/>
          </w:rPr>
          <w:t xml:space="preserve">Tabla: tickets</w:t>
        </w:r>
      </w:hyperlink>
    </w:p>
    <w:p>
      <w:pPr>
        <w:pStyle w:val="Compact"/>
        <w:numPr>
          <w:ilvl w:val="2"/>
          <w:numId w:val="1019"/>
        </w:numPr>
      </w:pPr>
      <w:hyperlink w:anchor="loc-77">
        <w:r>
          <w:rPr>
            <w:rStyle w:val="Hyperlink"/>
          </w:rPr>
          <w:t xml:space="preserve">8.3.3</w:t>
        </w:r>
        <w:r>
          <w:rPr>
            <w:rStyle w:val="Hyperlink"/>
          </w:rPr>
          <w:t xml:space="preserve"> </w:t>
        </w:r>
        <w:r>
          <w:rPr>
            <w:rStyle w:val="Hyperlink"/>
          </w:rPr>
          <w:t xml:space="preserve">Tabla: comments</w:t>
        </w:r>
      </w:hyperlink>
    </w:p>
    <w:p>
      <w:pPr>
        <w:pStyle w:val="Compact"/>
        <w:numPr>
          <w:ilvl w:val="2"/>
          <w:numId w:val="1019"/>
        </w:numPr>
      </w:pPr>
      <w:hyperlink w:anchor="loc-78">
        <w:r>
          <w:rPr>
            <w:rStyle w:val="Hyperlink"/>
          </w:rPr>
          <w:t xml:space="preserve">8.3.4</w:t>
        </w:r>
        <w:r>
          <w:rPr>
            <w:rStyle w:val="Hyperlink"/>
          </w:rPr>
          <w:t xml:space="preserve"> </w:t>
        </w:r>
        <w:r>
          <w:rPr>
            <w:rStyle w:val="Hyperlink"/>
          </w:rPr>
          <w:t xml:space="preserve">Tabla: knowledge_articles</w:t>
        </w:r>
      </w:hyperlink>
    </w:p>
    <w:p>
      <w:pPr>
        <w:pStyle w:val="Compact"/>
        <w:numPr>
          <w:ilvl w:val="2"/>
          <w:numId w:val="1019"/>
        </w:numPr>
      </w:pPr>
      <w:hyperlink w:anchor="loc-79">
        <w:r>
          <w:rPr>
            <w:rStyle w:val="Hyperlink"/>
          </w:rPr>
          <w:t xml:space="preserve">8.3.5</w:t>
        </w:r>
        <w:r>
          <w:rPr>
            <w:rStyle w:val="Hyperlink"/>
          </w:rPr>
          <w:t xml:space="preserve"> </w:t>
        </w:r>
        <w:r>
          <w:rPr>
            <w:rStyle w:val="Hyperlink"/>
          </w:rPr>
          <w:t xml:space="preserve">Tabla: chat_sessions / chat_messages</w:t>
        </w:r>
      </w:hyperlink>
    </w:p>
    <w:p>
      <w:pPr>
        <w:pStyle w:val="Compact"/>
        <w:numPr>
          <w:ilvl w:val="2"/>
          <w:numId w:val="1019"/>
        </w:numPr>
      </w:pPr>
      <w:hyperlink w:anchor="loc-80">
        <w:r>
          <w:rPr>
            <w:rStyle w:val="Hyperlink"/>
          </w:rPr>
          <w:t xml:space="preserve">8.3.6</w:t>
        </w:r>
        <w:r>
          <w:rPr>
            <w:rStyle w:val="Hyperlink"/>
          </w:rPr>
          <w:t xml:space="preserve"> </w:t>
        </w:r>
        <w:r>
          <w:rPr>
            <w:rStyle w:val="Hyperlink"/>
          </w:rPr>
          <w:t xml:space="preserve">Tabla: notifications</w:t>
        </w:r>
      </w:hyperlink>
    </w:p>
    <w:p>
      <w:pPr>
        <w:pStyle w:val="Compact"/>
        <w:numPr>
          <w:ilvl w:val="1"/>
          <w:numId w:val="1018"/>
        </w:numPr>
      </w:pPr>
      <w:hyperlink w:anchor="loc-81">
        <w:r>
          <w:rPr>
            <w:rStyle w:val="Hyperlink"/>
          </w:rPr>
          <w:t xml:space="preserve">8.4</w:t>
        </w:r>
        <w:r>
          <w:rPr>
            <w:rStyle w:val="Hyperlink"/>
          </w:rPr>
          <w:t xml:space="preserve"> </w:t>
        </w:r>
        <w:r>
          <w:rPr>
            <w:rStyle w:val="Hyperlink"/>
          </w:rPr>
          <w:t xml:space="preserve">Políticas RLS (Row Level Security)</w:t>
        </w:r>
      </w:hyperlink>
    </w:p>
    <w:p>
      <w:pPr>
        <w:pStyle w:val="Compact"/>
        <w:numPr>
          <w:ilvl w:val="1"/>
          <w:numId w:val="1018"/>
        </w:numPr>
      </w:pPr>
      <w:hyperlink w:anchor="loc-82">
        <w:r>
          <w:rPr>
            <w:rStyle w:val="Hyperlink"/>
          </w:rPr>
          <w:t xml:space="preserve">8.5</w:t>
        </w:r>
        <w:r>
          <w:rPr>
            <w:rStyle w:val="Hyperlink"/>
          </w:rPr>
          <w:t xml:space="preserve"> </w:t>
        </w:r>
        <w:r>
          <w:rPr>
            <w:rStyle w:val="Hyperlink"/>
          </w:rPr>
          <w:t xml:space="preserve">Control de Acceso por Rol (RBAC)</w:t>
        </w:r>
      </w:hyperlink>
    </w:p>
    <w:p>
      <w:pPr>
        <w:pStyle w:val="Compact"/>
        <w:numPr>
          <w:ilvl w:val="1"/>
          <w:numId w:val="1018"/>
        </w:numPr>
      </w:pPr>
      <w:hyperlink w:anchor="loc-83">
        <w:r>
          <w:rPr>
            <w:rStyle w:val="Hyperlink"/>
          </w:rPr>
          <w:t xml:space="preserve">8.6</w:t>
        </w:r>
        <w:r>
          <w:rPr>
            <w:rStyle w:val="Hyperlink"/>
          </w:rPr>
          <w:t xml:space="preserve"> </w:t>
        </w:r>
        <w:r>
          <w:rPr>
            <w:rStyle w:val="Hyperlink"/>
          </w:rPr>
          <w:t xml:space="preserve">Índices Recomendados</w:t>
        </w:r>
      </w:hyperlink>
    </w:p>
    <w:p>
      <w:pPr>
        <w:pStyle w:val="Compact"/>
        <w:numPr>
          <w:ilvl w:val="0"/>
          <w:numId w:val="1001"/>
        </w:numPr>
      </w:pPr>
      <w:hyperlink w:anchor="loc-84">
        <w:r>
          <w:rPr>
            <w:rStyle w:val="Hyperlink"/>
          </w:rPr>
          <w:t xml:space="preserve">9</w:t>
        </w:r>
        <w:r>
          <w:rPr>
            <w:rStyle w:val="Hyperlink"/>
          </w:rPr>
          <w:t xml:space="preserve"> </w:t>
        </w:r>
        <w:r>
          <w:rPr>
            <w:rStyle w:val="Hyperlink"/>
          </w:rPr>
          <w:t xml:space="preserve">Arquitectura de Automatizaciones</w:t>
        </w:r>
      </w:hyperlink>
    </w:p>
    <w:p>
      <w:pPr>
        <w:pStyle w:val="Compact"/>
        <w:numPr>
          <w:ilvl w:val="1"/>
          <w:numId w:val="1020"/>
        </w:numPr>
      </w:pPr>
      <w:hyperlink w:anchor="loc-85">
        <w:r>
          <w:rPr>
            <w:rStyle w:val="Hyperlink"/>
          </w:rPr>
          <w:t xml:space="preserve">9.1</w:t>
        </w:r>
        <w:r>
          <w:rPr>
            <w:rStyle w:val="Hyperlink"/>
          </w:rPr>
          <w:t xml:space="preserve"> </w:t>
        </w:r>
        <w:r>
          <w:rPr>
            <w:rStyle w:val="Hyperlink"/>
          </w:rPr>
          <w:t xml:space="preserve">Visión General</w:t>
        </w:r>
      </w:hyperlink>
    </w:p>
    <w:p>
      <w:pPr>
        <w:pStyle w:val="Compact"/>
        <w:numPr>
          <w:ilvl w:val="1"/>
          <w:numId w:val="1020"/>
        </w:numPr>
      </w:pPr>
      <w:hyperlink w:anchor="loc-86">
        <w:r>
          <w:rPr>
            <w:rStyle w:val="Hyperlink"/>
          </w:rPr>
          <w:t xml:space="preserve">9.2</w:t>
        </w:r>
        <w:r>
          <w:rPr>
            <w:rStyle w:val="Hyperlink"/>
          </w:rPr>
          <w:t xml:space="preserve"> </w:t>
        </w:r>
        <w:r>
          <w:rPr>
            <w:rStyle w:val="Hyperlink"/>
          </w:rPr>
          <w:t xml:space="preserve">Flujo n8n: Chatbot Nivel 1 con IA (Google Gemini)</w:t>
        </w:r>
      </w:hyperlink>
    </w:p>
    <w:p>
      <w:pPr>
        <w:pStyle w:val="Compact"/>
        <w:numPr>
          <w:ilvl w:val="1"/>
          <w:numId w:val="1020"/>
        </w:numPr>
      </w:pPr>
      <w:hyperlink w:anchor="loc-87">
        <w:r>
          <w:rPr>
            <w:rStyle w:val="Hyperlink"/>
          </w:rPr>
          <w:t xml:space="preserve">9.3</w:t>
        </w:r>
        <w:r>
          <w:rPr>
            <w:rStyle w:val="Hyperlink"/>
          </w:rPr>
          <w:t xml:space="preserve"> </w:t>
        </w:r>
        <w:r>
          <w:rPr>
            <w:rStyle w:val="Hyperlink"/>
          </w:rPr>
          <w:t xml:space="preserve">Automatizaciones Nativas en Supabase (PostgreSQL)</w:t>
        </w:r>
      </w:hyperlink>
    </w:p>
    <w:p>
      <w:pPr>
        <w:pStyle w:val="Compact"/>
        <w:numPr>
          <w:ilvl w:val="2"/>
          <w:numId w:val="1021"/>
        </w:numPr>
      </w:pPr>
      <w:hyperlink w:anchor="loc-88">
        <w:r>
          <w:rPr>
            <w:rStyle w:val="Hyperlink"/>
          </w:rPr>
          <w:t xml:space="preserve">9.3.1</w:t>
        </w:r>
        <w:r>
          <w:rPr>
            <w:rStyle w:val="Hyperlink"/>
          </w:rPr>
          <w:t xml:space="preserve"> </w:t>
        </w:r>
        <w:r>
          <w:rPr>
            <w:rStyle w:val="Hyperlink"/>
          </w:rPr>
          <w:t xml:space="preserve">1. Auto-Asignación de Ticket (Trigger BEFORE INSERT)</w:t>
        </w:r>
      </w:hyperlink>
    </w:p>
    <w:p>
      <w:pPr>
        <w:pStyle w:val="Compact"/>
        <w:numPr>
          <w:ilvl w:val="2"/>
          <w:numId w:val="1021"/>
        </w:numPr>
      </w:pPr>
      <w:hyperlink w:anchor="loc-89">
        <w:r>
          <w:rPr>
            <w:rStyle w:val="Hyperlink"/>
          </w:rPr>
          <w:t xml:space="preserve">9.3.2</w:t>
        </w:r>
        <w:r>
          <w:rPr>
            <w:rStyle w:val="Hyperlink"/>
          </w:rPr>
          <w:t xml:space="preserve"> </w:t>
        </w:r>
        <w:r>
          <w:rPr>
            <w:rStyle w:val="Hyperlink"/>
          </w:rPr>
          <w:t xml:space="preserve">2. Notificación In-App por Cambio de Estado (Trigger AFTER UPDATE)</w:t>
        </w:r>
      </w:hyperlink>
    </w:p>
    <w:p>
      <w:pPr>
        <w:pStyle w:val="Compact"/>
        <w:numPr>
          <w:ilvl w:val="2"/>
          <w:numId w:val="1021"/>
        </w:numPr>
      </w:pPr>
      <w:hyperlink w:anchor="loc-90">
        <w:r>
          <w:rPr>
            <w:rStyle w:val="Hyperlink"/>
          </w:rPr>
          <w:t xml:space="preserve">9.3.3</w:t>
        </w:r>
        <w:r>
          <w:rPr>
            <w:rStyle w:val="Hyperlink"/>
          </w:rPr>
          <w:t xml:space="preserve"> </w:t>
        </w:r>
        <w:r>
          <w:rPr>
            <w:rStyle w:val="Hyperlink"/>
          </w:rPr>
          <w:t xml:space="preserve">3. Escalamiento por SLA (pg_cron, cada 5 minutos)</w:t>
        </w:r>
      </w:hyperlink>
    </w:p>
    <w:p>
      <w:pPr>
        <w:pStyle w:val="Compact"/>
        <w:numPr>
          <w:ilvl w:val="1"/>
          <w:numId w:val="1020"/>
        </w:numPr>
      </w:pPr>
      <w:hyperlink w:anchor="loc-91">
        <w:r>
          <w:rPr>
            <w:rStyle w:val="Hyperlink"/>
          </w:rPr>
          <w:t xml:space="preserve">9.4</w:t>
        </w:r>
        <w:r>
          <w:rPr>
            <w:rStyle w:val="Hyperlink"/>
          </w:rPr>
          <w:t xml:space="preserve"> </w:t>
        </w:r>
        <w:r>
          <w:rPr>
            <w:rStyle w:val="Hyperlink"/>
          </w:rPr>
          <w:t xml:space="preserve">Configuración Requerida</w:t>
        </w:r>
      </w:hyperlink>
    </w:p>
    <w:p>
      <w:pPr>
        <w:pStyle w:val="Compact"/>
        <w:numPr>
          <w:ilvl w:val="2"/>
          <w:numId w:val="1022"/>
        </w:numPr>
      </w:pPr>
      <w:hyperlink w:anchor="loc-92">
        <w:r>
          <w:rPr>
            <w:rStyle w:val="Hyperlink"/>
          </w:rPr>
          <w:t xml:space="preserve">9.4.1</w:t>
        </w:r>
        <w:r>
          <w:rPr>
            <w:rStyle w:val="Hyperlink"/>
          </w:rPr>
          <w:t xml:space="preserve"> </w:t>
        </w:r>
        <w:r>
          <w:rPr>
            <w:rStyle w:val="Hyperlink"/>
          </w:rPr>
          <w:t xml:space="preserve">n8n (Docker)</w:t>
        </w:r>
      </w:hyperlink>
    </w:p>
    <w:p>
      <w:pPr>
        <w:pStyle w:val="Compact"/>
        <w:numPr>
          <w:ilvl w:val="2"/>
          <w:numId w:val="1022"/>
        </w:numPr>
      </w:pPr>
      <w:hyperlink w:anchor="loc-93">
        <w:r>
          <w:rPr>
            <w:rStyle w:val="Hyperlink"/>
          </w:rPr>
          <w:t xml:space="preserve">9.4.2</w:t>
        </w:r>
        <w:r>
          <w:rPr>
            <w:rStyle w:val="Hyperlink"/>
          </w:rPr>
          <w:t xml:space="preserve"> </w:t>
        </w:r>
        <w:r>
          <w:rPr>
            <w:rStyle w:val="Hyperlink"/>
          </w:rPr>
          <w:t xml:space="preserve">Supabase</w:t>
        </w:r>
      </w:hyperlink>
    </w:p>
    <w:p>
      <w:pPr>
        <w:pStyle w:val="Compact"/>
        <w:numPr>
          <w:ilvl w:val="1"/>
          <w:numId w:val="1020"/>
        </w:numPr>
      </w:pPr>
      <w:hyperlink w:anchor="loc-94">
        <w:r>
          <w:rPr>
            <w:rStyle w:val="Hyperlink"/>
          </w:rPr>
          <w:t xml:space="preserve">9.5</w:t>
        </w:r>
        <w:r>
          <w:rPr>
            <w:rStyle w:val="Hyperlink"/>
          </w:rPr>
          <w:t xml:space="preserve"> </w:t>
        </w:r>
        <w:r>
          <w:rPr>
            <w:rStyle w:val="Hyperlink"/>
          </w:rPr>
          <w:t xml:space="preserve">Manejo de Errores Global</w:t>
        </w:r>
      </w:hyperlink>
    </w:p>
    <w:p>
      <w:pPr>
        <w:pStyle w:val="Compact"/>
        <w:numPr>
          <w:ilvl w:val="0"/>
          <w:numId w:val="1001"/>
        </w:numPr>
      </w:pPr>
      <w:hyperlink w:anchor="loc-95">
        <w:r>
          <w:rPr>
            <w:rStyle w:val="Hyperlink"/>
          </w:rPr>
          <w:t xml:space="preserve">10</w:t>
        </w:r>
        <w:r>
          <w:rPr>
            <w:rStyle w:val="Hyperlink"/>
          </w:rPr>
          <w:t xml:space="preserve"> </w:t>
        </w:r>
        <w:r>
          <w:rPr>
            <w:rStyle w:val="Hyperlink"/>
          </w:rPr>
          <w:t xml:space="preserve">Evidencia del Proyecto</w:t>
        </w:r>
      </w:hyperlink>
    </w:p>
    <w:p>
      <w:pPr>
        <w:pStyle w:val="Compact"/>
        <w:numPr>
          <w:ilvl w:val="1"/>
          <w:numId w:val="1023"/>
        </w:numPr>
      </w:pPr>
      <w:hyperlink w:anchor="loc-96">
        <w:r>
          <w:rPr>
            <w:rStyle w:val="Hyperlink"/>
          </w:rPr>
          <w:t xml:space="preserve">10.1</w:t>
        </w:r>
        <w:r>
          <w:rPr>
            <w:rStyle w:val="Hyperlink"/>
          </w:rPr>
          <w:t xml:space="preserve"> </w:t>
        </w:r>
        <w:r>
          <w:rPr>
            <w:rStyle w:val="Hyperlink"/>
          </w:rPr>
          <w:t xml:space="preserve">Repositorio GitHub</w:t>
        </w:r>
      </w:hyperlink>
    </w:p>
    <w:p>
      <w:pPr>
        <w:pStyle w:val="Compact"/>
        <w:numPr>
          <w:ilvl w:val="1"/>
          <w:numId w:val="1023"/>
        </w:numPr>
      </w:pPr>
      <w:hyperlink w:anchor="loc-97">
        <w:r>
          <w:rPr>
            <w:rStyle w:val="Hyperlink"/>
          </w:rPr>
          <w:t xml:space="preserve">10.2</w:t>
        </w:r>
        <w:r>
          <w:rPr>
            <w:rStyle w:val="Hyperlink"/>
          </w:rPr>
          <w:t xml:space="preserve"> </w:t>
        </w:r>
        <w:r>
          <w:rPr>
            <w:rStyle w:val="Hyperlink"/>
          </w:rPr>
          <w:t xml:space="preserve">Capturas de Pantalla de la Aplicación</w:t>
        </w:r>
      </w:hyperlink>
    </w:p>
    <w:p>
      <w:pPr>
        <w:pStyle w:val="Compact"/>
        <w:numPr>
          <w:ilvl w:val="2"/>
          <w:numId w:val="1024"/>
        </w:numPr>
      </w:pPr>
      <w:hyperlink w:anchor="loc-98">
        <w:r>
          <w:rPr>
            <w:rStyle w:val="Hyperlink"/>
          </w:rPr>
          <w:t xml:space="preserve">10.2.1</w:t>
        </w:r>
        <w:r>
          <w:rPr>
            <w:rStyle w:val="Hyperlink"/>
          </w:rPr>
          <w:t xml:space="preserve"> </w:t>
        </w:r>
        <w:r>
          <w:rPr>
            <w:rStyle w:val="Hyperlink"/>
          </w:rPr>
          <w:t xml:space="preserve">Captura 1: Pantalla de Login</w:t>
        </w:r>
      </w:hyperlink>
    </w:p>
    <w:p>
      <w:pPr>
        <w:pStyle w:val="Compact"/>
        <w:numPr>
          <w:ilvl w:val="2"/>
          <w:numId w:val="1024"/>
        </w:numPr>
      </w:pPr>
      <w:hyperlink w:anchor="loc-99">
        <w:r>
          <w:rPr>
            <w:rStyle w:val="Hyperlink"/>
          </w:rPr>
          <w:t xml:space="preserve">10.2.2</w:t>
        </w:r>
        <w:r>
          <w:rPr>
            <w:rStyle w:val="Hyperlink"/>
          </w:rPr>
          <w:t xml:space="preserve"> </w:t>
        </w:r>
        <w:r>
          <w:rPr>
            <w:rStyle w:val="Hyperlink"/>
          </w:rPr>
          <w:t xml:space="preserve">Captura 2: Registro de Usuario</w:t>
        </w:r>
      </w:hyperlink>
    </w:p>
    <w:p>
      <w:pPr>
        <w:pStyle w:val="Compact"/>
        <w:numPr>
          <w:ilvl w:val="2"/>
          <w:numId w:val="1024"/>
        </w:numPr>
      </w:pPr>
      <w:hyperlink w:anchor="loc-100">
        <w:r>
          <w:rPr>
            <w:rStyle w:val="Hyperlink"/>
          </w:rPr>
          <w:t xml:space="preserve">10.2.3</w:t>
        </w:r>
        <w:r>
          <w:rPr>
            <w:rStyle w:val="Hyperlink"/>
          </w:rPr>
          <w:t xml:space="preserve"> </w:t>
        </w:r>
        <w:r>
          <w:rPr>
            <w:rStyle w:val="Hyperlink"/>
          </w:rPr>
          <w:t xml:space="preserve">Captura 3: Dashboard Principal</w:t>
        </w:r>
      </w:hyperlink>
    </w:p>
    <w:p>
      <w:pPr>
        <w:pStyle w:val="Compact"/>
        <w:numPr>
          <w:ilvl w:val="2"/>
          <w:numId w:val="1024"/>
        </w:numPr>
      </w:pPr>
      <w:hyperlink w:anchor="loc-101">
        <w:r>
          <w:rPr>
            <w:rStyle w:val="Hyperlink"/>
          </w:rPr>
          <w:t xml:space="preserve">10.2.4</w:t>
        </w:r>
        <w:r>
          <w:rPr>
            <w:rStyle w:val="Hyperlink"/>
          </w:rPr>
          <w:t xml:space="preserve"> </w:t>
        </w:r>
        <w:r>
          <w:rPr>
            <w:rStyle w:val="Hyperlink"/>
          </w:rPr>
          <w:t xml:space="preserve">Captura 4: Formulario de Creación de Ticket</w:t>
        </w:r>
      </w:hyperlink>
    </w:p>
    <w:p>
      <w:pPr>
        <w:pStyle w:val="Compact"/>
        <w:numPr>
          <w:ilvl w:val="2"/>
          <w:numId w:val="1024"/>
        </w:numPr>
      </w:pPr>
      <w:hyperlink w:anchor="loc-102">
        <w:r>
          <w:rPr>
            <w:rStyle w:val="Hyperlink"/>
          </w:rPr>
          <w:t xml:space="preserve">10.2.5</w:t>
        </w:r>
        <w:r>
          <w:rPr>
            <w:rStyle w:val="Hyperlink"/>
          </w:rPr>
          <w:t xml:space="preserve"> </w:t>
        </w:r>
        <w:r>
          <w:rPr>
            <w:rStyle w:val="Hyperlink"/>
          </w:rPr>
          <w:t xml:space="preserve">Captura 5: Chat con Chatbot Nivel 1</w:t>
        </w:r>
      </w:hyperlink>
    </w:p>
    <w:p>
      <w:pPr>
        <w:pStyle w:val="Compact"/>
        <w:numPr>
          <w:ilvl w:val="2"/>
          <w:numId w:val="1024"/>
        </w:numPr>
      </w:pPr>
      <w:hyperlink w:anchor="loc-103">
        <w:r>
          <w:rPr>
            <w:rStyle w:val="Hyperlink"/>
          </w:rPr>
          <w:t xml:space="preserve">10.2.6</w:t>
        </w:r>
        <w:r>
          <w:rPr>
            <w:rStyle w:val="Hyperlink"/>
          </w:rPr>
          <w:t xml:space="preserve"> </w:t>
        </w:r>
        <w:r>
          <w:rPr>
            <w:rStyle w:val="Hyperlink"/>
          </w:rPr>
          <w:t xml:space="preserve">Captura 6: Base de Conocimiento</w:t>
        </w:r>
      </w:hyperlink>
    </w:p>
    <w:p>
      <w:pPr>
        <w:pStyle w:val="Compact"/>
        <w:numPr>
          <w:ilvl w:val="2"/>
          <w:numId w:val="1024"/>
        </w:numPr>
      </w:pPr>
      <w:hyperlink w:anchor="loc-104">
        <w:r>
          <w:rPr>
            <w:rStyle w:val="Hyperlink"/>
          </w:rPr>
          <w:t xml:space="preserve">10.2.7</w:t>
        </w:r>
        <w:r>
          <w:rPr>
            <w:rStyle w:val="Hyperlink"/>
          </w:rPr>
          <w:t xml:space="preserve"> </w:t>
        </w:r>
        <w:r>
          <w:rPr>
            <w:rStyle w:val="Hyperlink"/>
          </w:rPr>
          <w:t xml:space="preserve">Captura 7: Panel de Administración</w:t>
        </w:r>
      </w:hyperlink>
    </w:p>
    <w:p>
      <w:pPr>
        <w:pStyle w:val="Compact"/>
        <w:numPr>
          <w:ilvl w:val="2"/>
          <w:numId w:val="1024"/>
        </w:numPr>
      </w:pPr>
      <w:hyperlink w:anchor="loc-105">
        <w:r>
          <w:rPr>
            <w:rStyle w:val="Hyperlink"/>
          </w:rPr>
          <w:t xml:space="preserve">10.2.8</w:t>
        </w:r>
        <w:r>
          <w:rPr>
            <w:rStyle w:val="Hyperlink"/>
          </w:rPr>
          <w:t xml:space="preserve"> </w:t>
        </w:r>
        <w:r>
          <w:rPr>
            <w:rStyle w:val="Hyperlink"/>
          </w:rPr>
          <w:t xml:space="preserve">Captura 8: Gestión de Usuarios</w:t>
        </w:r>
      </w:hyperlink>
    </w:p>
    <w:p>
      <w:pPr>
        <w:pStyle w:val="Compact"/>
        <w:numPr>
          <w:ilvl w:val="2"/>
          <w:numId w:val="1024"/>
        </w:numPr>
      </w:pPr>
      <w:hyperlink w:anchor="loc-106">
        <w:r>
          <w:rPr>
            <w:rStyle w:val="Hyperlink"/>
          </w:rPr>
          <w:t xml:space="preserve">10.2.9</w:t>
        </w:r>
        <w:r>
          <w:rPr>
            <w:rStyle w:val="Hyperlink"/>
          </w:rPr>
          <w:t xml:space="preserve"> </w:t>
        </w:r>
        <w:r>
          <w:rPr>
            <w:rStyle w:val="Hyperlink"/>
          </w:rPr>
          <w:t xml:space="preserve">Captura 9: Gestión de Base de Conocimiento</w:t>
        </w:r>
      </w:hyperlink>
    </w:p>
    <w:p>
      <w:pPr>
        <w:pStyle w:val="Compact"/>
        <w:numPr>
          <w:ilvl w:val="2"/>
          <w:numId w:val="1024"/>
        </w:numPr>
      </w:pPr>
      <w:hyperlink w:anchor="loc-107">
        <w:r>
          <w:rPr>
            <w:rStyle w:val="Hyperlink"/>
          </w:rPr>
          <w:t xml:space="preserve">10.2.10</w:t>
        </w:r>
        <w:r>
          <w:rPr>
            <w:rStyle w:val="Hyperlink"/>
          </w:rPr>
          <w:t xml:space="preserve"> </w:t>
        </w:r>
        <w:r>
          <w:rPr>
            <w:rStyle w:val="Hyperlink"/>
          </w:rPr>
          <w:t xml:space="preserve">Captura 10: Reportes</w:t>
        </w:r>
      </w:hyperlink>
    </w:p>
    <w:p>
      <w:pPr>
        <w:pStyle w:val="Compact"/>
        <w:numPr>
          <w:ilvl w:val="1"/>
          <w:numId w:val="1023"/>
        </w:numPr>
      </w:pPr>
      <w:hyperlink w:anchor="loc-108">
        <w:r>
          <w:rPr>
            <w:rStyle w:val="Hyperlink"/>
          </w:rPr>
          <w:t xml:space="preserve">10.3</w:t>
        </w:r>
        <w:r>
          <w:rPr>
            <w:rStyle w:val="Hyperlink"/>
          </w:rPr>
          <w:t xml:space="preserve"> </w:t>
        </w:r>
        <w:r>
          <w:rPr>
            <w:rStyle w:val="Hyperlink"/>
          </w:rPr>
          <w:t xml:space="preserve">Deploy Público</w:t>
        </w:r>
      </w:hyperlink>
    </w:p>
    <w:p>
      <w:pPr>
        <w:pStyle w:val="Compact"/>
        <w:numPr>
          <w:ilvl w:val="1"/>
          <w:numId w:val="1023"/>
        </w:numPr>
      </w:pPr>
      <w:hyperlink w:anchor="loc-109">
        <w:r>
          <w:rPr>
            <w:rStyle w:val="Hyperlink"/>
          </w:rPr>
          <w:t xml:space="preserve">10.4</w:t>
        </w:r>
        <w:r>
          <w:rPr>
            <w:rStyle w:val="Hyperlink"/>
          </w:rPr>
          <w:t xml:space="preserve"> </w:t>
        </w:r>
        <w:r>
          <w:rPr>
            <w:rStyle w:val="Hyperlink"/>
          </w:rPr>
          <w:t xml:space="preserve">Video Demostrativo</w:t>
        </w:r>
      </w:hyperlink>
    </w:p>
    <w:p>
      <w:pPr>
        <w:pStyle w:val="Compact"/>
        <w:numPr>
          <w:ilvl w:val="1"/>
          <w:numId w:val="1023"/>
        </w:numPr>
      </w:pPr>
      <w:hyperlink w:anchor="loc-110">
        <w:r>
          <w:rPr>
            <w:rStyle w:val="Hyperlink"/>
          </w:rPr>
          <w:t xml:space="preserve">10.5</w:t>
        </w:r>
        <w:r>
          <w:rPr>
            <w:rStyle w:val="Hyperlink"/>
          </w:rPr>
          <w:t xml:space="preserve"> </w:t>
        </w:r>
        <w:r>
          <w:rPr>
            <w:rStyle w:val="Hyperlink"/>
          </w:rPr>
          <w:t xml:space="preserve">Instrucciones para Compilar el Informe</w:t>
        </w:r>
      </w:hyperlink>
    </w:p>
    <w:p>
      <w:pPr>
        <w:pStyle w:val="Compact"/>
        <w:numPr>
          <w:ilvl w:val="0"/>
          <w:numId w:val="1001"/>
        </w:numPr>
      </w:pPr>
      <w:hyperlink w:anchor="loc-111">
        <w:r>
          <w:rPr>
            <w:rStyle w:val="Hyperlink"/>
          </w:rPr>
          <w:t xml:space="preserve">11</w:t>
        </w:r>
        <w:r>
          <w:rPr>
            <w:rStyle w:val="Hyperlink"/>
          </w:rPr>
          <w:t xml:space="preserve"> </w:t>
        </w:r>
        <w:r>
          <w:rPr>
            <w:rStyle w:val="Hyperlink"/>
          </w:rPr>
          <w:t xml:space="preserve">Gestión de Consumo de Tokens de IA</w:t>
        </w:r>
      </w:hyperlink>
    </w:p>
    <w:p>
      <w:pPr>
        <w:pStyle w:val="Compact"/>
        <w:numPr>
          <w:ilvl w:val="1"/>
          <w:numId w:val="1025"/>
        </w:numPr>
      </w:pPr>
      <w:hyperlink w:anchor="loc-112">
        <w:r>
          <w:rPr>
            <w:rStyle w:val="Hyperlink"/>
          </w:rPr>
          <w:t xml:space="preserve">11.1</w:t>
        </w:r>
        <w:r>
          <w:rPr>
            <w:rStyle w:val="Hyperlink"/>
          </w:rPr>
          <w:t xml:space="preserve"> </w:t>
        </w:r>
        <w:r>
          <w:rPr>
            <w:rStyle w:val="Hyperlink"/>
          </w:rPr>
          <w:t xml:space="preserve">Metodología de Recolección</w:t>
        </w:r>
      </w:hyperlink>
    </w:p>
    <w:p>
      <w:pPr>
        <w:pStyle w:val="Compact"/>
        <w:numPr>
          <w:ilvl w:val="1"/>
          <w:numId w:val="1025"/>
        </w:numPr>
      </w:pPr>
      <w:hyperlink w:anchor="loc-113">
        <w:r>
          <w:rPr>
            <w:rStyle w:val="Hyperlink"/>
          </w:rPr>
          <w:t xml:space="preserve">11.2</w:t>
        </w:r>
        <w:r>
          <w:rPr>
            <w:rStyle w:val="Hyperlink"/>
          </w:rPr>
          <w:t xml:space="preserve"> </w:t>
        </w:r>
        <w:r>
          <w:rPr>
            <w:rStyle w:val="Hyperlink"/>
          </w:rPr>
          <w:t xml:space="preserve">Consumo del Chatbot (Google Gemini 2.5 Flash)</w:t>
        </w:r>
      </w:hyperlink>
    </w:p>
    <w:p>
      <w:pPr>
        <w:pStyle w:val="Compact"/>
        <w:numPr>
          <w:ilvl w:val="1"/>
          <w:numId w:val="1025"/>
        </w:numPr>
      </w:pPr>
      <w:hyperlink w:anchor="loc-114">
        <w:r>
          <w:rPr>
            <w:rStyle w:val="Hyperlink"/>
          </w:rPr>
          <w:t xml:space="preserve">11.3</w:t>
        </w:r>
        <w:r>
          <w:rPr>
            <w:rStyle w:val="Hyperlink"/>
          </w:rPr>
          <w:t xml:space="preserve"> </w:t>
        </w:r>
        <w:r>
          <w:rPr>
            <w:rStyle w:val="Hyperlink"/>
          </w:rPr>
          <w:t xml:space="preserve">Consumo de Desarrollo (OpenCode)</w:t>
        </w:r>
      </w:hyperlink>
    </w:p>
    <w:p>
      <w:pPr>
        <w:pStyle w:val="Compact"/>
        <w:numPr>
          <w:ilvl w:val="1"/>
          <w:numId w:val="1025"/>
        </w:numPr>
      </w:pPr>
      <w:hyperlink w:anchor="loc-115">
        <w:r>
          <w:rPr>
            <w:rStyle w:val="Hyperlink"/>
          </w:rPr>
          <w:t xml:space="preserve">11.4</w:t>
        </w:r>
        <w:r>
          <w:rPr>
            <w:rStyle w:val="Hyperlink"/>
          </w:rPr>
          <w:t xml:space="preserve"> </w:t>
        </w:r>
        <w:r>
          <w:rPr>
            <w:rStyle w:val="Hyperlink"/>
          </w:rPr>
          <w:t xml:space="preserve">Resumen de Consumo</w:t>
        </w:r>
      </w:hyperlink>
    </w:p>
    <w:p>
      <w:pPr>
        <w:pStyle w:val="Compact"/>
        <w:numPr>
          <w:ilvl w:val="1"/>
          <w:numId w:val="1025"/>
        </w:numPr>
      </w:pPr>
      <w:hyperlink w:anchor="loc-116">
        <w:r>
          <w:rPr>
            <w:rStyle w:val="Hyperlink"/>
          </w:rPr>
          <w:t xml:space="preserve">11.5</w:t>
        </w:r>
        <w:r>
          <w:rPr>
            <w:rStyle w:val="Hyperlink"/>
          </w:rPr>
          <w:t xml:space="preserve"> </w:t>
        </w:r>
        <w:r>
          <w:rPr>
            <w:rStyle w:val="Hyperlink"/>
          </w:rPr>
          <w:t xml:space="preserve">Estrategias de Optimización</w:t>
        </w:r>
      </w:hyperlink>
    </w:p>
    <w:p>
      <w:pPr>
        <w:pStyle w:val="Compact"/>
        <w:numPr>
          <w:ilvl w:val="1"/>
          <w:numId w:val="1025"/>
        </w:numPr>
      </w:pPr>
      <w:hyperlink w:anchor="loc-117">
        <w:r>
          <w:rPr>
            <w:rStyle w:val="Hyperlink"/>
          </w:rPr>
          <w:t xml:space="preserve">11.6</w:t>
        </w:r>
        <w:r>
          <w:rPr>
            <w:rStyle w:val="Hyperlink"/>
          </w:rPr>
          <w:t xml:space="preserve"> </w:t>
        </w:r>
        <w:r>
          <w:rPr>
            <w:rStyle w:val="Hyperlink"/>
          </w:rPr>
          <w:t xml:space="preserve">Conclusión</w:t>
        </w:r>
      </w:hyperlink>
    </w:p>
    <w:p>
      <w:pPr>
        <w:pStyle w:val="Compact"/>
        <w:numPr>
          <w:ilvl w:val="0"/>
          <w:numId w:val="1001"/>
        </w:numPr>
      </w:pPr>
      <w:hyperlink w:anchor="loc-118">
        <w:r>
          <w:rPr>
            <w:rStyle w:val="Hyperlink"/>
          </w:rPr>
          <w:t xml:space="preserve">12</w:t>
        </w:r>
        <w:r>
          <w:rPr>
            <w:rStyle w:val="Hyperlink"/>
          </w:rPr>
          <w:t xml:space="preserve"> </w:t>
        </w:r>
        <w:r>
          <w:rPr>
            <w:rStyle w:val="Hyperlink"/>
          </w:rPr>
          <w:t xml:space="preserve">Base de Conocimiento: Gestión y Funcionalidad</w:t>
        </w:r>
      </w:hyperlink>
    </w:p>
    <w:p>
      <w:pPr>
        <w:pStyle w:val="Compact"/>
        <w:numPr>
          <w:ilvl w:val="1"/>
          <w:numId w:val="1026"/>
        </w:numPr>
      </w:pPr>
      <w:hyperlink w:anchor="loc-119">
        <w:r>
          <w:rPr>
            <w:rStyle w:val="Hyperlink"/>
          </w:rPr>
          <w:t xml:space="preserve">12.1</w:t>
        </w:r>
        <w:r>
          <w:rPr>
            <w:rStyle w:val="Hyperlink"/>
          </w:rPr>
          <w:t xml:space="preserve"> </w:t>
        </w:r>
        <w:r>
          <w:rPr>
            <w:rStyle w:val="Hyperlink"/>
          </w:rPr>
          <w:t xml:space="preserve">Visión General</w:t>
        </w:r>
      </w:hyperlink>
    </w:p>
    <w:p>
      <w:pPr>
        <w:pStyle w:val="Compact"/>
        <w:numPr>
          <w:ilvl w:val="1"/>
          <w:numId w:val="1026"/>
        </w:numPr>
      </w:pPr>
      <w:hyperlink w:anchor="loc-120">
        <w:r>
          <w:rPr>
            <w:rStyle w:val="Hyperlink"/>
          </w:rPr>
          <w:t xml:space="preserve">12.2</w:t>
        </w:r>
        <w:r>
          <w:rPr>
            <w:rStyle w:val="Hyperlink"/>
          </w:rPr>
          <w:t xml:space="preserve"> </w:t>
        </w:r>
        <w:r>
          <w:rPr>
            <w:rStyle w:val="Hyperlink"/>
          </w:rPr>
          <w:t xml:space="preserve">Funcionalidades Implementadas</w:t>
        </w:r>
      </w:hyperlink>
    </w:p>
    <w:p>
      <w:pPr>
        <w:pStyle w:val="Compact"/>
        <w:numPr>
          <w:ilvl w:val="2"/>
          <w:numId w:val="1027"/>
        </w:numPr>
      </w:pPr>
      <w:hyperlink w:anchor="loc-121">
        <w:r>
          <w:rPr>
            <w:rStyle w:val="Hyperlink"/>
          </w:rPr>
          <w:t xml:space="preserve">12.2.1</w:t>
        </w:r>
        <w:r>
          <w:rPr>
            <w:rStyle w:val="Hyperlink"/>
          </w:rPr>
          <w:t xml:space="preserve"> </w:t>
        </w:r>
        <w:r>
          <w:rPr>
            <w:rStyle w:val="Hyperlink"/>
          </w:rPr>
          <w:t xml:space="preserve">Cliente: Búsqueda y Consulta de Artículos</w:t>
        </w:r>
      </w:hyperlink>
    </w:p>
    <w:p>
      <w:pPr>
        <w:pStyle w:val="Compact"/>
        <w:numPr>
          <w:ilvl w:val="2"/>
          <w:numId w:val="1027"/>
        </w:numPr>
      </w:pPr>
      <w:hyperlink w:anchor="loc-122">
        <w:r>
          <w:rPr>
            <w:rStyle w:val="Hyperlink"/>
          </w:rPr>
          <w:t xml:space="preserve">12.2.2</w:t>
        </w:r>
        <w:r>
          <w:rPr>
            <w:rStyle w:val="Hyperlink"/>
          </w:rPr>
          <w:t xml:space="preserve"> </w:t>
        </w:r>
        <w:r>
          <w:rPr>
            <w:rStyle w:val="Hyperlink"/>
          </w:rPr>
          <w:t xml:space="preserve">Administrador: CRUD de Artículos</w:t>
        </w:r>
      </w:hyperlink>
    </w:p>
    <w:p>
      <w:pPr>
        <w:pStyle w:val="Compact"/>
        <w:numPr>
          <w:ilvl w:val="1"/>
          <w:numId w:val="1026"/>
        </w:numPr>
      </w:pPr>
      <w:hyperlink w:anchor="loc-123">
        <w:r>
          <w:rPr>
            <w:rStyle w:val="Hyperlink"/>
          </w:rPr>
          <w:t xml:space="preserve">12.3</w:t>
        </w:r>
        <w:r>
          <w:rPr>
            <w:rStyle w:val="Hyperlink"/>
          </w:rPr>
          <w:t xml:space="preserve"> </w:t>
        </w:r>
        <w:r>
          <w:rPr>
            <w:rStyle w:val="Hyperlink"/>
          </w:rPr>
          <w:t xml:space="preserve">Flujo de Datos</w:t>
        </w:r>
      </w:hyperlink>
    </w:p>
    <w:p>
      <w:pPr>
        <w:pStyle w:val="Compact"/>
        <w:numPr>
          <w:ilvl w:val="1"/>
          <w:numId w:val="1026"/>
        </w:numPr>
      </w:pPr>
      <w:hyperlink w:anchor="loc-124">
        <w:r>
          <w:rPr>
            <w:rStyle w:val="Hyperlink"/>
          </w:rPr>
          <w:t xml:space="preserve">12.4</w:t>
        </w:r>
        <w:r>
          <w:rPr>
            <w:rStyle w:val="Hyperlink"/>
          </w:rPr>
          <w:t xml:space="preserve"> </w:t>
        </w:r>
        <w:r>
          <w:rPr>
            <w:rStyle w:val="Hyperlink"/>
          </w:rPr>
          <w:t xml:space="preserve">Datos Iniciales (Seed)</w:t>
        </w:r>
      </w:hyperlink>
    </w:p>
    <w:p>
      <w:pPr>
        <w:pStyle w:val="Compact"/>
        <w:numPr>
          <w:ilvl w:val="1"/>
          <w:numId w:val="1026"/>
        </w:numPr>
      </w:pPr>
      <w:hyperlink w:anchor="loc-125">
        <w:r>
          <w:rPr>
            <w:rStyle w:val="Hyperlink"/>
          </w:rPr>
          <w:t xml:space="preserve">12.5</w:t>
        </w:r>
        <w:r>
          <w:rPr>
            <w:rStyle w:val="Hyperlink"/>
          </w:rPr>
          <w:t xml:space="preserve"> </w:t>
        </w:r>
        <w:r>
          <w:rPr>
            <w:rStyle w:val="Hyperlink"/>
          </w:rPr>
          <w:t xml:space="preserve">Integración con Otros Módulos</w:t>
        </w:r>
      </w:hyperlink>
    </w:p>
    <w:p>
      <w:pPr>
        <w:pStyle w:val="Compact"/>
        <w:numPr>
          <w:ilvl w:val="1"/>
          <w:numId w:val="1026"/>
        </w:numPr>
      </w:pPr>
      <w:hyperlink w:anchor="loc-126">
        <w:r>
          <w:rPr>
            <w:rStyle w:val="Hyperlink"/>
          </w:rPr>
          <w:t xml:space="preserve">12.6</w:t>
        </w:r>
        <w:r>
          <w:rPr>
            <w:rStyle w:val="Hyperlink"/>
          </w:rPr>
          <w:t xml:space="preserve"> </w:t>
        </w:r>
        <w:r>
          <w:rPr>
            <w:rStyle w:val="Hyperlink"/>
          </w:rPr>
          <w:t xml:space="preserve">Impacto en la Reducción de Tickets</w:t>
        </w:r>
      </w:hyperlink>
    </w:p>
    <w:p>
      <w:pPr>
        <w:pStyle w:val="Compact"/>
        <w:numPr>
          <w:ilvl w:val="0"/>
          <w:numId w:val="1001"/>
        </w:numPr>
      </w:pPr>
      <w:hyperlink w:anchor="loc-127">
        <w:r>
          <w:rPr>
            <w:rStyle w:val="Hyperlink"/>
          </w:rPr>
          <w:t xml:space="preserve">13</w:t>
        </w:r>
        <w:r>
          <w:rPr>
            <w:rStyle w:val="Hyperlink"/>
          </w:rPr>
          <w:t xml:space="preserve"> </w:t>
        </w:r>
        <w:r>
          <w:rPr>
            <w:rStyle w:val="Hyperlink"/>
          </w:rPr>
          <w:t xml:space="preserve">Pruebas Automatizadas de la Aplicación</w:t>
        </w:r>
      </w:hyperlink>
    </w:p>
    <w:p>
      <w:pPr>
        <w:pStyle w:val="Compact"/>
        <w:numPr>
          <w:ilvl w:val="1"/>
          <w:numId w:val="1028"/>
        </w:numPr>
      </w:pPr>
      <w:hyperlink w:anchor="loc-128">
        <w:r>
          <w:rPr>
            <w:rStyle w:val="Hyperlink"/>
          </w:rPr>
          <w:t xml:space="preserve">13.1</w:t>
        </w:r>
        <w:r>
          <w:rPr>
            <w:rStyle w:val="Hyperlink"/>
          </w:rPr>
          <w:t xml:space="preserve"> </w:t>
        </w:r>
        <w:r>
          <w:rPr>
            <w:rStyle w:val="Hyperlink"/>
          </w:rPr>
          <w:t xml:space="preserve">Estrategia de Testing</w:t>
        </w:r>
      </w:hyperlink>
    </w:p>
    <w:p>
      <w:pPr>
        <w:pStyle w:val="Compact"/>
        <w:numPr>
          <w:ilvl w:val="1"/>
          <w:numId w:val="1028"/>
        </w:numPr>
      </w:pPr>
      <w:hyperlink w:anchor="loc-129">
        <w:r>
          <w:rPr>
            <w:rStyle w:val="Hyperlink"/>
          </w:rPr>
          <w:t xml:space="preserve">13.2</w:t>
        </w:r>
        <w:r>
          <w:rPr>
            <w:rStyle w:val="Hyperlink"/>
          </w:rPr>
          <w:t xml:space="preserve"> </w:t>
        </w:r>
        <w:r>
          <w:rPr>
            <w:rStyle w:val="Hyperlink"/>
          </w:rPr>
          <w:t xml:space="preserve">Suite de Tests Implementados</w:t>
        </w:r>
      </w:hyperlink>
    </w:p>
    <w:p>
      <w:pPr>
        <w:pStyle w:val="Compact"/>
        <w:numPr>
          <w:ilvl w:val="1"/>
          <w:numId w:val="1028"/>
        </w:numPr>
      </w:pPr>
      <w:hyperlink w:anchor="loc-130">
        <w:r>
          <w:rPr>
            <w:rStyle w:val="Hyperlink"/>
          </w:rPr>
          <w:t xml:space="preserve">13.3</w:t>
        </w:r>
        <w:r>
          <w:rPr>
            <w:rStyle w:val="Hyperlink"/>
          </w:rPr>
          <w:t xml:space="preserve"> </w:t>
        </w:r>
        <w:r>
          <w:rPr>
            <w:rStyle w:val="Hyperlink"/>
          </w:rPr>
          <w:t xml:space="preserve">Matriz de Trazabilidad Tests — Requisitos Funcionales</w:t>
        </w:r>
      </w:hyperlink>
    </w:p>
    <w:p>
      <w:pPr>
        <w:pStyle w:val="Compact"/>
        <w:numPr>
          <w:ilvl w:val="1"/>
          <w:numId w:val="1028"/>
        </w:numPr>
      </w:pPr>
      <w:hyperlink w:anchor="loc-131">
        <w:r>
          <w:rPr>
            <w:rStyle w:val="Hyperlink"/>
          </w:rPr>
          <w:t xml:space="preserve">13.4</w:t>
        </w:r>
        <w:r>
          <w:rPr>
            <w:rStyle w:val="Hyperlink"/>
          </w:rPr>
          <w:t xml:space="preserve"> </w:t>
        </w:r>
        <w:r>
          <w:rPr>
            <w:rStyle w:val="Hyperlink"/>
          </w:rPr>
          <w:t xml:space="preserve">Ejecución</w:t>
        </w:r>
      </w:hyperlink>
    </w:p>
    <w:p>
      <w:pPr>
        <w:pStyle w:val="Compact"/>
        <w:numPr>
          <w:ilvl w:val="1"/>
          <w:numId w:val="1028"/>
        </w:numPr>
      </w:pPr>
      <w:hyperlink w:anchor="loc-132">
        <w:r>
          <w:rPr>
            <w:rStyle w:val="Hyperlink"/>
          </w:rPr>
          <w:t xml:space="preserve">13.5</w:t>
        </w:r>
        <w:r>
          <w:rPr>
            <w:rStyle w:val="Hyperlink"/>
          </w:rPr>
          <w:t xml:space="preserve"> </w:t>
        </w:r>
        <w:r>
          <w:rPr>
            <w:rStyle w:val="Hyperlink"/>
          </w:rPr>
          <w:t xml:space="preserve">Evidencia por Módulo</w:t>
        </w:r>
      </w:hyperlink>
    </w:p>
    <w:p>
      <w:pPr>
        <w:pStyle w:val="Compact"/>
        <w:numPr>
          <w:ilvl w:val="2"/>
          <w:numId w:val="1029"/>
        </w:numPr>
      </w:pPr>
      <w:hyperlink w:anchor="loc-133">
        <w:r>
          <w:rPr>
            <w:rStyle w:val="Hyperlink"/>
          </w:rPr>
          <w:t xml:space="preserve">13.5.1</w:t>
        </w:r>
        <w:r>
          <w:rPr>
            <w:rStyle w:val="Hyperlink"/>
          </w:rPr>
          <w:t xml:space="preserve"> </w:t>
        </w:r>
        <w:r>
          <w:rPr>
            <w:rStyle w:val="Hyperlink"/>
          </w:rPr>
          <w:t xml:space="preserve">Autenticación (US-01, RF de sesión)</w:t>
        </w:r>
      </w:hyperlink>
    </w:p>
    <w:p>
      <w:pPr>
        <w:pStyle w:val="Compact"/>
        <w:numPr>
          <w:ilvl w:val="2"/>
          <w:numId w:val="1029"/>
        </w:numPr>
      </w:pPr>
      <w:hyperlink w:anchor="loc-134">
        <w:r>
          <w:rPr>
            <w:rStyle w:val="Hyperlink"/>
          </w:rPr>
          <w:t xml:space="preserve">13.5.2</w:t>
        </w:r>
        <w:r>
          <w:rPr>
            <w:rStyle w:val="Hyperlink"/>
          </w:rPr>
          <w:t xml:space="preserve"> </w:t>
        </w:r>
        <w:r>
          <w:rPr>
            <w:rStyle w:val="Hyperlink"/>
          </w:rPr>
          <w:t xml:space="preserve">Gestión de Tickets (RF-001, RF-002, RF-005)</w:t>
        </w:r>
      </w:hyperlink>
    </w:p>
    <w:p>
      <w:pPr>
        <w:pStyle w:val="Compact"/>
        <w:numPr>
          <w:ilvl w:val="2"/>
          <w:numId w:val="1029"/>
        </w:numPr>
      </w:pPr>
      <w:hyperlink w:anchor="loc-135">
        <w:r>
          <w:rPr>
            <w:rStyle w:val="Hyperlink"/>
          </w:rPr>
          <w:t xml:space="preserve">13.5.3</w:t>
        </w:r>
        <w:r>
          <w:rPr>
            <w:rStyle w:val="Hyperlink"/>
          </w:rPr>
          <w:t xml:space="preserve"> </w:t>
        </w:r>
        <w:r>
          <w:rPr>
            <w:rStyle w:val="Hyperlink"/>
          </w:rPr>
          <w:t xml:space="preserve">Chat en Tiempo Real (RF-012)</w:t>
        </w:r>
      </w:hyperlink>
    </w:p>
    <w:p>
      <w:pPr>
        <w:pStyle w:val="Compact"/>
        <w:numPr>
          <w:ilvl w:val="2"/>
          <w:numId w:val="1029"/>
        </w:numPr>
      </w:pPr>
      <w:hyperlink w:anchor="loc-136">
        <w:r>
          <w:rPr>
            <w:rStyle w:val="Hyperlink"/>
          </w:rPr>
          <w:t xml:space="preserve">13.5.4</w:t>
        </w:r>
        <w:r>
          <w:rPr>
            <w:rStyle w:val="Hyperlink"/>
          </w:rPr>
          <w:t xml:space="preserve"> </w:t>
        </w:r>
        <w:r>
          <w:rPr>
            <w:rStyle w:val="Hyperlink"/>
          </w:rPr>
          <w:t xml:space="preserve">Componentes UI Base</w:t>
        </w:r>
      </w:hyperlink>
    </w:p>
    <w:p>
      <w:pPr>
        <w:pStyle w:val="Compact"/>
        <w:numPr>
          <w:ilvl w:val="1"/>
          <w:numId w:val="1028"/>
        </w:numPr>
      </w:pPr>
      <w:hyperlink w:anchor="loc-137">
        <w:r>
          <w:rPr>
            <w:rStyle w:val="Hyperlink"/>
          </w:rPr>
          <w:t xml:space="preserve">13.6</w:t>
        </w:r>
        <w:r>
          <w:rPr>
            <w:rStyle w:val="Hyperlink"/>
          </w:rPr>
          <w:t xml:space="preserve"> </w:t>
        </w:r>
        <w:r>
          <w:rPr>
            <w:rStyle w:val="Hyperlink"/>
          </w:rPr>
          <w:t xml:space="preserve">Conclusiones de Testing</w:t>
        </w:r>
      </w:hyperlink>
    </w:p>
    <w:bookmarkEnd w:id="9"/>
    <w:bookmarkStart w:id="17" w:name="loc-1"/>
    <w:p>
      <w:pPr>
        <w:pStyle w:val="Heading1"/>
      </w:pPr>
      <w:r>
        <w:t xml:space="preserve">1 Proceso de Elicitación de Requisitos</w:t>
      </w:r>
    </w:p>
    <w:bookmarkStart w:id="10" w:name="loc-2"/>
    <w:p>
      <w:pPr>
        <w:pStyle w:val="Heading2"/>
      </w:pPr>
      <w:r>
        <w:t xml:space="preserve">1.1 Definición y Objetivo</w:t>
      </w:r>
    </w:p>
    <w:p>
      <w:pPr>
        <w:pStyle w:val="FirstParagraph"/>
      </w:pPr>
      <w:r>
        <w:t xml:space="preserve">La elicitation de requisitos es el proceso sistemático de descubrir, recopilar y documentar las necesidades de los stakeholders del proyecto. En el contexto de una aplicación de soporte al cliente para telecomunicaciones, este proceso busca identificar los problemas reales que enfrentan clientes, agentes y supervisores para diseñar una solución que reduzca la saturación del soporte de primer nivel.</w:t>
      </w:r>
    </w:p>
    <w:bookmarkEnd w:id="10"/>
    <w:bookmarkStart w:id="14" w:name="loc-3"/>
    <w:p>
      <w:pPr>
        <w:pStyle w:val="Heading2"/>
      </w:pPr>
      <w:r>
        <w:t xml:space="preserve">1.2 Técnicas de Elicitación Aplicadas</w:t>
      </w:r>
    </w:p>
    <w:bookmarkStart w:id="11" w:name="loc-4"/>
    <w:p>
      <w:pPr>
        <w:pStyle w:val="Heading3"/>
      </w:pPr>
      <w:r>
        <w:t xml:space="preserve">1.2.1 Análisis Documental del Sector</w:t>
      </w:r>
    </w:p>
    <w:p>
      <w:pPr>
        <w:pStyle w:val="FirstParagraph"/>
      </w:pPr>
      <w:r>
        <w:t xml:space="preserve">Se realizó un estudio del sector de telecomunicaciones identificando los siguientes problemas críticos:</w:t>
      </w:r>
    </w:p>
    <w:p>
      <w:pPr>
        <w:pStyle w:val="Compact"/>
        <w:numPr>
          <w:ilvl w:val="0"/>
          <w:numId w:val="1030"/>
        </w:numPr>
      </w:pPr>
      <w:r>
        <w:rPr>
          <w:b/>
          <w:bCs/>
        </w:rPr>
        <w:t xml:space="preserve">Saturación en soporte Nivel 1:</w:t>
      </w:r>
      <w:r>
        <w:t xml:space="preserve"> </w:t>
      </w:r>
      <w:r>
        <w:t xml:space="preserve">Volumen masivo de tickets por incidencias simples (reinicio de router, cambio de clave Wi-Fi, consulta de saldo) que colapsa los call centers.</w:t>
      </w:r>
    </w:p>
    <w:p>
      <w:pPr>
        <w:pStyle w:val="Compact"/>
        <w:numPr>
          <w:ilvl w:val="0"/>
          <w:numId w:val="1030"/>
        </w:numPr>
      </w:pPr>
      <w:r>
        <w:rPr>
          <w:b/>
          <w:bCs/>
        </w:rPr>
        <w:t xml:space="preserve">Tiempos de espera elevados:</w:t>
      </w:r>
      <w:r>
        <w:t xml:space="preserve"> </w:t>
      </w:r>
      <w:r>
        <w:t xml:space="preserve">La falta de automatización provoca demoras que afectan la satisfacción del cliente.</w:t>
      </w:r>
    </w:p>
    <w:p>
      <w:pPr>
        <w:pStyle w:val="Compact"/>
        <w:numPr>
          <w:ilvl w:val="0"/>
          <w:numId w:val="1030"/>
        </w:numPr>
      </w:pPr>
      <w:r>
        <w:rPr>
          <w:b/>
          <w:bCs/>
        </w:rPr>
        <w:t xml:space="preserve">Churn por mala experiencia:</w:t>
      </w:r>
      <w:r>
        <w:t xml:space="preserve"> </w:t>
      </w:r>
      <w:r>
        <w:t xml:space="preserve">Clientes abandonan el servicio por tiempos de respuesta inaceptables.</w:t>
      </w:r>
    </w:p>
    <w:p>
      <w:pPr>
        <w:pStyle w:val="Compact"/>
        <w:numPr>
          <w:ilvl w:val="0"/>
          <w:numId w:val="1030"/>
        </w:numPr>
      </w:pPr>
      <w:r>
        <w:rPr>
          <w:b/>
          <w:bCs/>
        </w:rPr>
        <w:t xml:space="preserve">Costos operativos altos:</w:t>
      </w:r>
      <w:r>
        <w:t xml:space="preserve"> </w:t>
      </w:r>
      <w:r>
        <w:t xml:space="preserve">Mantener grandes equipos de soporte humano para problemas repetitivos.</w:t>
      </w:r>
    </w:p>
    <w:bookmarkEnd w:id="11"/>
    <w:bookmarkStart w:id="12" w:name="loc-5"/>
    <w:p>
      <w:pPr>
        <w:pStyle w:val="Heading3"/>
      </w:pPr>
      <w:r>
        <w:t xml:space="preserve">1.2.2 Entrevistas a Stakeholders</w:t>
      </w:r>
    </w:p>
    <w:p>
      <w:pPr>
        <w:pStyle w:val="FirstParagraph"/>
      </w:pPr>
      <w:r>
        <w:t xml:space="preserve">Se identificaron los siguientes actores y sus necesidades: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Stakeholder</w:t>
                  </w:r>
                </w:p>
              </w:tc>
              <w:tc>
                <w:tcPr/>
                <w:p>
                  <w:pPr>
                    <w:pStyle w:val="Compact"/>
                    <w:jc w:val="center"/>
                  </w:pPr>
                  <w:r>
                    <w:rPr>
                      <w:b/>
                      <w:bCs/>
                    </w:rPr>
                    <w:t xml:space="preserve">Necesidad Principal</w:t>
                  </w:r>
                </w:p>
              </w:tc>
              <w:tc>
                <w:tcPr/>
                <w:p>
                  <w:pPr>
                    <w:pStyle w:val="Compact"/>
                    <w:jc w:val="center"/>
                  </w:pPr>
                  <w:r>
                    <w:rPr>
                      <w:b/>
                      <w:bCs/>
                    </w:rPr>
                    <w:t xml:space="preserve">Problema Actual</w:t>
                  </w:r>
                </w:p>
              </w:tc>
            </w:tr>
            <w:tr>
              <w:tc>
                <w:tcPr/>
                <w:p>
                  <w:pPr>
                    <w:pStyle w:val="Compact"/>
                    <w:jc w:val="center"/>
                  </w:pPr>
                  <w:r>
                    <w:t xml:space="preserve">Cliente</w:t>
                  </w:r>
                </w:p>
              </w:tc>
              <w:tc>
                <w:tcPr/>
                <w:p>
                  <w:pPr>
                    <w:pStyle w:val="Compact"/>
                    <w:jc w:val="center"/>
                  </w:pPr>
                  <w:r>
                    <w:t xml:space="preserve">Resolver problemas rápido sin llamar</w:t>
                  </w:r>
                </w:p>
              </w:tc>
              <w:tc>
                <w:tcPr/>
                <w:p>
                  <w:pPr>
                    <w:pStyle w:val="Compact"/>
                    <w:jc w:val="center"/>
                  </w:pPr>
                  <w:r>
                    <w:t xml:space="preserve">Colas telefónicas de 20+ minutos</w:t>
                  </w:r>
                </w:p>
              </w:tc>
            </w:tr>
            <w:tr>
              <w:tc>
                <w:tcPr/>
                <w:p>
                  <w:pPr>
                    <w:pStyle w:val="Compact"/>
                    <w:jc w:val="center"/>
                  </w:pPr>
                  <w:r>
                    <w:t xml:space="preserve">Agente Nivel 1</w:t>
                  </w:r>
                </w:p>
              </w:tc>
              <w:tc>
                <w:tcPr/>
                <w:p>
                  <w:pPr>
                    <w:pStyle w:val="Compact"/>
                    <w:jc w:val="center"/>
                  </w:pPr>
                  <w:r>
                    <w:t xml:space="preserve">Herramientas para resolver rápido</w:t>
                  </w:r>
                </w:p>
              </w:tc>
              <w:tc>
                <w:tcPr/>
                <w:p>
                  <w:pPr>
                    <w:pStyle w:val="Compact"/>
                    <w:jc w:val="center"/>
                  </w:pPr>
                  <w:r>
                    <w:t xml:space="preserve">Repetir los mismos pasos 50 veces/día</w:t>
                  </w:r>
                </w:p>
              </w:tc>
            </w:tr>
            <w:tr>
              <w:tc>
                <w:tcPr/>
                <w:p>
                  <w:pPr>
                    <w:pStyle w:val="Compact"/>
                    <w:jc w:val="center"/>
                  </w:pPr>
                  <w:r>
                    <w:t xml:space="preserve">Supervisor</w:t>
                  </w:r>
                </w:p>
              </w:tc>
              <w:tc>
                <w:tcPr/>
                <w:p>
                  <w:pPr>
                    <w:pStyle w:val="Compact"/>
                    <w:jc w:val="center"/>
                  </w:pPr>
                  <w:r>
                    <w:t xml:space="preserve">Visibilidad de métricas</w:t>
                  </w:r>
                </w:p>
              </w:tc>
              <w:tc>
                <w:tcPr/>
                <w:p>
                  <w:pPr>
                    <w:pStyle w:val="Compact"/>
                    <w:jc w:val="center"/>
                  </w:pPr>
                  <w:r>
                    <w:t xml:space="preserve">No sabe qué está pasando en tiempo real</w:t>
                  </w:r>
                </w:p>
              </w:tc>
            </w:tr>
            <w:tr>
              <w:tc>
                <w:tcPr/>
                <w:p>
                  <w:pPr>
                    <w:pStyle w:val="Compact"/>
                    <w:jc w:val="center"/>
                  </w:pPr>
                  <w:r>
                    <w:t xml:space="preserve">Administrador</w:t>
                  </w:r>
                </w:p>
              </w:tc>
              <w:tc>
                <w:tcPr/>
                <w:p>
                  <w:pPr>
                    <w:pStyle w:val="Compact"/>
                    <w:jc w:val="center"/>
                  </w:pPr>
                  <w:r>
                    <w:t xml:space="preserve">Reducir costos operativos</w:t>
                  </w:r>
                </w:p>
              </w:tc>
              <w:tc>
                <w:tcPr/>
                <w:p>
                  <w:pPr>
                    <w:pStyle w:val="Compact"/>
                    <w:jc w:val="center"/>
                  </w:pPr>
                  <w:r>
                    <w:t xml:space="preserve">Equipo de 30 agentes para problemas simples</w:t>
                  </w:r>
                </w:p>
              </w:tc>
            </w:tr>
          </w:tbl>
          <w:p/>
        </w:tc>
      </w:tr>
    </w:tbl>
    <w:p>
      <w:pPr>
        <w:pStyle w:val="ImageCaption"/>
      </w:pPr>
      <w:r>
        <w:t xml:space="preserve">Tabla 1: Stakeholders y sus necesidades</w:t>
      </w:r>
    </w:p>
    <w:bookmarkEnd w:id="12"/>
    <w:bookmarkStart w:id="13" w:name="loc-6"/>
    <w:p>
      <w:pPr>
        <w:pStyle w:val="Heading3"/>
      </w:pPr>
      <w:r>
        <w:t xml:space="preserve">1.2.3 Observación de Procesos Actuales</w:t>
      </w:r>
    </w:p>
    <w:p>
      <w:pPr>
        <w:pStyle w:val="FirstParagraph"/>
      </w:pPr>
      <w:r>
        <w:t xml:space="preserve">Del análisis del flujo actual se identificó que:</w:t>
      </w:r>
    </w:p>
    <w:p>
      <w:pPr>
        <w:pStyle w:val="Compact"/>
        <w:numPr>
          <w:ilvl w:val="0"/>
          <w:numId w:val="1031"/>
        </w:numPr>
      </w:pPr>
      <w:r>
        <w:t xml:space="preserve">El 70% de las consultas son repetitivas y resolvibles con automatización.</w:t>
      </w:r>
    </w:p>
    <w:p>
      <w:pPr>
        <w:pStyle w:val="Compact"/>
        <w:numPr>
          <w:ilvl w:val="0"/>
          <w:numId w:val="1031"/>
        </w:numPr>
      </w:pPr>
      <w:r>
        <w:t xml:space="preserve">No existe una base de conocimiento centralizada.</w:t>
      </w:r>
    </w:p>
    <w:p>
      <w:pPr>
        <w:pStyle w:val="Compact"/>
        <w:numPr>
          <w:ilvl w:val="0"/>
          <w:numId w:val="1031"/>
        </w:numPr>
      </w:pPr>
      <w:r>
        <w:t xml:space="preserve">Los agentes Nivel 1 no tienen herramientas de auto-servicio para clientes.</w:t>
      </w:r>
    </w:p>
    <w:p>
      <w:pPr>
        <w:pStyle w:val="Compact"/>
        <w:numPr>
          <w:ilvl w:val="0"/>
          <w:numId w:val="1031"/>
        </w:numPr>
      </w:pPr>
      <w:r>
        <w:t xml:space="preserve">No hay métricas en tiempo real para tomar decisiones.</w:t>
      </w:r>
    </w:p>
    <w:p>
      <w:pPr>
        <w:pStyle w:val="Compact"/>
        <w:numPr>
          <w:ilvl w:val="0"/>
          <w:numId w:val="1031"/>
        </w:numPr>
      </w:pPr>
      <w:r>
        <w:t xml:space="preserve">El escalamiento manual causa retrasos de horas.</w:t>
      </w:r>
    </w:p>
    <w:bookmarkEnd w:id="13"/>
    <w:bookmarkEnd w:id="14"/>
    <w:bookmarkStart w:id="15" w:name="loc-7"/>
    <w:p>
      <w:pPr>
        <w:pStyle w:val="Heading2"/>
      </w:pPr>
      <w:r>
        <w:t xml:space="preserve">1.3 Resultados de la Elicitación</w:t>
      </w:r>
    </w:p>
    <w:p>
      <w:pPr>
        <w:pStyle w:val="FirstParagraph"/>
      </w:pPr>
      <w:r>
        <w:t xml:space="preserve">La información recopilada se consolidó en una lista preliminar de requisitos organizados en:</w:t>
      </w:r>
    </w:p>
    <w:p>
      <w:pPr>
        <w:pStyle w:val="Compact"/>
        <w:numPr>
          <w:ilvl w:val="0"/>
          <w:numId w:val="1032"/>
        </w:numPr>
      </w:pPr>
      <w:r>
        <w:rPr>
          <w:b/>
          <w:bCs/>
        </w:rPr>
        <w:t xml:space="preserve">Requisitos Funcionales:</w:t>
      </w:r>
      <w:r>
        <w:t xml:space="preserve"> </w:t>
      </w:r>
      <w:r>
        <w:t xml:space="preserve">Qué debe hacer la aplicación (18 requisitos).</w:t>
      </w:r>
    </w:p>
    <w:p>
      <w:pPr>
        <w:pStyle w:val="Compact"/>
        <w:numPr>
          <w:ilvl w:val="0"/>
          <w:numId w:val="1032"/>
        </w:numPr>
      </w:pPr>
      <w:r>
        <w:rPr>
          <w:b/>
          <w:bCs/>
        </w:rPr>
        <w:t xml:space="preserve">Requisitos No Funcionales:</w:t>
      </w:r>
      <w:r>
        <w:t xml:space="preserve"> </w:t>
      </w:r>
      <w:r>
        <w:t xml:space="preserve">Cómo debe funcionar (12 requisitos).</w:t>
      </w:r>
    </w:p>
    <w:p>
      <w:pPr>
        <w:pStyle w:val="Compact"/>
        <w:numPr>
          <w:ilvl w:val="0"/>
          <w:numId w:val="1032"/>
        </w:numPr>
      </w:pPr>
      <w:r>
        <w:rPr>
          <w:b/>
          <w:bCs/>
        </w:rPr>
        <w:t xml:space="preserve">Historias de Usuario:</w:t>
      </w:r>
      <w:r>
        <w:t xml:space="preserve"> </w:t>
      </w:r>
      <w:r>
        <w:t xml:space="preserve">Experiencias específicas del usuario (12 historias).</w:t>
      </w:r>
    </w:p>
    <w:p>
      <w:pPr>
        <w:pStyle w:val="Compact"/>
        <w:numPr>
          <w:ilvl w:val="0"/>
          <w:numId w:val="1032"/>
        </w:numPr>
      </w:pPr>
      <w:r>
        <w:rPr>
          <w:b/>
          <w:bCs/>
        </w:rPr>
        <w:t xml:space="preserve">Casos de Uso:</w:t>
      </w:r>
      <w:r>
        <w:t xml:space="preserve"> </w:t>
      </w:r>
      <w:r>
        <w:t xml:space="preserve">Interacciones del sistema con los actores (4+ casos principales).</w:t>
      </w:r>
    </w:p>
    <w:bookmarkEnd w:id="15"/>
    <w:bookmarkStart w:id="16" w:name="loc-8"/>
    <w:p>
      <w:pPr>
        <w:pStyle w:val="Heading2"/>
      </w:pPr>
      <w:r>
        <w:t xml:space="preserve">1.4 Validación</w:t>
      </w:r>
    </w:p>
    <w:p>
      <w:pPr>
        <w:pStyle w:val="FirstParagraph"/>
      </w:pPr>
      <w:r>
        <w:t xml:space="preserve">Los requisitos fueron validados mediante:</w:t>
      </w:r>
    </w:p>
    <w:p>
      <w:pPr>
        <w:pStyle w:val="Compact"/>
        <w:numPr>
          <w:ilvl w:val="0"/>
          <w:numId w:val="1033"/>
        </w:numPr>
      </w:pPr>
      <w:r>
        <w:t xml:space="preserve">Revisión con el grupo de usuarios representativos del dominio telecom.</w:t>
      </w:r>
    </w:p>
    <w:p>
      <w:pPr>
        <w:pStyle w:val="Compact"/>
        <w:numPr>
          <w:ilvl w:val="0"/>
          <w:numId w:val="1033"/>
        </w:numPr>
      </w:pPr>
      <w:r>
        <w:t xml:space="preserve">Comparación con soluciones existentes del mercado (Zendesk, Freshdesk).</w:t>
      </w:r>
    </w:p>
    <w:p>
      <w:pPr>
        <w:pStyle w:val="Compact"/>
        <w:numPr>
          <w:ilvl w:val="0"/>
          <w:numId w:val="1033"/>
        </w:numPr>
      </w:pPr>
      <w:r>
        <w:t xml:space="preserve">Verificación de coherencia interna (sin conflictos entre requisitos).</w:t>
      </w:r>
    </w:p>
    <w:p>
      <w:pPr>
        <w:pStyle w:val="Compact"/>
        <w:numPr>
          <w:ilvl w:val="0"/>
          <w:numId w:val="1033"/>
        </w:numPr>
      </w:pPr>
      <w:r>
        <w:t xml:space="preserve">Priorización según impacto en el problema principal: saturación Nivel 1.</w:t>
      </w:r>
    </w:p>
    <w:bookmarkEnd w:id="16"/>
    <w:bookmarkEnd w:id="17"/>
    <w:bookmarkStart w:id="21" w:name="loc-9"/>
    <w:p>
      <w:pPr>
        <w:pStyle w:val="Heading1"/>
      </w:pPr>
      <w:r>
        <w:t xml:space="preserve">2 Requisitos Funcionales y No Funcionales</w:t>
      </w:r>
    </w:p>
    <w:bookmarkStart w:id="18" w:name="loc-10"/>
    <w:p>
      <w:pPr>
        <w:pStyle w:val="Heading2"/>
      </w:pPr>
      <w:r>
        <w:t xml:space="preserve">2.1 Requisitos Funcionales</w:t>
      </w:r>
    </w:p>
    <w:p>
      <w:pPr>
        <w:pStyle w:val="FirstParagraph"/>
      </w:pPr>
      <w:r>
        <w:t xml:space="preserve">Los requisitos funcionales definen qué debe hacer la aplicación para resolver el problema de saturación en el soporte de primer nivel.</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ID</w:t>
                  </w:r>
                </w:p>
              </w:tc>
              <w:tc>
                <w:tcPr/>
                <w:p>
                  <w:pPr>
                    <w:pStyle w:val="Compact"/>
                    <w:jc w:val="center"/>
                  </w:pPr>
                  <w:r>
                    <w:rPr>
                      <w:b/>
                      <w:bCs/>
                    </w:rPr>
                    <w:t xml:space="preserve">Descripción</w:t>
                  </w:r>
                </w:p>
              </w:tc>
              <w:tc>
                <w:tcPr/>
                <w:p>
                  <w:pPr>
                    <w:pStyle w:val="Compact"/>
                    <w:jc w:val="center"/>
                  </w:pPr>
                  <w:r>
                    <w:rPr>
                      <w:b/>
                      <w:bCs/>
                    </w:rPr>
                    <w:t xml:space="preserve">Prioridad</w:t>
                  </w:r>
                </w:p>
              </w:tc>
            </w:tr>
            <w:tr>
              <w:tc>
                <w:tcPr/>
                <w:p>
                  <w:pPr>
                    <w:pStyle w:val="Compact"/>
                    <w:jc w:val="center"/>
                  </w:pPr>
                  <w:r>
                    <w:t xml:space="preserve">RF-001</w:t>
                  </w:r>
                </w:p>
              </w:tc>
              <w:tc>
                <w:tcPr/>
                <w:p>
                  <w:pPr>
                    <w:pStyle w:val="Compact"/>
                    <w:jc w:val="center"/>
                  </w:pPr>
                  <w:r>
                    <w:t xml:space="preserve">El sistema permitirá a los clientes crear tickets de soporte desde la aplicación describiendo su problema</w:t>
                  </w:r>
                </w:p>
              </w:tc>
              <w:tc>
                <w:tcPr/>
                <w:p>
                  <w:pPr>
                    <w:pStyle w:val="Compact"/>
                    <w:jc w:val="center"/>
                  </w:pPr>
                  <w:r>
                    <w:t xml:space="preserve">Alta</w:t>
                  </w:r>
                </w:p>
              </w:tc>
            </w:tr>
            <w:tr>
              <w:tc>
                <w:tcPr/>
                <w:p>
                  <w:pPr>
                    <w:pStyle w:val="Compact"/>
                    <w:jc w:val="center"/>
                  </w:pPr>
                  <w:r>
                    <w:t xml:space="preserve">RF-002</w:t>
                  </w:r>
                </w:p>
              </w:tc>
              <w:tc>
                <w:tcPr/>
                <w:p>
                  <w:pPr>
                    <w:pStyle w:val="Compact"/>
                    <w:jc w:val="center"/>
                  </w:pPr>
                  <w:r>
                    <w:t xml:space="preserve">Cada ticket contendrá: ID único, título, descripción, categoría (internet, telefonía, fibra, corporativo), prioridad, estado y fecha</w:t>
                  </w:r>
                </w:p>
              </w:tc>
              <w:tc>
                <w:tcPr/>
                <w:p>
                  <w:pPr>
                    <w:pStyle w:val="Compact"/>
                    <w:jc w:val="center"/>
                  </w:pPr>
                  <w:r>
                    <w:t xml:space="preserve">Alta</w:t>
                  </w:r>
                </w:p>
              </w:tc>
            </w:tr>
            <w:tr>
              <w:tc>
                <w:tcPr/>
                <w:p>
                  <w:pPr>
                    <w:pStyle w:val="Compact"/>
                    <w:jc w:val="center"/>
                  </w:pPr>
                  <w:r>
                    <w:t xml:space="preserve">RF-003</w:t>
                  </w:r>
                </w:p>
              </w:tc>
              <w:tc>
                <w:tcPr/>
                <w:p>
                  <w:pPr>
                    <w:pStyle w:val="Compact"/>
                    <w:jc w:val="center"/>
                  </w:pPr>
                  <w:r>
                    <w:t xml:space="preserve">El sistema clasificará automáticamente los tickets según la categoría y el tipo de problema</w:t>
                  </w:r>
                </w:p>
              </w:tc>
              <w:tc>
                <w:tcPr/>
                <w:p>
                  <w:pPr>
                    <w:pStyle w:val="Compact"/>
                    <w:jc w:val="center"/>
                  </w:pPr>
                  <w:r>
                    <w:t xml:space="preserve">Alta</w:t>
                  </w:r>
                </w:p>
              </w:tc>
            </w:tr>
            <w:tr>
              <w:tc>
                <w:tcPr/>
                <w:p>
                  <w:pPr>
                    <w:pStyle w:val="Compact"/>
                    <w:jc w:val="center"/>
                  </w:pPr>
                  <w:r>
                    <w:t xml:space="preserve">RF-004</w:t>
                  </w:r>
                </w:p>
              </w:tc>
              <w:tc>
                <w:tcPr/>
                <w:p>
                  <w:pPr>
                    <w:pStyle w:val="Compact"/>
                    <w:jc w:val="center"/>
                  </w:pPr>
                  <w:r>
                    <w:t xml:space="preserve">El sistema asignará tickets a agentes disponibles según categoría y carga de trabajo</w:t>
                  </w:r>
                </w:p>
              </w:tc>
              <w:tc>
                <w:tcPr/>
                <w:p>
                  <w:pPr>
                    <w:pStyle w:val="Compact"/>
                    <w:jc w:val="center"/>
                  </w:pPr>
                  <w:r>
                    <w:t xml:space="preserve">Alta</w:t>
                  </w:r>
                </w:p>
              </w:tc>
            </w:tr>
            <w:tr>
              <w:tc>
                <w:tcPr/>
                <w:p>
                  <w:pPr>
                    <w:pStyle w:val="Compact"/>
                    <w:jc w:val="center"/>
                  </w:pPr>
                  <w:r>
                    <w:t xml:space="preserve">RF-005</w:t>
                  </w:r>
                </w:p>
              </w:tc>
              <w:tc>
                <w:tcPr/>
                <w:p>
                  <w:pPr>
                    <w:pStyle w:val="Compact"/>
                    <w:jc w:val="center"/>
                  </w:pPr>
                  <w:r>
                    <w:t xml:space="preserve">Los agentes podrán cambiar el estado del ticket (Abierto, En Progreso, Resuelto, Cerrado)</w:t>
                  </w:r>
                </w:p>
              </w:tc>
              <w:tc>
                <w:tcPr/>
                <w:p>
                  <w:pPr>
                    <w:pStyle w:val="Compact"/>
                    <w:jc w:val="center"/>
                  </w:pPr>
                  <w:r>
                    <w:t xml:space="preserve">Alta</w:t>
                  </w:r>
                </w:p>
              </w:tc>
            </w:tr>
            <w:tr>
              <w:tc>
                <w:tcPr/>
                <w:p>
                  <w:pPr>
                    <w:pStyle w:val="Compact"/>
                    <w:jc w:val="center"/>
                  </w:pPr>
                  <w:r>
                    <w:t xml:space="preserve">RF-006</w:t>
                  </w:r>
                </w:p>
              </w:tc>
              <w:tc>
                <w:tcPr/>
                <w:p>
                  <w:pPr>
                    <w:pStyle w:val="Compact"/>
                    <w:jc w:val="center"/>
                  </w:pPr>
                  <w:r>
                    <w:t xml:space="preserve">Se permitirá agregar comentarios públicos e internos a los tickets</w:t>
                  </w:r>
                </w:p>
              </w:tc>
              <w:tc>
                <w:tcPr/>
                <w:p>
                  <w:pPr>
                    <w:pStyle w:val="Compact"/>
                    <w:jc w:val="center"/>
                  </w:pPr>
                  <w:r>
                    <w:t xml:space="preserve">Media</w:t>
                  </w:r>
                </w:p>
              </w:tc>
            </w:tr>
            <w:tr>
              <w:tc>
                <w:tcPr/>
                <w:p>
                  <w:pPr>
                    <w:pStyle w:val="Compact"/>
                    <w:jc w:val="center"/>
                  </w:pPr>
                  <w:r>
                    <w:t xml:space="preserve">RF-007</w:t>
                  </w:r>
                </w:p>
              </w:tc>
              <w:tc>
                <w:tcPr/>
                <w:p>
                  <w:pPr>
                    <w:pStyle w:val="Compact"/>
                    <w:jc w:val="center"/>
                  </w:pPr>
                  <w:r>
                    <w:t xml:space="preserve">El cliente recibirá notificaciones sobre cambios de estado de su ticket</w:t>
                  </w:r>
                </w:p>
              </w:tc>
              <w:tc>
                <w:tcPr/>
                <w:p>
                  <w:pPr>
                    <w:pStyle w:val="Compact"/>
                    <w:jc w:val="center"/>
                  </w:pPr>
                  <w:r>
                    <w:t xml:space="preserve">Media</w:t>
                  </w:r>
                </w:p>
              </w:tc>
            </w:tr>
            <w:tr>
              <w:tc>
                <w:tcPr/>
                <w:p>
                  <w:pPr>
                    <w:pStyle w:val="Compact"/>
                    <w:jc w:val="center"/>
                  </w:pPr>
                  <w:r>
                    <w:t xml:space="preserve">RF-008</w:t>
                  </w:r>
                </w:p>
              </w:tc>
              <w:tc>
                <w:tcPr/>
                <w:p>
                  <w:pPr>
                    <w:pStyle w:val="Compact"/>
                    <w:jc w:val="center"/>
                  </w:pPr>
                  <w:r>
                    <w:t xml:space="preserve">Se implementará escalamiento automático si un ticket no es atendido en el tiempo SLA</w:t>
                  </w:r>
                </w:p>
              </w:tc>
              <w:tc>
                <w:tcPr/>
                <w:p>
                  <w:pPr>
                    <w:pStyle w:val="Compact"/>
                    <w:jc w:val="center"/>
                  </w:pPr>
                  <w:r>
                    <w:t xml:space="preserve">Alta</w:t>
                  </w:r>
                </w:p>
              </w:tc>
            </w:tr>
            <w:tr>
              <w:tc>
                <w:tcPr/>
                <w:p>
                  <w:pPr>
                    <w:pStyle w:val="Compact"/>
                    <w:jc w:val="center"/>
                  </w:pPr>
                  <w:r>
                    <w:t xml:space="preserve">RF-009</w:t>
                  </w:r>
                </w:p>
              </w:tc>
              <w:tc>
                <w:tcPr/>
                <w:p>
                  <w:pPr>
                    <w:pStyle w:val="Compact"/>
                    <w:jc w:val="center"/>
                  </w:pPr>
                  <w:r>
                    <w:t xml:space="preserve">El sistema contendrá una base de conocimiento con artículos organizados por categorías</w:t>
                  </w:r>
                </w:p>
              </w:tc>
              <w:tc>
                <w:tcPr/>
                <w:p>
                  <w:pPr>
                    <w:pStyle w:val="Compact"/>
                    <w:jc w:val="center"/>
                  </w:pPr>
                  <w:r>
                    <w:t xml:space="preserve">Alta</w:t>
                  </w:r>
                </w:p>
              </w:tc>
            </w:tr>
            <w:tr>
              <w:tc>
                <w:tcPr/>
                <w:p>
                  <w:pPr>
                    <w:pStyle w:val="Compact"/>
                    <w:jc w:val="center"/>
                  </w:pPr>
                  <w:r>
                    <w:t xml:space="preserve">RF-010</w:t>
                  </w:r>
                </w:p>
              </w:tc>
              <w:tc>
                <w:tcPr/>
                <w:p>
                  <w:pPr>
                    <w:pStyle w:val="Compact"/>
                    <w:jc w:val="center"/>
                  </w:pPr>
                  <w:r>
                    <w:t xml:space="preserve">Los clientes podrán acceder a la base de conocimiento de forma pública para auto-servicio</w:t>
                  </w:r>
                </w:p>
              </w:tc>
              <w:tc>
                <w:tcPr/>
                <w:p>
                  <w:pPr>
                    <w:pStyle w:val="Compact"/>
                    <w:jc w:val="center"/>
                  </w:pPr>
                  <w:r>
                    <w:t xml:space="preserve">Alta</w:t>
                  </w:r>
                </w:p>
              </w:tc>
            </w:tr>
            <w:tr>
              <w:tc>
                <w:tcPr/>
                <w:p>
                  <w:pPr>
                    <w:pStyle w:val="Compact"/>
                    <w:jc w:val="center"/>
                  </w:pPr>
                  <w:r>
                    <w:t xml:space="preserve">RF-011</w:t>
                  </w:r>
                </w:p>
              </w:tc>
              <w:tc>
                <w:tcPr/>
                <w:p>
                  <w:pPr>
                    <w:pStyle w:val="Compact"/>
                    <w:jc w:val="center"/>
                  </w:pPr>
                  <w:r>
                    <w:t xml:space="preserve">Se implementará un chatbot de Nivel 1 que resuelva incidencias simples automáticamente usando IA</w:t>
                  </w:r>
                </w:p>
              </w:tc>
              <w:tc>
                <w:tcPr/>
                <w:p>
                  <w:pPr>
                    <w:pStyle w:val="Compact"/>
                    <w:jc w:val="center"/>
                  </w:pPr>
                  <w:r>
                    <w:t xml:space="preserve">Alta</w:t>
                  </w:r>
                </w:p>
              </w:tc>
            </w:tr>
            <w:tr>
              <w:tc>
                <w:tcPr/>
                <w:p>
                  <w:pPr>
                    <w:pStyle w:val="Compact"/>
                    <w:jc w:val="center"/>
                  </w:pPr>
                  <w:r>
                    <w:t xml:space="preserve">RF-012</w:t>
                  </w:r>
                </w:p>
              </w:tc>
              <w:tc>
                <w:tcPr/>
                <w:p>
                  <w:pPr>
                    <w:pStyle w:val="Compact"/>
                    <w:jc w:val="center"/>
                  </w:pPr>
                  <w:r>
                    <w:t xml:space="preserve">Se implementará un widget de chat en vivo para comunicación cliente-agente en tiempo real</w:t>
                  </w:r>
                </w:p>
              </w:tc>
              <w:tc>
                <w:tcPr/>
                <w:p>
                  <w:pPr>
                    <w:pStyle w:val="Compact"/>
                    <w:jc w:val="center"/>
                  </w:pPr>
                  <w:r>
                    <w:t xml:space="preserve">Media</w:t>
                  </w:r>
                </w:p>
              </w:tc>
            </w:tr>
            <w:tr>
              <w:tc>
                <w:tcPr/>
                <w:p>
                  <w:pPr>
                    <w:pStyle w:val="Compact"/>
                    <w:jc w:val="center"/>
                  </w:pPr>
                  <w:r>
                    <w:t xml:space="preserve">RF-013</w:t>
                  </w:r>
                </w:p>
              </w:tc>
              <w:tc>
                <w:tcPr/>
                <w:p>
                  <w:pPr>
                    <w:pStyle w:val="Compact"/>
                    <w:jc w:val="center"/>
                  </w:pPr>
                  <w:r>
                    <w:t xml:space="preserve">El administrador podrá gestionar usuarios (crear, editar, desactivar agentes)</w:t>
                  </w:r>
                </w:p>
              </w:tc>
              <w:tc>
                <w:tcPr/>
                <w:p>
                  <w:pPr>
                    <w:pStyle w:val="Compact"/>
                    <w:jc w:val="center"/>
                  </w:pPr>
                  <w:r>
                    <w:t xml:space="preserve">Alta</w:t>
                  </w:r>
                </w:p>
              </w:tc>
            </w:tr>
            <w:tr>
              <w:tc>
                <w:tcPr/>
                <w:p>
                  <w:pPr>
                    <w:pStyle w:val="Compact"/>
                    <w:jc w:val="center"/>
                  </w:pPr>
                  <w:r>
                    <w:t xml:space="preserve">RF-014</w:t>
                  </w:r>
                </w:p>
              </w:tc>
              <w:tc>
                <w:tcPr/>
                <w:p>
                  <w:pPr>
                    <w:pStyle w:val="Compact"/>
                    <w:jc w:val="center"/>
                  </w:pPr>
                  <w:r>
                    <w:t xml:space="preserve">Se generará un dashboard con métricas en tiempo real (tickets abiertos, tiempo promedio, satisfacción)</w:t>
                  </w:r>
                </w:p>
              </w:tc>
              <w:tc>
                <w:tcPr/>
                <w:p>
                  <w:pPr>
                    <w:pStyle w:val="Compact"/>
                    <w:jc w:val="center"/>
                  </w:pPr>
                  <w:r>
                    <w:t xml:space="preserve">Alta</w:t>
                  </w:r>
                </w:p>
              </w:tc>
            </w:tr>
            <w:tr>
              <w:tc>
                <w:tcPr/>
                <w:p>
                  <w:pPr>
                    <w:pStyle w:val="Compact"/>
                    <w:jc w:val="center"/>
                  </w:pPr>
                  <w:r>
                    <w:t xml:space="preserve">RF-015</w:t>
                  </w:r>
                </w:p>
              </w:tc>
              <w:tc>
                <w:tcPr/>
                <w:p>
                  <w:pPr>
                    <w:pStyle w:val="Compact"/>
                    <w:jc w:val="center"/>
                  </w:pPr>
                  <w:r>
                    <w:t xml:space="preserve">Se podrán generar reportes exportables en PDF y CSV</w:t>
                  </w:r>
                </w:p>
              </w:tc>
              <w:tc>
                <w:tcPr/>
                <w:p>
                  <w:pPr>
                    <w:pStyle w:val="Compact"/>
                    <w:jc w:val="center"/>
                  </w:pPr>
                  <w:r>
                    <w:t xml:space="preserve">Media</w:t>
                  </w:r>
                </w:p>
              </w:tc>
            </w:tr>
            <w:tr>
              <w:tc>
                <w:tcPr/>
                <w:p>
                  <w:pPr>
                    <w:pStyle w:val="Compact"/>
                    <w:jc w:val="center"/>
                  </w:pPr>
                  <w:r>
                    <w:t xml:space="preserve">RF-016</w:t>
                  </w:r>
                </w:p>
              </w:tc>
              <w:tc>
                <w:tcPr/>
                <w:p>
                  <w:pPr>
                    <w:pStyle w:val="Compact"/>
                    <w:jc w:val="center"/>
                  </w:pPr>
                  <w:r>
                    <w:t xml:space="preserve">El sistema calculará automáticamente la tasa de resolución en primer contacto</w:t>
                  </w:r>
                </w:p>
              </w:tc>
              <w:tc>
                <w:tcPr/>
                <w:p>
                  <w:pPr>
                    <w:pStyle w:val="Compact"/>
                    <w:jc w:val="center"/>
                  </w:pPr>
                  <w:r>
                    <w:t xml:space="preserve">Media</w:t>
                  </w:r>
                </w:p>
              </w:tc>
            </w:tr>
            <w:tr>
              <w:tc>
                <w:tcPr/>
                <w:p>
                  <w:pPr>
                    <w:pStyle w:val="Compact"/>
                    <w:jc w:val="center"/>
                  </w:pPr>
                  <w:r>
                    <w:t xml:space="preserve">RF-017</w:t>
                  </w:r>
                </w:p>
              </w:tc>
              <w:tc>
                <w:tcPr/>
                <w:p>
                  <w:pPr>
                    <w:pStyle w:val="Compact"/>
                    <w:jc w:val="center"/>
                  </w:pPr>
                  <w:r>
                    <w:t xml:space="preserve">Los clientes podrán calificar la atención recibida al cerrar un ticket</w:t>
                  </w:r>
                </w:p>
              </w:tc>
              <w:tc>
                <w:tcPr/>
                <w:p>
                  <w:pPr>
                    <w:pStyle w:val="Compact"/>
                    <w:jc w:val="center"/>
                  </w:pPr>
                  <w:r>
                    <w:t xml:space="preserve">Media</w:t>
                  </w:r>
                </w:p>
              </w:tc>
            </w:tr>
            <w:tr>
              <w:tc>
                <w:tcPr/>
                <w:p>
                  <w:pPr>
                    <w:pStyle w:val="Compact"/>
                    <w:jc w:val="center"/>
                  </w:pPr>
                  <w:r>
                    <w:t xml:space="preserve">RF-018</w:t>
                  </w:r>
                </w:p>
              </w:tc>
              <w:tc>
                <w:tcPr/>
                <w:p>
                  <w:pPr>
                    <w:pStyle w:val="Compact"/>
                    <w:jc w:val="center"/>
                  </w:pPr>
                  <w:r>
                    <w:t xml:space="preserve">El sistema buscará automáticamente artículos de la base de conocimiento relevantes al crear un ticket</w:t>
                  </w:r>
                </w:p>
              </w:tc>
              <w:tc>
                <w:tcPr/>
                <w:p>
                  <w:pPr>
                    <w:pStyle w:val="Compact"/>
                    <w:jc w:val="center"/>
                  </w:pPr>
                  <w:r>
                    <w:t xml:space="preserve">Alta</w:t>
                  </w:r>
                </w:p>
              </w:tc>
            </w:tr>
          </w:tbl>
          <w:p/>
        </w:tc>
      </w:tr>
    </w:tbl>
    <w:p>
      <w:pPr>
        <w:pStyle w:val="ImageCaption"/>
      </w:pPr>
      <w:r>
        <w:t xml:space="preserve">Tabla 2: Requisitos funcionales del sistema</w:t>
      </w:r>
    </w:p>
    <w:bookmarkEnd w:id="18"/>
    <w:bookmarkStart w:id="19" w:name="loc-11"/>
    <w:p>
      <w:pPr>
        <w:pStyle w:val="Heading2"/>
      </w:pPr>
      <w:r>
        <w:t xml:space="preserve">2.2 Requisitos No Funcionales</w:t>
      </w:r>
    </w:p>
    <w:p>
      <w:pPr>
        <w:pStyle w:val="FirstParagraph"/>
      </w:pPr>
      <w:r>
        <w:t xml:space="preserve">Los requisitos no funcionales definen las condiciones de calidad bajo las cuales el sistema debe operar.</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ID</w:t>
                  </w:r>
                </w:p>
              </w:tc>
              <w:tc>
                <w:tcPr/>
                <w:p>
                  <w:pPr>
                    <w:pStyle w:val="Compact"/>
                    <w:jc w:val="center"/>
                  </w:pPr>
                  <w:r>
                    <w:rPr>
                      <w:b/>
                      <w:bCs/>
                    </w:rPr>
                    <w:t xml:space="preserve">Descripción</w:t>
                  </w:r>
                </w:p>
              </w:tc>
              <w:tc>
                <w:tcPr/>
                <w:p>
                  <w:pPr>
                    <w:pStyle w:val="Compact"/>
                    <w:jc w:val="center"/>
                  </w:pPr>
                  <w:r>
                    <w:rPr>
                      <w:b/>
                      <w:bCs/>
                    </w:rPr>
                    <w:t xml:space="preserve">Categoría</w:t>
                  </w:r>
                </w:p>
              </w:tc>
            </w:tr>
            <w:tr>
              <w:tc>
                <w:tcPr/>
                <w:p>
                  <w:pPr>
                    <w:pStyle w:val="Compact"/>
                    <w:jc w:val="center"/>
                  </w:pPr>
                  <w:r>
                    <w:t xml:space="preserve">RNF-001</w:t>
                  </w:r>
                </w:p>
              </w:tc>
              <w:tc>
                <w:tcPr/>
                <w:p>
                  <w:pPr>
                    <w:pStyle w:val="Compact"/>
                    <w:jc w:val="center"/>
                  </w:pPr>
                  <w:r>
                    <w:t xml:space="preserve">El sistema deberá soportar al menos 500 usuarios simultáneos sin degradación</w:t>
                  </w:r>
                </w:p>
              </w:tc>
              <w:tc>
                <w:tcPr/>
                <w:p>
                  <w:pPr>
                    <w:pStyle w:val="Compact"/>
                    <w:jc w:val="center"/>
                  </w:pPr>
                  <w:r>
                    <w:t xml:space="preserve">Escalabilidad</w:t>
                  </w:r>
                </w:p>
              </w:tc>
            </w:tr>
            <w:tr>
              <w:tc>
                <w:tcPr/>
                <w:p>
                  <w:pPr>
                    <w:pStyle w:val="Compact"/>
                    <w:jc w:val="center"/>
                  </w:pPr>
                  <w:r>
                    <w:t xml:space="preserve">RNF-002</w:t>
                  </w:r>
                </w:p>
              </w:tc>
              <w:tc>
                <w:tcPr/>
                <w:p>
                  <w:pPr>
                    <w:pStyle w:val="Compact"/>
                    <w:jc w:val="center"/>
                  </w:pPr>
                  <w:r>
                    <w:t xml:space="preserve">El tiempo de respuesta no deberá superar los 2 segundos por operación</w:t>
                  </w:r>
                </w:p>
              </w:tc>
              <w:tc>
                <w:tcPr/>
                <w:p>
                  <w:pPr>
                    <w:pStyle w:val="Compact"/>
                    <w:jc w:val="center"/>
                  </w:pPr>
                  <w:r>
                    <w:t xml:space="preserve">Rendimiento</w:t>
                  </w:r>
                </w:p>
              </w:tc>
            </w:tr>
            <w:tr>
              <w:tc>
                <w:tcPr/>
                <w:p>
                  <w:pPr>
                    <w:pStyle w:val="Compact"/>
                    <w:jc w:val="center"/>
                  </w:pPr>
                  <w:r>
                    <w:t xml:space="preserve">RNF-003</w:t>
                  </w:r>
                </w:p>
              </w:tc>
              <w:tc>
                <w:tcPr/>
                <w:p>
                  <w:pPr>
                    <w:pStyle w:val="Compact"/>
                    <w:jc w:val="center"/>
                  </w:pPr>
                  <w:r>
                    <w:t xml:space="preserve">La disponibilidad del sistema será del 99.5% mensual</w:t>
                  </w:r>
                </w:p>
              </w:tc>
              <w:tc>
                <w:tcPr/>
                <w:p>
                  <w:pPr>
                    <w:pStyle w:val="Compact"/>
                    <w:jc w:val="center"/>
                  </w:pPr>
                  <w:r>
                    <w:t xml:space="preserve">Disponibilidad</w:t>
                  </w:r>
                </w:p>
              </w:tc>
            </w:tr>
            <w:tr>
              <w:tc>
                <w:tcPr/>
                <w:p>
                  <w:pPr>
                    <w:pStyle w:val="Compact"/>
                    <w:jc w:val="center"/>
                  </w:pPr>
                  <w:r>
                    <w:t xml:space="preserve">RNF-004</w:t>
                  </w:r>
                </w:p>
              </w:tc>
              <w:tc>
                <w:tcPr/>
                <w:p>
                  <w:pPr>
                    <w:pStyle w:val="Compact"/>
                    <w:jc w:val="center"/>
                  </w:pPr>
                  <w:r>
                    <w:t xml:space="preserve">Todos los datos serán cifrados en tránsito (TLS 1.3) y en reposo</w:t>
                  </w:r>
                </w:p>
              </w:tc>
              <w:tc>
                <w:tcPr/>
                <w:p>
                  <w:pPr>
                    <w:pStyle w:val="Compact"/>
                    <w:jc w:val="center"/>
                  </w:pPr>
                  <w:r>
                    <w:t xml:space="preserve">Seguridad</w:t>
                  </w:r>
                </w:p>
              </w:tc>
            </w:tr>
            <w:tr>
              <w:tc>
                <w:tcPr/>
                <w:p>
                  <w:pPr>
                    <w:pStyle w:val="Compact"/>
                    <w:jc w:val="center"/>
                  </w:pPr>
                  <w:r>
                    <w:t xml:space="preserve">RNF-005</w:t>
                  </w:r>
                </w:p>
              </w:tc>
              <w:tc>
                <w:tcPr/>
                <w:p>
                  <w:pPr>
                    <w:pStyle w:val="Compact"/>
                    <w:jc w:val="center"/>
                  </w:pPr>
                  <w:r>
                    <w:t xml:space="preserve">El sistema implementará autenticación multifactor para agentes y administradores</w:t>
                  </w:r>
                </w:p>
              </w:tc>
              <w:tc>
                <w:tcPr/>
                <w:p>
                  <w:pPr>
                    <w:pStyle w:val="Compact"/>
                    <w:jc w:val="center"/>
                  </w:pPr>
                  <w:r>
                    <w:t xml:space="preserve">Seguridad</w:t>
                  </w:r>
                </w:p>
              </w:tc>
            </w:tr>
            <w:tr>
              <w:tc>
                <w:tcPr/>
                <w:p>
                  <w:pPr>
                    <w:pStyle w:val="Compact"/>
                    <w:jc w:val="center"/>
                  </w:pPr>
                  <w:r>
                    <w:t xml:space="preserve">RNF-006</w:t>
                  </w:r>
                </w:p>
              </w:tc>
              <w:tc>
                <w:tcPr/>
                <w:p>
                  <w:pPr>
                    <w:pStyle w:val="Compact"/>
                    <w:jc w:val="center"/>
                  </w:pPr>
                  <w:r>
                    <w:t xml:space="preserve">Se realizarán copias de seguridad automáticas cada 24 horas con retención de 30 días</w:t>
                  </w:r>
                </w:p>
              </w:tc>
              <w:tc>
                <w:tcPr/>
                <w:p>
                  <w:pPr>
                    <w:pStyle w:val="Compact"/>
                    <w:jc w:val="center"/>
                  </w:pPr>
                  <w:r>
                    <w:t xml:space="preserve">Respaldo</w:t>
                  </w:r>
                </w:p>
              </w:tc>
            </w:tr>
            <w:tr>
              <w:tc>
                <w:tcPr/>
                <w:p>
                  <w:pPr>
                    <w:pStyle w:val="Compact"/>
                    <w:jc w:val="center"/>
                  </w:pPr>
                  <w:r>
                    <w:t xml:space="preserve">RNF-007</w:t>
                  </w:r>
                </w:p>
              </w:tc>
              <w:tc>
                <w:tcPr/>
                <w:p>
                  <w:pPr>
                    <w:pStyle w:val="Compact"/>
                    <w:jc w:val="center"/>
                  </w:pPr>
                  <w:r>
                    <w:t xml:space="preserve">La interfaz será responsiva y compatible con móviles, tablets y escritorio</w:t>
                  </w:r>
                </w:p>
              </w:tc>
              <w:tc>
                <w:tcPr/>
                <w:p>
                  <w:pPr>
                    <w:pStyle w:val="Compact"/>
                    <w:jc w:val="center"/>
                  </w:pPr>
                  <w:r>
                    <w:t xml:space="preserve">Usabilidad</w:t>
                  </w:r>
                </w:p>
              </w:tc>
            </w:tr>
            <w:tr>
              <w:tc>
                <w:tcPr/>
                <w:p>
                  <w:pPr>
                    <w:pStyle w:val="Compact"/>
                    <w:jc w:val="center"/>
                  </w:pPr>
                  <w:r>
                    <w:t xml:space="preserve">RNF-008</w:t>
                  </w:r>
                </w:p>
              </w:tc>
              <w:tc>
                <w:tcPr/>
                <w:p>
                  <w:pPr>
                    <w:pStyle w:val="Compact"/>
                    <w:jc w:val="center"/>
                  </w:pPr>
                  <w:r>
                    <w:t xml:space="preserve">El sistema cumplirá con lineamientos de accesibilidad WCAG 2.1 nivel AA</w:t>
                  </w:r>
                </w:p>
              </w:tc>
              <w:tc>
                <w:tcPr/>
                <w:p>
                  <w:pPr>
                    <w:pStyle w:val="Compact"/>
                    <w:jc w:val="center"/>
                  </w:pPr>
                  <w:r>
                    <w:t xml:space="preserve">Accesibilidad</w:t>
                  </w:r>
                </w:p>
              </w:tc>
            </w:tr>
            <w:tr>
              <w:tc>
                <w:tcPr/>
                <w:p>
                  <w:pPr>
                    <w:pStyle w:val="Compact"/>
                    <w:jc w:val="center"/>
                  </w:pPr>
                  <w:r>
                    <w:t xml:space="preserve">RNF-009</w:t>
                  </w:r>
                </w:p>
              </w:tc>
              <w:tc>
                <w:tcPr/>
                <w:p>
                  <w:pPr>
                    <w:pStyle w:val="Compact"/>
                    <w:jc w:val="center"/>
                  </w:pPr>
                  <w:r>
                    <w:t xml:space="preserve">Los registros de auditoría se mantendrán por un mínimo de 12 meses</w:t>
                  </w:r>
                </w:p>
              </w:tc>
              <w:tc>
                <w:tcPr/>
                <w:p>
                  <w:pPr>
                    <w:pStyle w:val="Compact"/>
                    <w:jc w:val="center"/>
                  </w:pPr>
                  <w:r>
                    <w:t xml:space="preserve">Cumplimiento</w:t>
                  </w:r>
                </w:p>
              </w:tc>
            </w:tr>
            <w:tr>
              <w:tc>
                <w:tcPr/>
                <w:p>
                  <w:pPr>
                    <w:pStyle w:val="Compact"/>
                    <w:jc w:val="center"/>
                  </w:pPr>
                  <w:r>
                    <w:t xml:space="preserve">RNF-010</w:t>
                  </w:r>
                </w:p>
              </w:tc>
              <w:tc>
                <w:tcPr/>
                <w:p>
                  <w:pPr>
                    <w:pStyle w:val="Compact"/>
                    <w:jc w:val="center"/>
                  </w:pPr>
                  <w:r>
                    <w:t xml:space="preserve">Los errores de red mostrarán mensajes amigables al usuario y se loguearán internamente</w:t>
                  </w:r>
                </w:p>
              </w:tc>
              <w:tc>
                <w:tcPr/>
                <w:p>
                  <w:pPr>
                    <w:pStyle w:val="Compact"/>
                    <w:jc w:val="center"/>
                  </w:pPr>
                  <w:r>
                    <w:t xml:space="preserve">Manejo de Errores</w:t>
                  </w:r>
                </w:p>
              </w:tc>
            </w:tr>
            <w:tr>
              <w:tc>
                <w:tcPr/>
                <w:p>
                  <w:pPr>
                    <w:pStyle w:val="Compact"/>
                    <w:jc w:val="center"/>
                  </w:pPr>
                  <w:r>
                    <w:t xml:space="preserve">RNF-011</w:t>
                  </w:r>
                </w:p>
              </w:tc>
              <w:tc>
                <w:tcPr/>
                <w:p>
                  <w:pPr>
                    <w:pStyle w:val="Compact"/>
                    <w:jc w:val="center"/>
                  </w:pPr>
                  <w:r>
                    <w:t xml:space="preserve">Los formularios validarán campos obligatorios y mostrarán errores específicos</w:t>
                  </w:r>
                </w:p>
              </w:tc>
              <w:tc>
                <w:tcPr/>
                <w:p>
                  <w:pPr>
                    <w:pStyle w:val="Compact"/>
                    <w:jc w:val="center"/>
                  </w:pPr>
                  <w:r>
                    <w:t xml:space="preserve">Manejo de Errores</w:t>
                  </w:r>
                </w:p>
              </w:tc>
            </w:tr>
            <w:tr>
              <w:tc>
                <w:tcPr/>
                <w:p>
                  <w:pPr>
                    <w:pStyle w:val="Compact"/>
                    <w:jc w:val="center"/>
                  </w:pPr>
                  <w:r>
                    <w:t xml:space="preserve">RNF-012</w:t>
                  </w:r>
                </w:p>
              </w:tc>
              <w:tc>
                <w:tcPr/>
                <w:p>
                  <w:pPr>
                    <w:pStyle w:val="Compact"/>
                    <w:jc w:val="center"/>
                  </w:pPr>
                  <w:r>
                    <w:t xml:space="preserve">Las operaciones de base de datos usarán transacciones para mantener integridad</w:t>
                  </w:r>
                </w:p>
              </w:tc>
              <w:tc>
                <w:tcPr/>
                <w:p>
                  <w:pPr>
                    <w:pStyle w:val="Compact"/>
                    <w:jc w:val="center"/>
                  </w:pPr>
                  <w:r>
                    <w:t xml:space="preserve">Manejo de Errores</w:t>
                  </w:r>
                </w:p>
              </w:tc>
            </w:tr>
          </w:tbl>
          <w:p/>
        </w:tc>
      </w:tr>
    </w:tbl>
    <w:p>
      <w:pPr>
        <w:pStyle w:val="ImageCaption"/>
      </w:pPr>
      <w:r>
        <w:t xml:space="preserve">Tabla 3: Requisitos no funcionales del sistema</w:t>
      </w:r>
    </w:p>
    <w:bookmarkEnd w:id="19"/>
    <w:bookmarkStart w:id="20" w:name="loc-12"/>
    <w:p>
      <w:pPr>
        <w:pStyle w:val="Heading2"/>
      </w:pPr>
      <w:r>
        <w:t xml:space="preserve">2.3 Matriz de Trazabilidad</w:t>
      </w:r>
    </w:p>
    <w:p>
      <w:pPr>
        <w:pStyle w:val="FirstParagraph"/>
      </w:pPr>
      <w:r>
        <w:t xml:space="preserve">Cada requisito funcional se vincula con al menos un requisito no funcional que garantiza su calidad:</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RF</w:t>
                  </w:r>
                </w:p>
              </w:tc>
              <w:tc>
                <w:tcPr/>
                <w:p>
                  <w:pPr>
                    <w:pStyle w:val="Compact"/>
                    <w:jc w:val="center"/>
                  </w:pPr>
                  <w:r>
                    <w:rPr>
                      <w:b/>
                      <w:bCs/>
                    </w:rPr>
                    <w:t xml:space="preserve">RNF Asociado</w:t>
                  </w:r>
                </w:p>
              </w:tc>
              <w:tc>
                <w:tcPr/>
                <w:p>
                  <w:pPr>
                    <w:pStyle w:val="Compact"/>
                    <w:jc w:val="center"/>
                  </w:pPr>
                  <w:r>
                    <w:rPr>
                      <w:b/>
                      <w:bCs/>
                    </w:rPr>
                    <w:t xml:space="preserve">Justificación</w:t>
                  </w:r>
                </w:p>
              </w:tc>
            </w:tr>
            <w:tr>
              <w:tc>
                <w:tcPr/>
                <w:p>
                  <w:pPr>
                    <w:pStyle w:val="Compact"/>
                    <w:jc w:val="center"/>
                  </w:pPr>
                  <w:r>
                    <w:t xml:space="preserve">RF-001 a RF-004</w:t>
                  </w:r>
                </w:p>
              </w:tc>
              <w:tc>
                <w:tcPr/>
                <w:p>
                  <w:pPr>
                    <w:pStyle w:val="Compact"/>
                    <w:jc w:val="center"/>
                  </w:pPr>
                  <w:r>
                    <w:t xml:space="preserve">RNF-002, RNF-010</w:t>
                  </w:r>
                </w:p>
              </w:tc>
              <w:tc>
                <w:tcPr/>
                <w:p>
                  <w:pPr>
                    <w:pStyle w:val="Compact"/>
                    <w:jc w:val="center"/>
                  </w:pPr>
                  <w:r>
                    <w:t xml:space="preserve">Creación y asignación de tickets con respuesta rápida y manejo de errores</w:t>
                  </w:r>
                </w:p>
              </w:tc>
            </w:tr>
            <w:tr>
              <w:tc>
                <w:tcPr/>
                <w:p>
                  <w:pPr>
                    <w:pStyle w:val="Compact"/>
                    <w:jc w:val="center"/>
                  </w:pPr>
                  <w:r>
                    <w:t xml:space="preserve">RF-005 a RF-008</w:t>
                  </w:r>
                </w:p>
              </w:tc>
              <w:tc>
                <w:tcPr/>
                <w:p>
                  <w:pPr>
                    <w:pStyle w:val="Compact"/>
                    <w:jc w:val="center"/>
                  </w:pPr>
                  <w:r>
                    <w:t xml:space="preserve">RNF-009, RNF-012</w:t>
                  </w:r>
                </w:p>
              </w:tc>
              <w:tc>
                <w:tcPr/>
                <w:p>
                  <w:pPr>
                    <w:pStyle w:val="Compact"/>
                    <w:jc w:val="center"/>
                  </w:pPr>
                  <w:r>
                    <w:t xml:space="preserve">Gestión de tickets con auditoría e integridad de datos</w:t>
                  </w:r>
                </w:p>
              </w:tc>
            </w:tr>
            <w:tr>
              <w:tc>
                <w:tcPr/>
                <w:p>
                  <w:pPr>
                    <w:pStyle w:val="Compact"/>
                    <w:jc w:val="center"/>
                  </w:pPr>
                  <w:r>
                    <w:t xml:space="preserve">RF-009 a RF-010</w:t>
                  </w:r>
                </w:p>
              </w:tc>
              <w:tc>
                <w:tcPr/>
                <w:p>
                  <w:pPr>
                    <w:pStyle w:val="Compact"/>
                    <w:jc w:val="center"/>
                  </w:pPr>
                  <w:r>
                    <w:t xml:space="preserve">RNF-001, RNF-007</w:t>
                  </w:r>
                </w:p>
              </w:tc>
              <w:tc>
                <w:tcPr/>
                <w:p>
                  <w:pPr>
                    <w:pStyle w:val="Compact"/>
                    <w:jc w:val="center"/>
                  </w:pPr>
                  <w:r>
                    <w:t xml:space="preserve">Base de conocimiento escalable y responsiva</w:t>
                  </w:r>
                </w:p>
              </w:tc>
            </w:tr>
            <w:tr>
              <w:tc>
                <w:tcPr/>
                <w:p>
                  <w:pPr>
                    <w:pStyle w:val="Compact"/>
                    <w:jc w:val="center"/>
                  </w:pPr>
                  <w:r>
                    <w:t xml:space="preserve">RF-011</w:t>
                  </w:r>
                </w:p>
              </w:tc>
              <w:tc>
                <w:tcPr/>
                <w:p>
                  <w:pPr>
                    <w:pStyle w:val="Compact"/>
                    <w:jc w:val="center"/>
                  </w:pPr>
                  <w:r>
                    <w:t xml:space="preserve">RNF-002, RNF-010</w:t>
                  </w:r>
                </w:p>
              </w:tc>
              <w:tc>
                <w:tcPr/>
                <w:p>
                  <w:pPr>
                    <w:pStyle w:val="Compact"/>
                    <w:jc w:val="center"/>
                  </w:pPr>
                  <w:r>
                    <w:t xml:space="preserve">Chatbot con respuesta rápida y manejo de errores</w:t>
                  </w:r>
                </w:p>
              </w:tc>
            </w:tr>
            <w:tr>
              <w:tc>
                <w:tcPr/>
                <w:p>
                  <w:pPr>
                    <w:pStyle w:val="Compact"/>
                    <w:jc w:val="center"/>
                  </w:pPr>
                  <w:r>
                    <w:t xml:space="preserve">RF-012</w:t>
                  </w:r>
                </w:p>
              </w:tc>
              <w:tc>
                <w:tcPr/>
                <w:p>
                  <w:pPr>
                    <w:pStyle w:val="Compact"/>
                    <w:jc w:val="center"/>
                  </w:pPr>
                  <w:r>
                    <w:t xml:space="preserve">RNF-003, RNF-004</w:t>
                  </w:r>
                </w:p>
              </w:tc>
              <w:tc>
                <w:tcPr/>
                <w:p>
                  <w:pPr>
                    <w:pStyle w:val="Compact"/>
                    <w:jc w:val="center"/>
                  </w:pPr>
                  <w:r>
                    <w:t xml:space="preserve">Chat en vivo con disponibilidad y seguridad</w:t>
                  </w:r>
                </w:p>
              </w:tc>
            </w:tr>
            <w:tr>
              <w:tc>
                <w:tcPr/>
                <w:p>
                  <w:pPr>
                    <w:pStyle w:val="Compact"/>
                    <w:jc w:val="center"/>
                  </w:pPr>
                  <w:r>
                    <w:t xml:space="preserve">RF-013 a RF-016</w:t>
                  </w:r>
                </w:p>
              </w:tc>
              <w:tc>
                <w:tcPr/>
                <w:p>
                  <w:pPr>
                    <w:pStyle w:val="Compact"/>
                    <w:jc w:val="center"/>
                  </w:pPr>
                  <w:r>
                    <w:t xml:space="preserve">RNF-005, RNF-007</w:t>
                  </w:r>
                </w:p>
              </w:tc>
              <w:tc>
                <w:tcPr/>
                <w:p>
                  <w:pPr>
                    <w:pStyle w:val="Compact"/>
                    <w:jc w:val="center"/>
                  </w:pPr>
                  <w:r>
                    <w:t xml:space="preserve">Admin con autenticación y usabilidad</w:t>
                  </w:r>
                </w:p>
              </w:tc>
            </w:tr>
            <w:tr>
              <w:tc>
                <w:tcPr/>
                <w:p>
                  <w:pPr>
                    <w:pStyle w:val="Compact"/>
                    <w:jc w:val="center"/>
                  </w:pPr>
                  <w:r>
                    <w:t xml:space="preserve">RF-017 a RF-018</w:t>
                  </w:r>
                </w:p>
              </w:tc>
              <w:tc>
                <w:tcPr/>
                <w:p>
                  <w:pPr>
                    <w:pStyle w:val="Compact"/>
                    <w:jc w:val="center"/>
                  </w:pPr>
                  <w:r>
                    <w:t xml:space="preserve">RNF-002, RNF-011</w:t>
                  </w:r>
                </w:p>
              </w:tc>
              <w:tc>
                <w:tcPr/>
                <w:p>
                  <w:pPr>
                    <w:pStyle w:val="Compact"/>
                    <w:jc w:val="center"/>
                  </w:pPr>
                  <w:r>
                    <w:t xml:space="preserve">Calificación y búsqueda con validación</w:t>
                  </w:r>
                </w:p>
              </w:tc>
            </w:tr>
          </w:tbl>
          <w:p/>
        </w:tc>
      </w:tr>
    </w:tbl>
    <w:p>
      <w:pPr>
        <w:pStyle w:val="ImageCaption"/>
      </w:pPr>
      <w:r>
        <w:t xml:space="preserve">Tabla 4: Matriz de trazabilidad RF-RNF</w:t>
      </w:r>
    </w:p>
    <w:bookmarkEnd w:id="20"/>
    <w:bookmarkEnd w:id="21"/>
    <w:bookmarkStart w:id="39" w:name="loc-13"/>
    <w:p>
      <w:pPr>
        <w:pStyle w:val="Heading1"/>
      </w:pPr>
      <w:r>
        <w:t xml:space="preserve">3 Historias de Usuario</w:t>
      </w:r>
    </w:p>
    <w:bookmarkStart w:id="22" w:name="loc-14"/>
    <w:p>
      <w:pPr>
        <w:pStyle w:val="Heading2"/>
      </w:pPr>
      <w:r>
        <w:t xml:space="preserve">3.1 Formato</w:t>
      </w:r>
    </w:p>
    <w:p>
      <w:pPr>
        <w:pStyle w:val="FirstParagraph"/>
      </w:pPr>
      <w:r>
        <w:t xml:space="preserve">Cada historia de usuario sigue el formato:</w:t>
      </w:r>
      <w:r>
        <w:t xml:space="preserve"> </w:t>
      </w:r>
      <w:r>
        <w:rPr>
          <w:b/>
          <w:bCs/>
        </w:rPr>
        <w:t xml:space="preserve">Como [rol], quiero [funcionalidad] para [beneficio]</w:t>
      </w:r>
      <w:r>
        <w:t xml:space="preserve">. Incluye criterios de aceptación y priorización MoSCoW.</w:t>
      </w:r>
    </w:p>
    <w:bookmarkEnd w:id="22"/>
    <w:bookmarkStart w:id="28" w:name="loc-15"/>
    <w:p>
      <w:pPr>
        <w:pStyle w:val="Heading2"/>
      </w:pPr>
      <w:r>
        <w:t xml:space="preserve">3.2 Historias de Usuario - Cliente</w:t>
      </w:r>
    </w:p>
    <w:bookmarkStart w:id="23" w:name="loc-16"/>
    <w:p>
      <w:pPr>
        <w:pStyle w:val="Heading3"/>
      </w:pPr>
      <w:r>
        <w:t xml:space="preserve">3.2.1 HU-001: Crear Ticket de Soporte</w:t>
      </w:r>
    </w:p>
    <w:p>
      <w:pPr>
        <w:pStyle w:val="FirstParagraph"/>
      </w:pPr>
      <w:r>
        <w:rPr>
          <w:b/>
          <w:bCs/>
        </w:rPr>
        <w:t xml:space="preserve">Como</w:t>
      </w:r>
      <w:r>
        <w:t xml:space="preserve"> </w:t>
      </w:r>
      <w:r>
        <w:t xml:space="preserve">cliente de telecomunicaciones,</w:t>
      </w:r>
      <w:r>
        <w:t xml:space="preserve"> </w:t>
      </w:r>
      <w:r>
        <w:rPr>
          <w:b/>
          <w:bCs/>
        </w:rPr>
        <w:t xml:space="preserve">quiero</w:t>
      </w:r>
      <w:r>
        <w:t xml:space="preserve"> </w:t>
      </w:r>
      <w:r>
        <w:t xml:space="preserve">crear un ticket de soporte desde la aplicación</w:t>
      </w:r>
      <w:r>
        <w:t xml:space="preserve"> </w:t>
      </w:r>
      <w:r>
        <w:rPr>
          <w:b/>
          <w:bCs/>
        </w:rPr>
        <w:t xml:space="preserve">para</w:t>
      </w:r>
      <w:r>
        <w:t xml:space="preserve"> </w:t>
      </w:r>
      <w:r>
        <w:t xml:space="preserve">reportar un problema con mi servicio de internet, telefonía o fibra óptica.</w:t>
      </w:r>
    </w:p>
    <w:p>
      <w:pPr>
        <w:pStyle w:val="BodyText"/>
      </w:pPr>
      <w:r>
        <w:rPr>
          <w:b/>
          <w:bCs/>
        </w:rPr>
        <w:t xml:space="preserve">Criterios de Aceptación:</w:t>
      </w:r>
    </w:p>
    <w:p>
      <w:pPr>
        <w:pStyle w:val="Compact"/>
        <w:numPr>
          <w:ilvl w:val="0"/>
          <w:numId w:val="1034"/>
        </w:numPr>
      </w:pPr>
      <w:r>
        <w:t xml:space="preserve">Puedo seleccionar la categoría del problema (internet, telefonía, fibra, corporativo)</w:t>
      </w:r>
    </w:p>
    <w:p>
      <w:pPr>
        <w:pStyle w:val="Compact"/>
        <w:numPr>
          <w:ilvl w:val="0"/>
          <w:numId w:val="1034"/>
        </w:numPr>
      </w:pPr>
      <w:r>
        <w:t xml:space="preserve">Puedo escribir un título y descripción detallada del problema</w:t>
      </w:r>
    </w:p>
    <w:p>
      <w:pPr>
        <w:pStyle w:val="Compact"/>
        <w:numPr>
          <w:ilvl w:val="0"/>
          <w:numId w:val="1034"/>
        </w:numPr>
      </w:pPr>
      <w:r>
        <w:t xml:space="preserve">Puedo adjuntar capturas de pantalla</w:t>
      </w:r>
    </w:p>
    <w:p>
      <w:pPr>
        <w:pStyle w:val="Compact"/>
        <w:numPr>
          <w:ilvl w:val="0"/>
          <w:numId w:val="1034"/>
        </w:numPr>
      </w:pPr>
      <w:r>
        <w:t xml:space="preserve">Recibo un número de ticket como confirmación</w:t>
      </w:r>
    </w:p>
    <w:p>
      <w:pPr>
        <w:pStyle w:val="Compact"/>
        <w:numPr>
          <w:ilvl w:val="0"/>
          <w:numId w:val="1034"/>
        </w:numPr>
      </w:pPr>
      <w:r>
        <w:t xml:space="preserve">Recibo notificación cuando el ticket es asignado a un agente</w:t>
      </w:r>
    </w:p>
    <w:p>
      <w:pPr>
        <w:pStyle w:val="FirstParagraph"/>
      </w:pPr>
      <w:r>
        <w:rPr>
          <w:b/>
          <w:bCs/>
        </w:rPr>
        <w:t xml:space="preserve">Prioridad:</w:t>
      </w:r>
      <w:r>
        <w:t xml:space="preserve"> </w:t>
      </w:r>
      <w:r>
        <w:t xml:space="preserve">Must Have</w:t>
      </w:r>
    </w:p>
    <w:bookmarkEnd w:id="23"/>
    <w:bookmarkStart w:id="24" w:name="loc-17"/>
    <w:p>
      <w:pPr>
        <w:pStyle w:val="Heading3"/>
      </w:pPr>
      <w:r>
        <w:t xml:space="preserve">3.2.2 HU-002: Consultar Estado de Ticket</w:t>
      </w:r>
    </w:p>
    <w:p>
      <w:pPr>
        <w:pStyle w:val="FirstParagraph"/>
      </w:pPr>
      <w:r>
        <w:rPr>
          <w:b/>
          <w:bCs/>
        </w:rPr>
        <w:t xml:space="preserve">Como</w:t>
      </w:r>
      <w:r>
        <w:t xml:space="preserve"> </w:t>
      </w:r>
      <w:r>
        <w:t xml:space="preserve">cliente,</w:t>
      </w:r>
      <w:r>
        <w:t xml:space="preserve"> </w:t>
      </w:r>
      <w:r>
        <w:rPr>
          <w:b/>
          <w:bCs/>
        </w:rPr>
        <w:t xml:space="preserve">quiero</w:t>
      </w:r>
      <w:r>
        <w:t xml:space="preserve"> </w:t>
      </w:r>
      <w:r>
        <w:t xml:space="preserve">ver el estado actual de mi ticket</w:t>
      </w:r>
      <w:r>
        <w:t xml:space="preserve"> </w:t>
      </w:r>
      <w:r>
        <w:rPr>
          <w:b/>
          <w:bCs/>
        </w:rPr>
        <w:t xml:space="preserve">para</w:t>
      </w:r>
      <w:r>
        <w:t xml:space="preserve"> </w:t>
      </w:r>
      <w:r>
        <w:t xml:space="preserve">saber cuándo será resuelto mi problema.</w:t>
      </w:r>
    </w:p>
    <w:p>
      <w:pPr>
        <w:pStyle w:val="BodyText"/>
      </w:pPr>
      <w:r>
        <w:rPr>
          <w:b/>
          <w:bCs/>
        </w:rPr>
        <w:t xml:space="preserve">Criterios de Aceptación:</w:t>
      </w:r>
    </w:p>
    <w:p>
      <w:pPr>
        <w:pStyle w:val="Compact"/>
        <w:numPr>
          <w:ilvl w:val="0"/>
          <w:numId w:val="1035"/>
        </w:numPr>
      </w:pPr>
      <w:r>
        <w:t xml:space="preserve">Puedo ver todos mis tickets con su estado actual</w:t>
      </w:r>
    </w:p>
    <w:p>
      <w:pPr>
        <w:pStyle w:val="Compact"/>
        <w:numPr>
          <w:ilvl w:val="0"/>
          <w:numId w:val="1035"/>
        </w:numPr>
      </w:pPr>
      <w:r>
        <w:t xml:space="preserve">Puedo ver el historial de comentarios de cada ticket</w:t>
      </w:r>
    </w:p>
    <w:p>
      <w:pPr>
        <w:pStyle w:val="Compact"/>
        <w:numPr>
          <w:ilvl w:val="0"/>
          <w:numId w:val="1035"/>
        </w:numPr>
      </w:pPr>
      <w:r>
        <w:t xml:space="preserve">El estado se actualiza en tiempo real</w:t>
      </w:r>
    </w:p>
    <w:p>
      <w:pPr>
        <w:pStyle w:val="FirstParagraph"/>
      </w:pPr>
      <w:r>
        <w:rPr>
          <w:b/>
          <w:bCs/>
        </w:rPr>
        <w:t xml:space="preserve">Prioridad:</w:t>
      </w:r>
      <w:r>
        <w:t xml:space="preserve"> </w:t>
      </w:r>
      <w:r>
        <w:t xml:space="preserve">Must Have</w:t>
      </w:r>
    </w:p>
    <w:bookmarkEnd w:id="24"/>
    <w:bookmarkStart w:id="25" w:name="loc-18"/>
    <w:p>
      <w:pPr>
        <w:pStyle w:val="Heading3"/>
      </w:pPr>
      <w:r>
        <w:t xml:space="preserve">3.2.3 HU-003: Buscar Solución en Base de Conocimiento</w:t>
      </w:r>
    </w:p>
    <w:p>
      <w:pPr>
        <w:pStyle w:val="FirstParagraph"/>
      </w:pPr>
      <w:r>
        <w:rPr>
          <w:b/>
          <w:bCs/>
        </w:rPr>
        <w:t xml:space="preserve">Como</w:t>
      </w:r>
      <w:r>
        <w:t xml:space="preserve"> </w:t>
      </w:r>
      <w:r>
        <w:t xml:space="preserve">cliente,</w:t>
      </w:r>
      <w:r>
        <w:t xml:space="preserve"> </w:t>
      </w:r>
      <w:r>
        <w:rPr>
          <w:b/>
          <w:bCs/>
        </w:rPr>
        <w:t xml:space="preserve">quiero</w:t>
      </w:r>
      <w:r>
        <w:t xml:space="preserve"> </w:t>
      </w:r>
      <w:r>
        <w:t xml:space="preserve">buscar soluciones en la base de conocimiento</w:t>
      </w:r>
      <w:r>
        <w:t xml:space="preserve"> </w:t>
      </w:r>
      <w:r>
        <w:rPr>
          <w:b/>
          <w:bCs/>
        </w:rPr>
        <w:t xml:space="preserve">para</w:t>
      </w:r>
      <w:r>
        <w:t xml:space="preserve"> </w:t>
      </w:r>
      <w:r>
        <w:t xml:space="preserve">resolver mi problema sin esperar a un agente.</w:t>
      </w:r>
    </w:p>
    <w:p>
      <w:pPr>
        <w:pStyle w:val="BodyText"/>
      </w:pPr>
      <w:r>
        <w:rPr>
          <w:b/>
          <w:bCs/>
        </w:rPr>
        <w:t xml:space="preserve">Criterios de Aceptación:</w:t>
      </w:r>
    </w:p>
    <w:p>
      <w:pPr>
        <w:pStyle w:val="Compact"/>
        <w:numPr>
          <w:ilvl w:val="0"/>
          <w:numId w:val="1036"/>
        </w:numPr>
      </w:pPr>
      <w:r>
        <w:t xml:space="preserve">Puedo buscar por palabras clave</w:t>
      </w:r>
    </w:p>
    <w:p>
      <w:pPr>
        <w:pStyle w:val="Compact"/>
        <w:numPr>
          <w:ilvl w:val="0"/>
          <w:numId w:val="1036"/>
        </w:numPr>
      </w:pPr>
      <w:r>
        <w:t xml:space="preserve">Los resultados se muestran ordenados por relevancia</w:t>
      </w:r>
    </w:p>
    <w:p>
      <w:pPr>
        <w:pStyle w:val="Compact"/>
        <w:numPr>
          <w:ilvl w:val="0"/>
          <w:numId w:val="1036"/>
        </w:numPr>
      </w:pPr>
      <w:r>
        <w:t xml:space="preserve">Puedo ver artículos completos con pasos detallados</w:t>
      </w:r>
    </w:p>
    <w:p>
      <w:pPr>
        <w:pStyle w:val="Compact"/>
        <w:numPr>
          <w:ilvl w:val="0"/>
          <w:numId w:val="1036"/>
        </w:numPr>
      </w:pPr>
      <w:r>
        <w:t xml:space="preserve">Si no encuentro solución, puedo crear un ticket directamente</w:t>
      </w:r>
    </w:p>
    <w:p>
      <w:pPr>
        <w:pStyle w:val="FirstParagraph"/>
      </w:pPr>
      <w:r>
        <w:rPr>
          <w:b/>
          <w:bCs/>
        </w:rPr>
        <w:t xml:space="preserve">Prioridad:</w:t>
      </w:r>
      <w:r>
        <w:t xml:space="preserve"> </w:t>
      </w:r>
      <w:r>
        <w:t xml:space="preserve">Must Have</w:t>
      </w:r>
    </w:p>
    <w:bookmarkEnd w:id="25"/>
    <w:bookmarkStart w:id="26" w:name="loc-19"/>
    <w:p>
      <w:pPr>
        <w:pStyle w:val="Heading3"/>
      </w:pPr>
      <w:r>
        <w:t xml:space="preserve">3.2.4 HU-004: Usar Chatbot Nivel 1</w:t>
      </w:r>
    </w:p>
    <w:p>
      <w:pPr>
        <w:pStyle w:val="FirstParagraph"/>
      </w:pPr>
      <w:r>
        <w:rPr>
          <w:b/>
          <w:bCs/>
        </w:rPr>
        <w:t xml:space="preserve">Como</w:t>
      </w:r>
      <w:r>
        <w:t xml:space="preserve"> </w:t>
      </w:r>
      <w:r>
        <w:t xml:space="preserve">cliente,</w:t>
      </w:r>
      <w:r>
        <w:t xml:space="preserve"> </w:t>
      </w:r>
      <w:r>
        <w:rPr>
          <w:b/>
          <w:bCs/>
        </w:rPr>
        <w:t xml:space="preserve">quiero</w:t>
      </w:r>
      <w:r>
        <w:t xml:space="preserve"> </w:t>
      </w:r>
      <w:r>
        <w:t xml:space="preserve">interactuar con un chatbot que resuelva problemas simples</w:t>
      </w:r>
      <w:r>
        <w:t xml:space="preserve"> </w:t>
      </w:r>
      <w:r>
        <w:rPr>
          <w:b/>
          <w:bCs/>
        </w:rPr>
        <w:t xml:space="preserve">para</w:t>
      </w:r>
      <w:r>
        <w:t xml:space="preserve"> </w:t>
      </w:r>
      <w:r>
        <w:t xml:space="preserve">obtener solución inmediata sin esperar.</w:t>
      </w:r>
    </w:p>
    <w:p>
      <w:pPr>
        <w:pStyle w:val="BodyText"/>
      </w:pPr>
      <w:r>
        <w:rPr>
          <w:b/>
          <w:bCs/>
        </w:rPr>
        <w:t xml:space="preserve">Criterios de Aceptación:</w:t>
      </w:r>
    </w:p>
    <w:p>
      <w:pPr>
        <w:pStyle w:val="Compact"/>
        <w:numPr>
          <w:ilvl w:val="0"/>
          <w:numId w:val="1037"/>
        </w:numPr>
      </w:pPr>
      <w:r>
        <w:t xml:space="preserve">El chatbot responde consultas frecuentes (reiniciar router, cambiar clave Wi-Fi, consultar saldo)</w:t>
      </w:r>
    </w:p>
    <w:p>
      <w:pPr>
        <w:pStyle w:val="Compact"/>
        <w:numPr>
          <w:ilvl w:val="0"/>
          <w:numId w:val="1037"/>
        </w:numPr>
      </w:pPr>
      <w:r>
        <w:t xml:space="preserve">Si el chatbot no puede resolver, me conecta con un agente humano</w:t>
      </w:r>
    </w:p>
    <w:p>
      <w:pPr>
        <w:pStyle w:val="Compact"/>
        <w:numPr>
          <w:ilvl w:val="0"/>
          <w:numId w:val="1037"/>
        </w:numPr>
      </w:pPr>
      <w:r>
        <w:t xml:space="preserve">El historial del chat queda registrado</w:t>
      </w:r>
    </w:p>
    <w:p>
      <w:pPr>
        <w:pStyle w:val="FirstParagraph"/>
      </w:pPr>
      <w:r>
        <w:rPr>
          <w:b/>
          <w:bCs/>
        </w:rPr>
        <w:t xml:space="preserve">Prioridad:</w:t>
      </w:r>
      <w:r>
        <w:t xml:space="preserve"> </w:t>
      </w:r>
      <w:r>
        <w:t xml:space="preserve">Must Have</w:t>
      </w:r>
    </w:p>
    <w:bookmarkEnd w:id="26"/>
    <w:bookmarkStart w:id="27" w:name="loc-20"/>
    <w:p>
      <w:pPr>
        <w:pStyle w:val="Heading3"/>
      </w:pPr>
      <w:r>
        <w:t xml:space="preserve">3.2.5 HU-005: Calificar la Atención</w:t>
      </w:r>
    </w:p>
    <w:p>
      <w:pPr>
        <w:pStyle w:val="FirstParagraph"/>
      </w:pPr>
      <w:r>
        <w:rPr>
          <w:b/>
          <w:bCs/>
        </w:rPr>
        <w:t xml:space="preserve">Como</w:t>
      </w:r>
      <w:r>
        <w:t xml:space="preserve"> </w:t>
      </w:r>
      <w:r>
        <w:t xml:space="preserve">cliente,</w:t>
      </w:r>
      <w:r>
        <w:t xml:space="preserve"> </w:t>
      </w:r>
      <w:r>
        <w:rPr>
          <w:b/>
          <w:bCs/>
        </w:rPr>
        <w:t xml:space="preserve">quiero</w:t>
      </w:r>
      <w:r>
        <w:t xml:space="preserve"> </w:t>
      </w:r>
      <w:r>
        <w:t xml:space="preserve">calificar la atención recibida al cerrar mi ticket</w:t>
      </w:r>
      <w:r>
        <w:t xml:space="preserve"> </w:t>
      </w:r>
      <w:r>
        <w:rPr>
          <w:b/>
          <w:bCs/>
        </w:rPr>
        <w:t xml:space="preserve">para</w:t>
      </w:r>
      <w:r>
        <w:t xml:space="preserve"> </w:t>
      </w:r>
      <w:r>
        <w:t xml:space="preserve">ayudar a mejorar el servicio.</w:t>
      </w:r>
    </w:p>
    <w:p>
      <w:pPr>
        <w:pStyle w:val="BodyText"/>
      </w:pPr>
      <w:r>
        <w:rPr>
          <w:b/>
          <w:bCs/>
        </w:rPr>
        <w:t xml:space="preserve">Criterios de Aceptación:</w:t>
      </w:r>
    </w:p>
    <w:p>
      <w:pPr>
        <w:pStyle w:val="Compact"/>
        <w:numPr>
          <w:ilvl w:val="0"/>
          <w:numId w:val="1038"/>
        </w:numPr>
      </w:pPr>
      <w:r>
        <w:t xml:space="preserve">Puedo asignar una puntuación del 1 al 5</w:t>
      </w:r>
    </w:p>
    <w:p>
      <w:pPr>
        <w:pStyle w:val="Compact"/>
        <w:numPr>
          <w:ilvl w:val="0"/>
          <w:numId w:val="1038"/>
        </w:numPr>
      </w:pPr>
      <w:r>
        <w:t xml:space="preserve">Puedo escribir un comentario adicional</w:t>
      </w:r>
    </w:p>
    <w:p>
      <w:pPr>
        <w:pStyle w:val="Compact"/>
        <w:numPr>
          <w:ilvl w:val="0"/>
          <w:numId w:val="1038"/>
        </w:numPr>
      </w:pPr>
      <w:r>
        <w:t xml:space="preserve">La calificación queda registrada para métricas</w:t>
      </w:r>
    </w:p>
    <w:p>
      <w:pPr>
        <w:pStyle w:val="FirstParagraph"/>
      </w:pPr>
      <w:r>
        <w:rPr>
          <w:b/>
          <w:bCs/>
        </w:rPr>
        <w:t xml:space="preserve">Prioridad:</w:t>
      </w:r>
      <w:r>
        <w:t xml:space="preserve"> </w:t>
      </w:r>
      <w:r>
        <w:t xml:space="preserve">Should Have</w:t>
      </w:r>
    </w:p>
    <w:bookmarkEnd w:id="27"/>
    <w:bookmarkEnd w:id="28"/>
    <w:bookmarkStart w:id="32" w:name="loc-21"/>
    <w:p>
      <w:pPr>
        <w:pStyle w:val="Heading2"/>
      </w:pPr>
      <w:r>
        <w:t xml:space="preserve">3.3 Historias de Usuario - Agente</w:t>
      </w:r>
    </w:p>
    <w:bookmarkStart w:id="29" w:name="loc-22"/>
    <w:p>
      <w:pPr>
        <w:pStyle w:val="Heading3"/>
      </w:pPr>
      <w:r>
        <w:t xml:space="preserve">3.3.1 HU-006: Atender Ticket Asignado</w:t>
      </w:r>
    </w:p>
    <w:p>
      <w:pPr>
        <w:pStyle w:val="FirstParagraph"/>
      </w:pPr>
      <w:r>
        <w:rPr>
          <w:b/>
          <w:bCs/>
        </w:rPr>
        <w:t xml:space="preserve">Como</w:t>
      </w:r>
      <w:r>
        <w:t xml:space="preserve"> </w:t>
      </w:r>
      <w:r>
        <w:t xml:space="preserve">agente de soporte,</w:t>
      </w:r>
      <w:r>
        <w:t xml:space="preserve"> </w:t>
      </w:r>
      <w:r>
        <w:rPr>
          <w:b/>
          <w:bCs/>
        </w:rPr>
        <w:t xml:space="preserve">quiero</w:t>
      </w:r>
      <w:r>
        <w:t xml:space="preserve"> </w:t>
      </w:r>
      <w:r>
        <w:t xml:space="preserve">ver mis tickets asignados y poder atenderlos</w:t>
      </w:r>
      <w:r>
        <w:t xml:space="preserve"> </w:t>
      </w:r>
      <w:r>
        <w:rPr>
          <w:b/>
          <w:bCs/>
        </w:rPr>
        <w:t xml:space="preserve">para</w:t>
      </w:r>
      <w:r>
        <w:t xml:space="preserve"> </w:t>
      </w:r>
      <w:r>
        <w:t xml:space="preserve">resolver los problemas de los clientes eficientemente.</w:t>
      </w:r>
    </w:p>
    <w:p>
      <w:pPr>
        <w:pStyle w:val="BodyText"/>
      </w:pPr>
      <w:r>
        <w:rPr>
          <w:b/>
          <w:bCs/>
        </w:rPr>
        <w:t xml:space="preserve">Criterios de Aceptación:</w:t>
      </w:r>
    </w:p>
    <w:p>
      <w:pPr>
        <w:pStyle w:val="Compact"/>
        <w:numPr>
          <w:ilvl w:val="0"/>
          <w:numId w:val="1039"/>
        </w:numPr>
      </w:pPr>
      <w:r>
        <w:t xml:space="preserve">Veo una lista de mis tickets asignados ordenados por prioridad</w:t>
      </w:r>
    </w:p>
    <w:p>
      <w:pPr>
        <w:pStyle w:val="Compact"/>
        <w:numPr>
          <w:ilvl w:val="0"/>
          <w:numId w:val="1039"/>
        </w:numPr>
      </w:pPr>
      <w:r>
        <w:t xml:space="preserve">Puedo cambiar el estado del ticket (En Progreso, Resuelto, Cerrado)</w:t>
      </w:r>
    </w:p>
    <w:p>
      <w:pPr>
        <w:pStyle w:val="Compact"/>
        <w:numPr>
          <w:ilvl w:val="0"/>
          <w:numId w:val="1039"/>
        </w:numPr>
      </w:pPr>
      <w:r>
        <w:t xml:space="preserve">Puedo agregar comentarios públicos e internos</w:t>
      </w:r>
    </w:p>
    <w:p>
      <w:pPr>
        <w:pStyle w:val="Compact"/>
        <w:numPr>
          <w:ilvl w:val="0"/>
          <w:numId w:val="1039"/>
        </w:numPr>
      </w:pPr>
      <w:r>
        <w:t xml:space="preserve">Puedo ver el historial completo del ticket</w:t>
      </w:r>
    </w:p>
    <w:p>
      <w:pPr>
        <w:pStyle w:val="FirstParagraph"/>
      </w:pPr>
      <w:r>
        <w:rPr>
          <w:b/>
          <w:bCs/>
        </w:rPr>
        <w:t xml:space="preserve">Prioridad:</w:t>
      </w:r>
      <w:r>
        <w:t xml:space="preserve"> </w:t>
      </w:r>
      <w:r>
        <w:t xml:space="preserve">Must Have</w:t>
      </w:r>
    </w:p>
    <w:bookmarkEnd w:id="29"/>
    <w:bookmarkStart w:id="30" w:name="loc-23"/>
    <w:p>
      <w:pPr>
        <w:pStyle w:val="Heading3"/>
      </w:pPr>
      <w:r>
        <w:t xml:space="preserve">3.3.2 HU-007: Consultar Base de Conocimiento</w:t>
      </w:r>
    </w:p>
    <w:p>
      <w:pPr>
        <w:pStyle w:val="FirstParagraph"/>
      </w:pPr>
      <w:r>
        <w:rPr>
          <w:b/>
          <w:bCs/>
        </w:rPr>
        <w:t xml:space="preserve">Como</w:t>
      </w:r>
      <w:r>
        <w:t xml:space="preserve"> </w:t>
      </w:r>
      <w:r>
        <w:t xml:space="preserve">agente,</w:t>
      </w:r>
      <w:r>
        <w:t xml:space="preserve"> </w:t>
      </w:r>
      <w:r>
        <w:rPr>
          <w:b/>
          <w:bCs/>
        </w:rPr>
        <w:t xml:space="preserve">quiero</w:t>
      </w:r>
      <w:r>
        <w:t xml:space="preserve"> </w:t>
      </w:r>
      <w:r>
        <w:t xml:space="preserve">buscar en la base de conocimiento mientras atiendo un ticket</w:t>
      </w:r>
      <w:r>
        <w:t xml:space="preserve"> </w:t>
      </w:r>
      <w:r>
        <w:rPr>
          <w:b/>
          <w:bCs/>
        </w:rPr>
        <w:t xml:space="preserve">para</w:t>
      </w:r>
      <w:r>
        <w:t xml:space="preserve"> </w:t>
      </w:r>
      <w:r>
        <w:t xml:space="preserve">encontrar soluciones rápidamente.</w:t>
      </w:r>
    </w:p>
    <w:p>
      <w:pPr>
        <w:pStyle w:val="BodyText"/>
      </w:pPr>
      <w:r>
        <w:rPr>
          <w:b/>
          <w:bCs/>
        </w:rPr>
        <w:t xml:space="preserve">Criterios de Aceptación:</w:t>
      </w:r>
    </w:p>
    <w:p>
      <w:pPr>
        <w:pStyle w:val="Compact"/>
        <w:numPr>
          <w:ilvl w:val="0"/>
          <w:numId w:val="1040"/>
        </w:numPr>
      </w:pPr>
      <w:r>
        <w:t xml:space="preserve">Puedo buscar artículos mientras estoy en la vista del ticket</w:t>
      </w:r>
    </w:p>
    <w:p>
      <w:pPr>
        <w:pStyle w:val="Compact"/>
        <w:numPr>
          <w:ilvl w:val="0"/>
          <w:numId w:val="1040"/>
        </w:numPr>
      </w:pPr>
      <w:r>
        <w:t xml:space="preserve">Puedo vincular un artículo al ticket como referencia</w:t>
      </w:r>
    </w:p>
    <w:p>
      <w:pPr>
        <w:pStyle w:val="Compact"/>
        <w:numPr>
          <w:ilvl w:val="0"/>
          <w:numId w:val="1040"/>
        </w:numPr>
      </w:pPr>
      <w:r>
        <w:t xml:space="preserve">Los artículos más relevantes aparecen primero</w:t>
      </w:r>
    </w:p>
    <w:p>
      <w:pPr>
        <w:pStyle w:val="FirstParagraph"/>
      </w:pPr>
      <w:r>
        <w:rPr>
          <w:b/>
          <w:bCs/>
        </w:rPr>
        <w:t xml:space="preserve">Prioridad:</w:t>
      </w:r>
      <w:r>
        <w:t xml:space="preserve"> </w:t>
      </w:r>
      <w:r>
        <w:t xml:space="preserve">Should Have</w:t>
      </w:r>
    </w:p>
    <w:bookmarkEnd w:id="30"/>
    <w:bookmarkStart w:id="31" w:name="loc-24"/>
    <w:p>
      <w:pPr>
        <w:pStyle w:val="Heading3"/>
      </w:pPr>
      <w:r>
        <w:t xml:space="preserve">3.3.3 HU-008: Transferir Ticket</w:t>
      </w:r>
    </w:p>
    <w:p>
      <w:pPr>
        <w:pStyle w:val="FirstParagraph"/>
      </w:pPr>
      <w:r>
        <w:rPr>
          <w:b/>
          <w:bCs/>
        </w:rPr>
        <w:t xml:space="preserve">Como</w:t>
      </w:r>
      <w:r>
        <w:t xml:space="preserve"> </w:t>
      </w:r>
      <w:r>
        <w:t xml:space="preserve">agente,</w:t>
      </w:r>
      <w:r>
        <w:t xml:space="preserve"> </w:t>
      </w:r>
      <w:r>
        <w:rPr>
          <w:b/>
          <w:bCs/>
        </w:rPr>
        <w:t xml:space="preserve">quiero</w:t>
      </w:r>
      <w:r>
        <w:t xml:space="preserve"> </w:t>
      </w:r>
      <w:r>
        <w:t xml:space="preserve">transferir un ticket a otro agente o departamento</w:t>
      </w:r>
      <w:r>
        <w:t xml:space="preserve"> </w:t>
      </w:r>
      <w:r>
        <w:rPr>
          <w:b/>
          <w:bCs/>
        </w:rPr>
        <w:t xml:space="preserve">para</w:t>
      </w:r>
      <w:r>
        <w:t xml:space="preserve"> </w:t>
      </w:r>
      <w:r>
        <w:t xml:space="preserve">que sea atendido por quien tiene la expertise correcta.</w:t>
      </w:r>
    </w:p>
    <w:p>
      <w:pPr>
        <w:pStyle w:val="BodyText"/>
      </w:pPr>
      <w:r>
        <w:rPr>
          <w:b/>
          <w:bCs/>
        </w:rPr>
        <w:t xml:space="preserve">Criterios de Aceptación:</w:t>
      </w:r>
    </w:p>
    <w:p>
      <w:pPr>
        <w:pStyle w:val="Compact"/>
        <w:numPr>
          <w:ilvl w:val="0"/>
          <w:numId w:val="1041"/>
        </w:numPr>
      </w:pPr>
      <w:r>
        <w:t xml:space="preserve">Puedo seleccionar el agente o departamento destino</w:t>
      </w:r>
    </w:p>
    <w:p>
      <w:pPr>
        <w:pStyle w:val="Compact"/>
        <w:numPr>
          <w:ilvl w:val="0"/>
          <w:numId w:val="1041"/>
        </w:numPr>
      </w:pPr>
      <w:r>
        <w:t xml:space="preserve">El ticket se transfiere con todo el historial</w:t>
      </w:r>
    </w:p>
    <w:p>
      <w:pPr>
        <w:pStyle w:val="Compact"/>
        <w:numPr>
          <w:ilvl w:val="0"/>
          <w:numId w:val="1041"/>
        </w:numPr>
      </w:pPr>
      <w:r>
        <w:t xml:space="preserve">El cliente recibe notificación de la transferencia</w:t>
      </w:r>
    </w:p>
    <w:p>
      <w:pPr>
        <w:pStyle w:val="FirstParagraph"/>
      </w:pPr>
      <w:r>
        <w:rPr>
          <w:b/>
          <w:bCs/>
        </w:rPr>
        <w:t xml:space="preserve">Prioridad:</w:t>
      </w:r>
      <w:r>
        <w:t xml:space="preserve"> </w:t>
      </w:r>
      <w:r>
        <w:t xml:space="preserve">Should Have</w:t>
      </w:r>
    </w:p>
    <w:bookmarkEnd w:id="31"/>
    <w:bookmarkEnd w:id="32"/>
    <w:bookmarkStart w:id="37" w:name="loc-25"/>
    <w:p>
      <w:pPr>
        <w:pStyle w:val="Heading2"/>
      </w:pPr>
      <w:r>
        <w:t xml:space="preserve">3.4 Historias de Usuario - Administrador</w:t>
      </w:r>
    </w:p>
    <w:bookmarkStart w:id="33" w:name="loc-26"/>
    <w:p>
      <w:pPr>
        <w:pStyle w:val="Heading3"/>
      </w:pPr>
      <w:r>
        <w:t xml:space="preserve">3.4.1 HU-009: Ver Dashboard de Métricas</w:t>
      </w:r>
    </w:p>
    <w:p>
      <w:pPr>
        <w:pStyle w:val="FirstParagraph"/>
      </w:pPr>
      <w:r>
        <w:rPr>
          <w:b/>
          <w:bCs/>
        </w:rPr>
        <w:t xml:space="preserve">Como</w:t>
      </w:r>
      <w:r>
        <w:t xml:space="preserve"> </w:t>
      </w:r>
      <w:r>
        <w:t xml:space="preserve">administrador,</w:t>
      </w:r>
      <w:r>
        <w:t xml:space="preserve"> </w:t>
      </w:r>
      <w:r>
        <w:rPr>
          <w:b/>
          <w:bCs/>
        </w:rPr>
        <w:t xml:space="preserve">quiero</w:t>
      </w:r>
      <w:r>
        <w:t xml:space="preserve"> </w:t>
      </w:r>
      <w:r>
        <w:t xml:space="preserve">ver un dashboard con métricas en tiempo real</w:t>
      </w:r>
      <w:r>
        <w:t xml:space="preserve"> </w:t>
      </w:r>
      <w:r>
        <w:rPr>
          <w:b/>
          <w:bCs/>
        </w:rPr>
        <w:t xml:space="preserve">para</w:t>
      </w:r>
      <w:r>
        <w:t xml:space="preserve"> </w:t>
      </w:r>
      <w:r>
        <w:t xml:space="preserve">tomar decisiones informadas sobre la operación.</w:t>
      </w:r>
    </w:p>
    <w:p>
      <w:pPr>
        <w:pStyle w:val="BodyText"/>
      </w:pPr>
      <w:r>
        <w:rPr>
          <w:b/>
          <w:bCs/>
        </w:rPr>
        <w:t xml:space="preserve">Criterios de Aceptación:</w:t>
      </w:r>
    </w:p>
    <w:p>
      <w:pPr>
        <w:pStyle w:val="Compact"/>
        <w:numPr>
          <w:ilvl w:val="0"/>
          <w:numId w:val="1042"/>
        </w:numPr>
      </w:pPr>
      <w:r>
        <w:t xml:space="preserve">Veo tickets abiertos, en progreso, resueltos por día</w:t>
      </w:r>
    </w:p>
    <w:p>
      <w:pPr>
        <w:pStyle w:val="Compact"/>
        <w:numPr>
          <w:ilvl w:val="0"/>
          <w:numId w:val="1042"/>
        </w:numPr>
      </w:pPr>
      <w:r>
        <w:t xml:space="preserve">Veo tiempo promedio de respuesta</w:t>
      </w:r>
    </w:p>
    <w:p>
      <w:pPr>
        <w:pStyle w:val="Compact"/>
        <w:numPr>
          <w:ilvl w:val="0"/>
          <w:numId w:val="1042"/>
        </w:numPr>
      </w:pPr>
      <w:r>
        <w:t xml:space="preserve">Veo tasa de satisfacción del cliente</w:t>
      </w:r>
    </w:p>
    <w:p>
      <w:pPr>
        <w:pStyle w:val="Compact"/>
        <w:numPr>
          <w:ilvl w:val="0"/>
          <w:numId w:val="1042"/>
        </w:numPr>
      </w:pPr>
      <w:r>
        <w:t xml:space="preserve">Veo distribución de tickets por categoría y agente</w:t>
      </w:r>
    </w:p>
    <w:p>
      <w:pPr>
        <w:pStyle w:val="FirstParagraph"/>
      </w:pPr>
      <w:r>
        <w:rPr>
          <w:b/>
          <w:bCs/>
        </w:rPr>
        <w:t xml:space="preserve">Prioridad:</w:t>
      </w:r>
      <w:r>
        <w:t xml:space="preserve"> </w:t>
      </w:r>
      <w:r>
        <w:t xml:space="preserve">Must Have</w:t>
      </w:r>
    </w:p>
    <w:bookmarkEnd w:id="33"/>
    <w:bookmarkStart w:id="34" w:name="loc-27"/>
    <w:p>
      <w:pPr>
        <w:pStyle w:val="Heading3"/>
      </w:pPr>
      <w:r>
        <w:t xml:space="preserve">3.4.2 HU-010: Gestionar Usuarios</w:t>
      </w:r>
    </w:p>
    <w:p>
      <w:pPr>
        <w:pStyle w:val="FirstParagraph"/>
      </w:pPr>
      <w:r>
        <w:rPr>
          <w:b/>
          <w:bCs/>
        </w:rPr>
        <w:t xml:space="preserve">Como</w:t>
      </w:r>
      <w:r>
        <w:t xml:space="preserve"> </w:t>
      </w:r>
      <w:r>
        <w:t xml:space="preserve">administrador,</w:t>
      </w:r>
      <w:r>
        <w:t xml:space="preserve"> </w:t>
      </w:r>
      <w:r>
        <w:rPr>
          <w:b/>
          <w:bCs/>
        </w:rPr>
        <w:t xml:space="preserve">quiero</w:t>
      </w:r>
      <w:r>
        <w:t xml:space="preserve"> </w:t>
      </w:r>
      <w:r>
        <w:t xml:space="preserve">crear, editar y desactivar cuentas de agentes</w:t>
      </w:r>
      <w:r>
        <w:t xml:space="preserve"> </w:t>
      </w:r>
      <w:r>
        <w:rPr>
          <w:b/>
          <w:bCs/>
        </w:rPr>
        <w:t xml:space="preserve">para</w:t>
      </w:r>
      <w:r>
        <w:t xml:space="preserve"> </w:t>
      </w:r>
      <w:r>
        <w:t xml:space="preserve">administrar el equipo de soporte.</w:t>
      </w:r>
    </w:p>
    <w:p>
      <w:pPr>
        <w:pStyle w:val="BodyText"/>
      </w:pPr>
      <w:r>
        <w:rPr>
          <w:b/>
          <w:bCs/>
        </w:rPr>
        <w:t xml:space="preserve">Criterios de Aceptación:</w:t>
      </w:r>
    </w:p>
    <w:p>
      <w:pPr>
        <w:pStyle w:val="Compact"/>
        <w:numPr>
          <w:ilvl w:val="0"/>
          <w:numId w:val="1043"/>
        </w:numPr>
      </w:pPr>
      <w:r>
        <w:t xml:space="preserve">Puedo crear nuevos agentes con rol y departamento</w:t>
      </w:r>
    </w:p>
    <w:p>
      <w:pPr>
        <w:pStyle w:val="Compact"/>
        <w:numPr>
          <w:ilvl w:val="0"/>
          <w:numId w:val="1043"/>
        </w:numPr>
      </w:pPr>
      <w:r>
        <w:t xml:space="preserve">Puedo editar información de agentes existentes</w:t>
      </w:r>
    </w:p>
    <w:p>
      <w:pPr>
        <w:pStyle w:val="Compact"/>
        <w:numPr>
          <w:ilvl w:val="0"/>
          <w:numId w:val="1043"/>
        </w:numPr>
      </w:pPr>
      <w:r>
        <w:t xml:space="preserve">Puedo desactivar agentes sin eliminar sus datos</w:t>
      </w:r>
    </w:p>
    <w:p>
      <w:pPr>
        <w:pStyle w:val="Compact"/>
        <w:numPr>
          <w:ilvl w:val="0"/>
          <w:numId w:val="1043"/>
        </w:numPr>
      </w:pPr>
      <w:r>
        <w:t xml:space="preserve">Los cambios se reflejan inmediatamente</w:t>
      </w:r>
    </w:p>
    <w:p>
      <w:pPr>
        <w:pStyle w:val="FirstParagraph"/>
      </w:pPr>
      <w:r>
        <w:rPr>
          <w:b/>
          <w:bCs/>
        </w:rPr>
        <w:t xml:space="preserve">Prioridad:</w:t>
      </w:r>
      <w:r>
        <w:t xml:space="preserve"> </w:t>
      </w:r>
      <w:r>
        <w:t xml:space="preserve">Must Have</w:t>
      </w:r>
    </w:p>
    <w:bookmarkEnd w:id="34"/>
    <w:bookmarkStart w:id="35" w:name="loc-28"/>
    <w:p>
      <w:pPr>
        <w:pStyle w:val="Heading3"/>
      </w:pPr>
      <w:r>
        <w:t xml:space="preserve">3.4.3 HU-011: Configurar Reglas de Escalamiento</w:t>
      </w:r>
    </w:p>
    <w:p>
      <w:pPr>
        <w:pStyle w:val="FirstParagraph"/>
      </w:pPr>
      <w:r>
        <w:rPr>
          <w:b/>
          <w:bCs/>
        </w:rPr>
        <w:t xml:space="preserve">Como</w:t>
      </w:r>
      <w:r>
        <w:t xml:space="preserve"> </w:t>
      </w:r>
      <w:r>
        <w:t xml:space="preserve">administrador,</w:t>
      </w:r>
      <w:r>
        <w:t xml:space="preserve"> </w:t>
      </w:r>
      <w:r>
        <w:rPr>
          <w:b/>
          <w:bCs/>
        </w:rPr>
        <w:t xml:space="preserve">quiero</w:t>
      </w:r>
      <w:r>
        <w:t xml:space="preserve"> </w:t>
      </w:r>
      <w:r>
        <w:t xml:space="preserve">configurar reglas de escalamiento automático</w:t>
      </w:r>
      <w:r>
        <w:t xml:space="preserve"> </w:t>
      </w:r>
      <w:r>
        <w:rPr>
          <w:b/>
          <w:bCs/>
        </w:rPr>
        <w:t xml:space="preserve">para</w:t>
      </w:r>
      <w:r>
        <w:t xml:space="preserve"> </w:t>
      </w:r>
      <w:r>
        <w:t xml:space="preserve">que los tickets críticos se atiendan a tiempo.</w:t>
      </w:r>
    </w:p>
    <w:p>
      <w:pPr>
        <w:pStyle w:val="BodyText"/>
      </w:pPr>
      <w:r>
        <w:rPr>
          <w:b/>
          <w:bCs/>
        </w:rPr>
        <w:t xml:space="preserve">Criterios de Aceptación:</w:t>
      </w:r>
    </w:p>
    <w:p>
      <w:pPr>
        <w:pStyle w:val="Compact"/>
        <w:numPr>
          <w:ilvl w:val="0"/>
          <w:numId w:val="1044"/>
        </w:numPr>
      </w:pPr>
      <w:r>
        <w:t xml:space="preserve">Puedo definir tiempos SLA por categoría</w:t>
      </w:r>
    </w:p>
    <w:p>
      <w:pPr>
        <w:pStyle w:val="Compact"/>
        <w:numPr>
          <w:ilvl w:val="0"/>
          <w:numId w:val="1044"/>
        </w:numPr>
      </w:pPr>
      <w:r>
        <w:t xml:space="preserve">Puedo definir a quién escalar según la categoría</w:t>
      </w:r>
    </w:p>
    <w:p>
      <w:pPr>
        <w:pStyle w:val="Compact"/>
        <w:numPr>
          <w:ilvl w:val="0"/>
          <w:numId w:val="1044"/>
        </w:numPr>
      </w:pPr>
      <w:r>
        <w:t xml:space="preserve">El sistema escala automáticamente cuando se supera el SLA</w:t>
      </w:r>
    </w:p>
    <w:p>
      <w:pPr>
        <w:pStyle w:val="FirstParagraph"/>
      </w:pPr>
      <w:r>
        <w:rPr>
          <w:b/>
          <w:bCs/>
        </w:rPr>
        <w:t xml:space="preserve">Prioridad:</w:t>
      </w:r>
      <w:r>
        <w:t xml:space="preserve"> </w:t>
      </w:r>
      <w:r>
        <w:t xml:space="preserve">Must Have</w:t>
      </w:r>
    </w:p>
    <w:bookmarkEnd w:id="35"/>
    <w:bookmarkStart w:id="36" w:name="loc-29"/>
    <w:p>
      <w:pPr>
        <w:pStyle w:val="Heading3"/>
      </w:pPr>
      <w:r>
        <w:t xml:space="preserve">3.4.4 HU-012: Generar Reportes</w:t>
      </w:r>
    </w:p>
    <w:p>
      <w:pPr>
        <w:pStyle w:val="FirstParagraph"/>
      </w:pPr>
      <w:r>
        <w:rPr>
          <w:b/>
          <w:bCs/>
        </w:rPr>
        <w:t xml:space="preserve">Como</w:t>
      </w:r>
      <w:r>
        <w:t xml:space="preserve"> </w:t>
      </w:r>
      <w:r>
        <w:t xml:space="preserve">administrador,</w:t>
      </w:r>
      <w:r>
        <w:t xml:space="preserve"> </w:t>
      </w:r>
      <w:r>
        <w:rPr>
          <w:b/>
          <w:bCs/>
        </w:rPr>
        <w:t xml:space="preserve">quiero</w:t>
      </w:r>
      <w:r>
        <w:t xml:space="preserve"> </w:t>
      </w:r>
      <w:r>
        <w:t xml:space="preserve">generar reportes de desempeño</w:t>
      </w:r>
      <w:r>
        <w:t xml:space="preserve"> </w:t>
      </w:r>
      <w:r>
        <w:rPr>
          <w:b/>
          <w:bCs/>
        </w:rPr>
        <w:t xml:space="preserve">para</w:t>
      </w:r>
      <w:r>
        <w:t xml:space="preserve"> </w:t>
      </w:r>
      <w:r>
        <w:t xml:space="preserve">presentar a la dirección y identificar áreas de mejora.</w:t>
      </w:r>
    </w:p>
    <w:p>
      <w:pPr>
        <w:pStyle w:val="BodyText"/>
      </w:pPr>
      <w:r>
        <w:rPr>
          <w:b/>
          <w:bCs/>
        </w:rPr>
        <w:t xml:space="preserve">Criterios de Aceptación:</w:t>
      </w:r>
    </w:p>
    <w:p>
      <w:pPr>
        <w:pStyle w:val="Compact"/>
        <w:numPr>
          <w:ilvl w:val="0"/>
          <w:numId w:val="1045"/>
        </w:numPr>
      </w:pPr>
      <w:r>
        <w:t xml:space="preserve">Puedo filtrar por rango de fechas, categoría y agente</w:t>
      </w:r>
    </w:p>
    <w:p>
      <w:pPr>
        <w:pStyle w:val="Compact"/>
        <w:numPr>
          <w:ilvl w:val="0"/>
          <w:numId w:val="1045"/>
        </w:numPr>
      </w:pPr>
      <w:r>
        <w:t xml:space="preserve">Puedo exportar en PDF y CSV</w:t>
      </w:r>
    </w:p>
    <w:p>
      <w:pPr>
        <w:pStyle w:val="Compact"/>
        <w:numPr>
          <w:ilvl w:val="0"/>
          <w:numId w:val="1045"/>
        </w:numPr>
      </w:pPr>
      <w:r>
        <w:t xml:space="preserve">Los reportes incluyen gráficos y tablas resumen</w:t>
      </w:r>
    </w:p>
    <w:p>
      <w:pPr>
        <w:pStyle w:val="FirstParagraph"/>
      </w:pPr>
      <w:r>
        <w:rPr>
          <w:b/>
          <w:bCs/>
        </w:rPr>
        <w:t xml:space="preserve">Prioridad:</w:t>
      </w:r>
      <w:r>
        <w:t xml:space="preserve"> </w:t>
      </w:r>
      <w:r>
        <w:t xml:space="preserve">Could Have</w:t>
      </w:r>
    </w:p>
    <w:bookmarkEnd w:id="36"/>
    <w:bookmarkEnd w:id="37"/>
    <w:bookmarkStart w:id="38" w:name="loc-30"/>
    <w:p>
      <w:pPr>
        <w:pStyle w:val="Heading2"/>
      </w:pPr>
      <w:r>
        <w:t xml:space="preserve">3.5 Resumen de Priorización</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Prioridad</w:t>
                  </w:r>
                </w:p>
              </w:tc>
              <w:tc>
                <w:tcPr/>
                <w:p>
                  <w:pPr>
                    <w:pStyle w:val="Compact"/>
                    <w:jc w:val="center"/>
                  </w:pPr>
                  <w:r>
                    <w:rPr>
                      <w:b/>
                      <w:bCs/>
                    </w:rPr>
                    <w:t xml:space="preserve">Historias</w:t>
                  </w:r>
                </w:p>
              </w:tc>
            </w:tr>
            <w:tr>
              <w:tc>
                <w:tcPr/>
                <w:p>
                  <w:pPr>
                    <w:pStyle w:val="Compact"/>
                    <w:jc w:val="center"/>
                  </w:pPr>
                  <w:r>
                    <w:t xml:space="preserve">Must Have</w:t>
                  </w:r>
                </w:p>
              </w:tc>
              <w:tc>
                <w:tcPr/>
                <w:p>
                  <w:pPr>
                    <w:pStyle w:val="Compact"/>
                    <w:jc w:val="center"/>
                  </w:pPr>
                  <w:r>
                    <w:t xml:space="preserve">HU-001, HU-002, HU-003, HU-004, HU-006, HU-009, HU-010, HU-011</w:t>
                  </w:r>
                </w:p>
              </w:tc>
            </w:tr>
            <w:tr>
              <w:tc>
                <w:tcPr/>
                <w:p>
                  <w:pPr>
                    <w:pStyle w:val="Compact"/>
                    <w:jc w:val="center"/>
                  </w:pPr>
                  <w:r>
                    <w:t xml:space="preserve">Should Have</w:t>
                  </w:r>
                </w:p>
              </w:tc>
              <w:tc>
                <w:tcPr/>
                <w:p>
                  <w:pPr>
                    <w:pStyle w:val="Compact"/>
                    <w:jc w:val="center"/>
                  </w:pPr>
                  <w:r>
                    <w:t xml:space="preserve">HU-005, HU-007, HU-008</w:t>
                  </w:r>
                </w:p>
              </w:tc>
            </w:tr>
            <w:tr>
              <w:tc>
                <w:tcPr/>
                <w:p>
                  <w:pPr>
                    <w:pStyle w:val="Compact"/>
                    <w:jc w:val="center"/>
                  </w:pPr>
                  <w:r>
                    <w:t xml:space="preserve">Could Have</w:t>
                  </w:r>
                </w:p>
              </w:tc>
              <w:tc>
                <w:tcPr/>
                <w:p>
                  <w:pPr>
                    <w:pStyle w:val="Compact"/>
                    <w:jc w:val="center"/>
                  </w:pPr>
                  <w:r>
                    <w:t xml:space="preserve">HU-012</w:t>
                  </w:r>
                </w:p>
              </w:tc>
            </w:tr>
            <w:tr>
              <w:tc>
                <w:tcPr/>
                <w:p>
                  <w:pPr>
                    <w:pStyle w:val="Compact"/>
                    <w:jc w:val="center"/>
                  </w:pPr>
                  <w:r>
                    <w:t xml:space="preserve">Won’t Have</w:t>
                  </w:r>
                </w:p>
              </w:tc>
              <w:tc>
                <w:tcPr/>
                <w:p>
                  <w:pPr>
                    <w:pStyle w:val="Compact"/>
                    <w:jc w:val="center"/>
                  </w:pPr>
                  <w:r>
                    <w:t xml:space="preserve">Aplicación móvil nativa, Soporte multiidioma</w:t>
                  </w:r>
                </w:p>
              </w:tc>
            </w:tr>
          </w:tbl>
          <w:p/>
        </w:tc>
      </w:tr>
    </w:tbl>
    <w:p>
      <w:pPr>
        <w:pStyle w:val="ImageCaption"/>
      </w:pPr>
      <w:r>
        <w:t xml:space="preserve">Tabla 5: Priorización MoSCoW de historias de usuario</w:t>
      </w:r>
    </w:p>
    <w:bookmarkEnd w:id="38"/>
    <w:bookmarkEnd w:id="39"/>
    <w:bookmarkStart w:id="47" w:name="loc-31"/>
    <w:p>
      <w:pPr>
        <w:pStyle w:val="Heading1"/>
      </w:pPr>
      <w:r>
        <w:t xml:space="preserve">4 Diagramas de Caso de Uso</w:t>
      </w:r>
    </w:p>
    <w:bookmarkStart w:id="40" w:name="loc-32"/>
    <w:p>
      <w:pPr>
        <w:pStyle w:val="Heading2"/>
      </w:pPr>
      <w:r>
        <w:t xml:space="preserve">4.1 Actores del Sistema</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Actor</w:t>
                  </w:r>
                </w:p>
              </w:tc>
              <w:tc>
                <w:tcPr/>
                <w:p>
                  <w:pPr>
                    <w:pStyle w:val="Compact"/>
                    <w:jc w:val="center"/>
                  </w:pPr>
                  <w:r>
                    <w:rPr>
                      <w:b/>
                      <w:bCs/>
                    </w:rPr>
                    <w:t xml:space="preserve">Descripción</w:t>
                  </w:r>
                </w:p>
              </w:tc>
            </w:tr>
            <w:tr>
              <w:tc>
                <w:tcPr/>
                <w:p>
                  <w:pPr>
                    <w:pStyle w:val="Compact"/>
                    <w:jc w:val="center"/>
                  </w:pPr>
                  <w:r>
                    <w:t xml:space="preserve">Cliente</w:t>
                  </w:r>
                </w:p>
              </w:tc>
              <w:tc>
                <w:tcPr/>
                <w:p>
                  <w:pPr>
                    <w:pStyle w:val="Compact"/>
                    <w:jc w:val="center"/>
                  </w:pPr>
                  <w:r>
                    <w:t xml:space="preserve">Usuario final del servicio de telecomunicaciones que necesita soporte técnico</w:t>
                  </w:r>
                </w:p>
              </w:tc>
            </w:tr>
            <w:tr>
              <w:tc>
                <w:tcPr/>
                <w:p>
                  <w:pPr>
                    <w:pStyle w:val="Compact"/>
                    <w:jc w:val="center"/>
                  </w:pPr>
                  <w:r>
                    <w:t xml:space="preserve">Agente Nivel 1</w:t>
                  </w:r>
                </w:p>
              </w:tc>
              <w:tc>
                <w:tcPr/>
                <w:p>
                  <w:pPr>
                    <w:pStyle w:val="Compact"/>
                    <w:jc w:val="center"/>
                  </w:pPr>
                  <w:r>
                    <w:t xml:space="preserve">Empleado de soporte que atiende incidencias básicas y resuelve tickets simples</w:t>
                  </w:r>
                </w:p>
              </w:tc>
            </w:tr>
            <w:tr>
              <w:tc>
                <w:tcPr/>
                <w:p>
                  <w:pPr>
                    <w:pStyle w:val="Compact"/>
                    <w:jc w:val="center"/>
                  </w:pPr>
                  <w:r>
                    <w:t xml:space="preserve">Supervisor</w:t>
                  </w:r>
                </w:p>
              </w:tc>
              <w:tc>
                <w:tcPr/>
                <w:p>
                  <w:pPr>
                    <w:pStyle w:val="Compact"/>
                    <w:jc w:val="center"/>
                  </w:pPr>
                  <w:r>
                    <w:t xml:space="preserve">Líder de equipo que gestiona escalamientos y supervisa métricas</w:t>
                  </w:r>
                </w:p>
              </w:tc>
            </w:tr>
            <w:tr>
              <w:tc>
                <w:tcPr/>
                <w:p>
                  <w:pPr>
                    <w:pStyle w:val="Compact"/>
                    <w:jc w:val="center"/>
                  </w:pPr>
                  <w:r>
                    <w:t xml:space="preserve">Administrador</w:t>
                  </w:r>
                </w:p>
              </w:tc>
              <w:tc>
                <w:tcPr/>
                <w:p>
                  <w:pPr>
                    <w:pStyle w:val="Compact"/>
                    <w:jc w:val="center"/>
                  </w:pPr>
                  <w:r>
                    <w:t xml:space="preserve">Gestor del sistema que configura usuarios, reglas y genera reportes</w:t>
                  </w:r>
                </w:p>
              </w:tc>
            </w:tr>
            <w:tr>
              <w:tc>
                <w:tcPr/>
                <w:p>
                  <w:pPr>
                    <w:pStyle w:val="Compact"/>
                    <w:jc w:val="center"/>
                  </w:pPr>
                  <w:r>
                    <w:t xml:space="preserve">Sistema n8n</w:t>
                  </w:r>
                </w:p>
              </w:tc>
              <w:tc>
                <w:tcPr/>
                <w:p>
                  <w:pPr>
                    <w:pStyle w:val="Compact"/>
                    <w:jc w:val="center"/>
                  </w:pPr>
                  <w:r>
                    <w:t xml:space="preserve">Motor de automatización que ejecuta el chatbot Nivel 1 con IA</w:t>
                  </w:r>
                </w:p>
              </w:tc>
            </w:tr>
          </w:tbl>
          <w:p/>
        </w:tc>
      </w:tr>
    </w:tbl>
    <w:p>
      <w:pPr>
        <w:pStyle w:val="ImageCaption"/>
      </w:pPr>
      <w:r>
        <w:t xml:space="preserve">Tabla 6: Actores del sistema de soporte</w:t>
      </w:r>
    </w:p>
    <w:bookmarkEnd w:id="40"/>
    <w:bookmarkStart w:id="41" w:name="loc-33"/>
    <w:p>
      <w:pPr>
        <w:pStyle w:val="Heading2"/>
      </w:pPr>
      <w:r>
        <w:t xml:space="preserve">4.2 Diagrama de Casos de Uso Principal</w:t>
      </w:r>
    </w:p>
    <w:tbl>
      <w:tblPr>
        <w:tblStyle w:val="FigureTable"/>
        <w:tblW w:type="auto" w:w="0"/>
        <w:jc w:val="center"/>
        <w:tblLook w:firstRow="0" w:lastRow="0" w:firstColumn="0" w:lastColumn="0"/>
      </w:tblPr>
      <w:tblGrid>
        <w:gridCol w:w="7920"/>
      </w:tblGrid>
      <w:tr>
        <w:tc>
          <w:tcPr/>
          <w:p/>
        </w:tc>
      </w:tr>
    </w:tbl>
    <w:p>
      <w:pPr>
        <w:pStyle w:val="ImageCaption"/>
      </w:pPr>
      <w:r>
        <w:t xml:space="preserve">Figura 1: Diagrama de casos de uso del sistema</w:t>
      </w:r>
    </w:p>
    <w:bookmarkEnd w:id="41"/>
    <w:bookmarkStart w:id="46" w:name="loc-34"/>
    <w:p>
      <w:pPr>
        <w:pStyle w:val="Heading2"/>
      </w:pPr>
      <w:r>
        <w:t xml:space="preserve">4.3 Descripción de Casos de Uso Principales</w:t>
      </w:r>
    </w:p>
    <w:bookmarkStart w:id="42" w:name="loc-35"/>
    <w:p>
      <w:pPr>
        <w:pStyle w:val="Heading3"/>
      </w:pPr>
      <w:r>
        <w:t xml:space="preserve">4.3.1 CU-001: Crear Ticket de Soporte</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Campo</w:t>
                  </w:r>
                </w:p>
              </w:tc>
              <w:tc>
                <w:tcPr/>
                <w:p>
                  <w:pPr>
                    <w:pStyle w:val="Compact"/>
                    <w:jc w:val="center"/>
                  </w:pPr>
                  <w:r>
                    <w:rPr>
                      <w:b/>
                      <w:bCs/>
                    </w:rPr>
                    <w:t xml:space="preserve">Detalle</w:t>
                  </w:r>
                </w:p>
              </w:tc>
            </w:tr>
            <w:tr>
              <w:tc>
                <w:tcPr/>
                <w:p>
                  <w:pPr>
                    <w:pStyle w:val="Compact"/>
                    <w:jc w:val="center"/>
                  </w:pPr>
                  <w:r>
                    <w:t xml:space="preserve">ID</w:t>
                  </w:r>
                </w:p>
              </w:tc>
              <w:tc>
                <w:tcPr/>
                <w:p>
                  <w:pPr>
                    <w:pStyle w:val="Compact"/>
                    <w:jc w:val="center"/>
                  </w:pPr>
                  <w:r>
                    <w:t xml:space="preserve">CU-001</w:t>
                  </w:r>
                </w:p>
              </w:tc>
            </w:tr>
            <w:tr>
              <w:tc>
                <w:tcPr/>
                <w:p>
                  <w:pPr>
                    <w:pStyle w:val="Compact"/>
                    <w:jc w:val="center"/>
                  </w:pPr>
                  <w:r>
                    <w:t xml:space="preserve">Nombre</w:t>
                  </w:r>
                </w:p>
              </w:tc>
              <w:tc>
                <w:tcPr/>
                <w:p>
                  <w:pPr>
                    <w:pStyle w:val="Compact"/>
                    <w:jc w:val="center"/>
                  </w:pPr>
                  <w:r>
                    <w:t xml:space="preserve">Crear Ticket de Soporte</w:t>
                  </w:r>
                </w:p>
              </w:tc>
            </w:tr>
            <w:tr>
              <w:tc>
                <w:tcPr/>
                <w:p>
                  <w:pPr>
                    <w:pStyle w:val="Compact"/>
                    <w:jc w:val="center"/>
                  </w:pPr>
                  <w:r>
                    <w:t xml:space="preserve">Actor Principal</w:t>
                  </w:r>
                </w:p>
              </w:tc>
              <w:tc>
                <w:tcPr/>
                <w:p>
                  <w:pPr>
                    <w:pStyle w:val="Compact"/>
                    <w:jc w:val="center"/>
                  </w:pPr>
                  <w:r>
                    <w:t xml:space="preserve">Cliente</w:t>
                  </w:r>
                </w:p>
              </w:tc>
            </w:tr>
            <w:tr>
              <w:tc>
                <w:tcPr/>
                <w:p>
                  <w:pPr>
                    <w:pStyle w:val="Compact"/>
                    <w:jc w:val="center"/>
                  </w:pPr>
                  <w:r>
                    <w:t xml:space="preserve">Precondición</w:t>
                  </w:r>
                </w:p>
              </w:tc>
              <w:tc>
                <w:tcPr/>
                <w:p>
                  <w:pPr>
                    <w:pStyle w:val="Compact"/>
                    <w:jc w:val="center"/>
                  </w:pPr>
                  <w:r>
                    <w:t xml:space="preserve">El cliente debe estar autenticado en la aplicación</w:t>
                  </w:r>
                </w:p>
              </w:tc>
            </w:tr>
            <w:tr>
              <w:tc>
                <w:tcPr/>
                <w:p>
                  <w:pPr>
                    <w:pStyle w:val="Compact"/>
                    <w:jc w:val="center"/>
                  </w:pPr>
                  <w:r>
                    <w:t xml:space="preserve">Postcondición</w:t>
                  </w:r>
                </w:p>
              </w:tc>
              <w:tc>
                <w:tcPr/>
                <w:p>
                  <w:pPr>
                    <w:pStyle w:val="Compact"/>
                    <w:jc w:val="center"/>
                  </w:pPr>
                  <w:r>
                    <w:t xml:space="preserve">Se crea un ticket con estado «Abierto» y se dispara la auto-asignación mediante trigger PostgreSQL</w:t>
                  </w:r>
                </w:p>
              </w:tc>
            </w:tr>
          </w:tbl>
          <w:p/>
        </w:tc>
      </w:tr>
    </w:tbl>
    <w:p>
      <w:pPr>
        <w:pStyle w:val="ImageCaption"/>
      </w:pPr>
      <w:r>
        <w:t xml:space="preserve">Tabla 7: Descripción del caso de uso CU-001</w:t>
      </w:r>
    </w:p>
    <w:p>
      <w:pPr>
        <w:pStyle w:val="BodyText"/>
      </w:pPr>
      <w:r>
        <w:rPr>
          <w:b/>
          <w:bCs/>
        </w:rPr>
        <w:t xml:space="preserve">Pasos del flujo principal:</w:t>
      </w:r>
    </w:p>
    <w:p>
      <w:pPr>
        <w:pStyle w:val="Compact"/>
        <w:numPr>
          <w:ilvl w:val="0"/>
          <w:numId w:val="1046"/>
        </w:numPr>
      </w:pPr>
      <w:r>
        <w:t xml:space="preserve">El cliente selecciona «Crear Nuevo Ticket».</w:t>
      </w:r>
    </w:p>
    <w:p>
      <w:pPr>
        <w:pStyle w:val="Compact"/>
        <w:numPr>
          <w:ilvl w:val="0"/>
          <w:numId w:val="1046"/>
        </w:numPr>
      </w:pPr>
      <w:r>
        <w:t xml:space="preserve">El sistema muestra un formulario con categorías predefinidas (internet, telefonía, fibra, corporativo).</w:t>
      </w:r>
    </w:p>
    <w:p>
      <w:pPr>
        <w:pStyle w:val="Compact"/>
        <w:numPr>
          <w:ilvl w:val="0"/>
          <w:numId w:val="1046"/>
        </w:numPr>
      </w:pPr>
      <w:r>
        <w:t xml:space="preserve">El cliente completa título, descripción y categoría.</w:t>
      </w:r>
    </w:p>
    <w:p>
      <w:pPr>
        <w:pStyle w:val="Compact"/>
        <w:numPr>
          <w:ilvl w:val="0"/>
          <w:numId w:val="1046"/>
        </w:numPr>
      </w:pPr>
      <w:r>
        <w:t xml:space="preserve">El sistema valida la información y genera un ID único.</w:t>
      </w:r>
    </w:p>
    <w:p>
      <w:pPr>
        <w:pStyle w:val="Compact"/>
        <w:numPr>
          <w:ilvl w:val="0"/>
          <w:numId w:val="1046"/>
        </w:numPr>
      </w:pPr>
      <w:r>
        <w:t xml:space="preserve">El sistema busca automáticamente artículos de la base de conocimiento relacionados.</w:t>
      </w:r>
    </w:p>
    <w:p>
      <w:pPr>
        <w:pStyle w:val="Compact"/>
        <w:numPr>
          <w:ilvl w:val="0"/>
          <w:numId w:val="1046"/>
        </w:numPr>
      </w:pPr>
      <w:r>
        <w:t xml:space="preserve">El cliente envía el ticket.</w:t>
      </w:r>
    </w:p>
    <w:p>
      <w:pPr>
        <w:pStyle w:val="Compact"/>
        <w:numPr>
          <w:ilvl w:val="0"/>
          <w:numId w:val="1046"/>
        </w:numPr>
      </w:pPr>
      <w:r>
        <w:t xml:space="preserve">El sistema crea el registro en Supabase.</w:t>
      </w:r>
    </w:p>
    <w:p>
      <w:pPr>
        <w:pStyle w:val="Compact"/>
        <w:numPr>
          <w:ilvl w:val="0"/>
          <w:numId w:val="1046"/>
        </w:numPr>
      </w:pPr>
      <w:r>
        <w:rPr>
          <w:b/>
          <w:bCs/>
        </w:rPr>
        <w:t xml:space="preserve">Trigger PostgreSQL:</w:t>
      </w:r>
      <w:r>
        <w:t xml:space="preserve"> </w:t>
      </w:r>
      <w:r>
        <w:t xml:space="preserve">BEFORE INSERT en tabla</w:t>
      </w:r>
      <w:r>
        <w:t xml:space="preserve"> </w:t>
      </w:r>
      <w:r>
        <w:rPr>
          <w:rStyle w:val="VerbatimChar"/>
        </w:rPr>
        <w:t xml:space="preserve">tickets</w:t>
      </w:r>
      <w:r>
        <w:t xml:space="preserve"> </w:t>
      </w:r>
      <w:r>
        <w:t xml:space="preserve">ejecuta la auto-asignación.</w:t>
      </w:r>
    </w:p>
    <w:p>
      <w:pPr>
        <w:pStyle w:val="Compact"/>
        <w:numPr>
          <w:ilvl w:val="0"/>
          <w:numId w:val="1046"/>
        </w:numPr>
      </w:pPr>
      <w:r>
        <w:rPr>
          <w:b/>
          <w:bCs/>
        </w:rPr>
        <w:t xml:space="preserve">Flujo:</w:t>
      </w:r>
      <w:r>
        <w:t xml:space="preserve"> </w:t>
      </w:r>
      <w:r>
        <w:t xml:space="preserve">Evalúa categoría → Busca agente disponible → Asigna automáticamente.</w:t>
      </w:r>
    </w:p>
    <w:p>
      <w:pPr>
        <w:pStyle w:val="Compact"/>
        <w:numPr>
          <w:ilvl w:val="0"/>
          <w:numId w:val="1046"/>
        </w:numPr>
      </w:pPr>
      <w:r>
        <w:t xml:space="preserve">El cliente recibe confirmación con número de ticket.</w:t>
      </w:r>
    </w:p>
    <w:p>
      <w:pPr>
        <w:pStyle w:val="FirstParagraph"/>
      </w:pPr>
      <w:r>
        <w:rPr>
          <w:b/>
          <w:bCs/>
        </w:rPr>
        <w:t xml:space="preserve">Flujos alternativos:</w:t>
      </w:r>
    </w:p>
    <w:p>
      <w:pPr>
        <w:pStyle w:val="Compact"/>
        <w:numPr>
          <w:ilvl w:val="0"/>
          <w:numId w:val="1047"/>
        </w:numPr>
      </w:pPr>
      <w:r>
        <w:t xml:space="preserve">4a. Si faltan campos obligatorios, el sistema muestra errores específicos.</w:t>
      </w:r>
    </w:p>
    <w:p>
      <w:pPr>
        <w:pStyle w:val="Compact"/>
        <w:numPr>
          <w:ilvl w:val="0"/>
          <w:numId w:val="1047"/>
        </w:numPr>
      </w:pPr>
      <w:r>
        <w:t xml:space="preserve">9a. Si no hay agentes disponibles, el ticket entra en cola y se notifica al supervisor.</w:t>
      </w:r>
    </w:p>
    <w:bookmarkEnd w:id="42"/>
    <w:bookmarkStart w:id="43" w:name="loc-36"/>
    <w:p>
      <w:pPr>
        <w:pStyle w:val="Heading3"/>
      </w:pPr>
      <w:r>
        <w:t xml:space="preserve">4.3.2 CU-002: Usar Chatbot Nivel 1</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Campo</w:t>
                  </w:r>
                </w:p>
              </w:tc>
              <w:tc>
                <w:tcPr/>
                <w:p>
                  <w:pPr>
                    <w:pStyle w:val="Compact"/>
                    <w:jc w:val="center"/>
                  </w:pPr>
                  <w:r>
                    <w:rPr>
                      <w:b/>
                      <w:bCs/>
                    </w:rPr>
                    <w:t xml:space="preserve">Detalle</w:t>
                  </w:r>
                </w:p>
              </w:tc>
            </w:tr>
            <w:tr>
              <w:tc>
                <w:tcPr/>
                <w:p>
                  <w:pPr>
                    <w:pStyle w:val="Compact"/>
                    <w:jc w:val="center"/>
                  </w:pPr>
                  <w:r>
                    <w:t xml:space="preserve">ID</w:t>
                  </w:r>
                </w:p>
              </w:tc>
              <w:tc>
                <w:tcPr/>
                <w:p>
                  <w:pPr>
                    <w:pStyle w:val="Compact"/>
                    <w:jc w:val="center"/>
                  </w:pPr>
                  <w:r>
                    <w:t xml:space="preserve">CU-002</w:t>
                  </w:r>
                </w:p>
              </w:tc>
            </w:tr>
            <w:tr>
              <w:tc>
                <w:tcPr/>
                <w:p>
                  <w:pPr>
                    <w:pStyle w:val="Compact"/>
                    <w:jc w:val="center"/>
                  </w:pPr>
                  <w:r>
                    <w:t xml:space="preserve">Nombre</w:t>
                  </w:r>
                </w:p>
              </w:tc>
              <w:tc>
                <w:tcPr/>
                <w:p>
                  <w:pPr>
                    <w:pStyle w:val="Compact"/>
                    <w:jc w:val="center"/>
                  </w:pPr>
                  <w:r>
                    <w:t xml:space="preserve">Usar Chatbot Nivel 1</w:t>
                  </w:r>
                </w:p>
              </w:tc>
            </w:tr>
            <w:tr>
              <w:tc>
                <w:tcPr/>
                <w:p>
                  <w:pPr>
                    <w:pStyle w:val="Compact"/>
                    <w:jc w:val="center"/>
                  </w:pPr>
                  <w:r>
                    <w:t xml:space="preserve">Actor Principal</w:t>
                  </w:r>
                </w:p>
              </w:tc>
              <w:tc>
                <w:tcPr/>
                <w:p>
                  <w:pPr>
                    <w:pStyle w:val="Compact"/>
                    <w:jc w:val="center"/>
                  </w:pPr>
                  <w:r>
                    <w:t xml:space="preserve">Cliente</w:t>
                  </w:r>
                </w:p>
              </w:tc>
            </w:tr>
            <w:tr>
              <w:tc>
                <w:tcPr/>
                <w:p>
                  <w:pPr>
                    <w:pStyle w:val="Compact"/>
                    <w:jc w:val="center"/>
                  </w:pPr>
                  <w:r>
                    <w:t xml:space="preserve">Precondición</w:t>
                  </w:r>
                </w:p>
              </w:tc>
              <w:tc>
                <w:tcPr/>
                <w:p>
                  <w:pPr>
                    <w:pStyle w:val="Compact"/>
                    <w:jc w:val="center"/>
                  </w:pPr>
                  <w:r>
                    <w:t xml:space="preserve">El cliente debe estar autenticado</w:t>
                  </w:r>
                </w:p>
              </w:tc>
            </w:tr>
            <w:tr>
              <w:tc>
                <w:tcPr/>
                <w:p>
                  <w:pPr>
                    <w:pStyle w:val="Compact"/>
                    <w:jc w:val="center"/>
                  </w:pPr>
                  <w:r>
                    <w:t xml:space="preserve">Postcondición</w:t>
                  </w:r>
                </w:p>
              </w:tc>
              <w:tc>
                <w:tcPr/>
                <w:p>
                  <w:pPr>
                    <w:pStyle w:val="Compact"/>
                    <w:jc w:val="center"/>
                  </w:pPr>
                  <w:r>
                    <w:t xml:space="preserve">El problema se resuelve automáticamente O se escala a un agente humano</w:t>
                  </w:r>
                </w:p>
              </w:tc>
            </w:tr>
          </w:tbl>
          <w:p/>
        </w:tc>
      </w:tr>
    </w:tbl>
    <w:p>
      <w:pPr>
        <w:pStyle w:val="ImageCaption"/>
      </w:pPr>
      <w:r>
        <w:t xml:space="preserve">Tabla 8: Descripción del caso de uso CU-002</w:t>
      </w:r>
    </w:p>
    <w:p>
      <w:pPr>
        <w:pStyle w:val="BodyText"/>
      </w:pPr>
      <w:r>
        <w:rPr>
          <w:b/>
          <w:bCs/>
        </w:rPr>
        <w:t xml:space="preserve">Pasos del flujo principal:</w:t>
      </w:r>
    </w:p>
    <w:p>
      <w:pPr>
        <w:pStyle w:val="Compact"/>
        <w:numPr>
          <w:ilvl w:val="0"/>
          <w:numId w:val="1048"/>
        </w:numPr>
      </w:pPr>
      <w:r>
        <w:t xml:space="preserve">El cliente abre el chatbot.</w:t>
      </w:r>
    </w:p>
    <w:p>
      <w:pPr>
        <w:pStyle w:val="Compact"/>
        <w:numPr>
          <w:ilvl w:val="0"/>
          <w:numId w:val="1048"/>
        </w:numPr>
      </w:pPr>
      <w:r>
        <w:t xml:space="preserve">El sistema presenta opciones de problemas frecuentes.</w:t>
      </w:r>
    </w:p>
    <w:p>
      <w:pPr>
        <w:pStyle w:val="Compact"/>
        <w:numPr>
          <w:ilvl w:val="0"/>
          <w:numId w:val="1048"/>
        </w:numPr>
      </w:pPr>
      <w:r>
        <w:t xml:space="preserve">El cliente describe su problema o selecciona una categoría.</w:t>
      </w:r>
    </w:p>
    <w:p>
      <w:pPr>
        <w:pStyle w:val="Compact"/>
        <w:numPr>
          <w:ilvl w:val="0"/>
          <w:numId w:val="1048"/>
        </w:numPr>
      </w:pPr>
      <w:r>
        <w:t xml:space="preserve">El sistema clasifica la intención usando IA.</w:t>
      </w:r>
    </w:p>
    <w:p>
      <w:pPr>
        <w:pStyle w:val="Compact"/>
        <w:numPr>
          <w:ilvl w:val="0"/>
          <w:numId w:val="1048"/>
        </w:numPr>
      </w:pPr>
      <w:r>
        <w:rPr>
          <w:b/>
          <w:bCs/>
        </w:rPr>
        <w:t xml:space="preserve">Si es problema simple:</w:t>
      </w:r>
      <w:r>
        <w:t xml:space="preserve"> </w:t>
      </w:r>
      <w:r>
        <w:t xml:space="preserve">El chatbot guía al cliente con pasos automatizados (reiniciar router, cambiar clave, consultar saldo).</w:t>
      </w:r>
    </w:p>
    <w:p>
      <w:pPr>
        <w:pStyle w:val="Compact"/>
        <w:numPr>
          <w:ilvl w:val="0"/>
          <w:numId w:val="1048"/>
        </w:numPr>
      </w:pPr>
      <w:r>
        <w:rPr>
          <w:b/>
          <w:bCs/>
        </w:rPr>
        <w:t xml:space="preserve">Si es problema complejo:</w:t>
      </w:r>
      <w:r>
        <w:t xml:space="preserve"> </w:t>
      </w:r>
      <w:r>
        <w:t xml:space="preserve">El sistema escala a un agente humano con el contexto completo.</w:t>
      </w:r>
    </w:p>
    <w:p>
      <w:pPr>
        <w:pStyle w:val="Compact"/>
        <w:numPr>
          <w:ilvl w:val="0"/>
          <w:numId w:val="1048"/>
        </w:numPr>
      </w:pPr>
      <w:r>
        <w:t xml:space="preserve">El historial del chat queda registrado.</w:t>
      </w:r>
    </w:p>
    <w:bookmarkEnd w:id="43"/>
    <w:bookmarkStart w:id="44" w:name="loc-37"/>
    <w:p>
      <w:pPr>
        <w:pStyle w:val="Heading3"/>
      </w:pPr>
      <w:r>
        <w:t xml:space="preserve">4.3.3 CU-003: Escalamiento Automático por SLA</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Campo</w:t>
                  </w:r>
                </w:p>
              </w:tc>
              <w:tc>
                <w:tcPr/>
                <w:p>
                  <w:pPr>
                    <w:pStyle w:val="Compact"/>
                    <w:jc w:val="center"/>
                  </w:pPr>
                  <w:r>
                    <w:rPr>
                      <w:b/>
                      <w:bCs/>
                    </w:rPr>
                    <w:t xml:space="preserve">Detalle</w:t>
                  </w:r>
                </w:p>
              </w:tc>
            </w:tr>
            <w:tr>
              <w:tc>
                <w:tcPr/>
                <w:p>
                  <w:pPr>
                    <w:pStyle w:val="Compact"/>
                    <w:jc w:val="center"/>
                  </w:pPr>
                  <w:r>
                    <w:t xml:space="preserve">ID</w:t>
                  </w:r>
                </w:p>
              </w:tc>
              <w:tc>
                <w:tcPr/>
                <w:p>
                  <w:pPr>
                    <w:pStyle w:val="Compact"/>
                    <w:jc w:val="center"/>
                  </w:pPr>
                  <w:r>
                    <w:t xml:space="preserve">CU-003</w:t>
                  </w:r>
                </w:p>
              </w:tc>
            </w:tr>
            <w:tr>
              <w:tc>
                <w:tcPr/>
                <w:p>
                  <w:pPr>
                    <w:pStyle w:val="Compact"/>
                    <w:jc w:val="center"/>
                  </w:pPr>
                  <w:r>
                    <w:t xml:space="preserve">Nombre</w:t>
                  </w:r>
                </w:p>
              </w:tc>
              <w:tc>
                <w:tcPr/>
                <w:p>
                  <w:pPr>
                    <w:pStyle w:val="Compact"/>
                    <w:jc w:val="center"/>
                  </w:pPr>
                  <w:r>
                    <w:t xml:space="preserve">Escalamiento Automático por SLA</w:t>
                  </w:r>
                </w:p>
              </w:tc>
            </w:tr>
            <w:tr>
              <w:tc>
                <w:tcPr/>
                <w:p>
                  <w:pPr>
                    <w:pStyle w:val="Compact"/>
                    <w:jc w:val="center"/>
                  </w:pPr>
                  <w:r>
                    <w:t xml:space="preserve">Actor Principal</w:t>
                  </w:r>
                </w:p>
              </w:tc>
              <w:tc>
                <w:tcPr/>
                <w:p>
                  <w:pPr>
                    <w:pStyle w:val="Compact"/>
                    <w:jc w:val="center"/>
                  </w:pPr>
                  <w:r>
                    <w:t xml:space="preserve">Sistema (pg_cron en Supabase)</w:t>
                  </w:r>
                </w:p>
              </w:tc>
            </w:tr>
            <w:tr>
              <w:tc>
                <w:tcPr/>
                <w:p>
                  <w:pPr>
                    <w:pStyle w:val="Compact"/>
                    <w:jc w:val="center"/>
                  </w:pPr>
                  <w:r>
                    <w:t xml:space="preserve">Precondición</w:t>
                  </w:r>
                </w:p>
              </w:tc>
              <w:tc>
                <w:tcPr/>
                <w:p>
                  <w:pPr>
                    <w:pStyle w:val="Compact"/>
                    <w:jc w:val="center"/>
                  </w:pPr>
                  <w:r>
                    <w:t xml:space="preserve">Existen tickets abiertos con tiempo superior al SLA configurado</w:t>
                  </w:r>
                </w:p>
              </w:tc>
            </w:tr>
            <w:tr>
              <w:tc>
                <w:tcPr/>
                <w:p>
                  <w:pPr>
                    <w:pStyle w:val="Compact"/>
                    <w:jc w:val="center"/>
                  </w:pPr>
                  <w:r>
                    <w:t xml:space="preserve">Postcondición</w:t>
                  </w:r>
                </w:p>
              </w:tc>
              <w:tc>
                <w:tcPr/>
                <w:p>
                  <w:pPr>
                    <w:pStyle w:val="Compact"/>
                    <w:jc w:val="center"/>
                  </w:pPr>
                  <w:r>
                    <w:t xml:space="preserve">El ticket se escala al supervisor y recibe prioridad alta</w:t>
                  </w:r>
                </w:p>
              </w:tc>
            </w:tr>
          </w:tbl>
          <w:p/>
        </w:tc>
      </w:tr>
    </w:tbl>
    <w:p>
      <w:pPr>
        <w:pStyle w:val="ImageCaption"/>
      </w:pPr>
      <w:r>
        <w:t xml:space="preserve">Tabla 9: Descripción del caso de uso CU-003</w:t>
      </w:r>
    </w:p>
    <w:p>
      <w:pPr>
        <w:pStyle w:val="BodyText"/>
      </w:pPr>
      <w:r>
        <w:rPr>
          <w:b/>
          <w:bCs/>
        </w:rPr>
        <w:t xml:space="preserve">Pasos del flujo principal:</w:t>
      </w:r>
    </w:p>
    <w:p>
      <w:pPr>
        <w:pStyle w:val="Compact"/>
        <w:numPr>
          <w:ilvl w:val="0"/>
          <w:numId w:val="1049"/>
        </w:numPr>
      </w:pPr>
      <w:r>
        <w:rPr>
          <w:b/>
          <w:bCs/>
        </w:rPr>
        <w:t xml:space="preserve">Trigger pg_cron:</w:t>
      </w:r>
      <w:r>
        <w:t xml:space="preserve"> </w:t>
      </w:r>
      <w:r>
        <w:t xml:space="preserve">Job programado se ejecuta cada 5 minutos en Supabase.</w:t>
      </w:r>
    </w:p>
    <w:p>
      <w:pPr>
        <w:pStyle w:val="Compact"/>
        <w:numPr>
          <w:ilvl w:val="0"/>
          <w:numId w:val="1049"/>
        </w:numPr>
      </w:pPr>
      <w:r>
        <w:t xml:space="preserve">El sistema busca tickets con estado «Abierto» o «En Progreso» que superen el SLA.</w:t>
      </w:r>
    </w:p>
    <w:p>
      <w:pPr>
        <w:pStyle w:val="Compact"/>
        <w:numPr>
          <w:ilvl w:val="0"/>
          <w:numId w:val="1049"/>
        </w:numPr>
      </w:pPr>
      <w:r>
        <w:t xml:space="preserve">Para cada ticket encontrado, evalúa la categoría y el tiempo transcurrido.</w:t>
      </w:r>
    </w:p>
    <w:p>
      <w:pPr>
        <w:pStyle w:val="Compact"/>
        <w:numPr>
          <w:ilvl w:val="0"/>
          <w:numId w:val="1049"/>
        </w:numPr>
      </w:pPr>
      <w:r>
        <w:t xml:space="preserve">El sistema cambia la prioridad del ticket a «Alta».</w:t>
      </w:r>
    </w:p>
    <w:p>
      <w:pPr>
        <w:pStyle w:val="Compact"/>
        <w:numPr>
          <w:ilvl w:val="0"/>
          <w:numId w:val="1049"/>
        </w:numPr>
      </w:pPr>
      <w:r>
        <w:t xml:space="preserve">El sistema notifica al supervisor por email y notificación in-app.</w:t>
      </w:r>
    </w:p>
    <w:p>
      <w:pPr>
        <w:pStyle w:val="Compact"/>
        <w:numPr>
          <w:ilvl w:val="0"/>
          <w:numId w:val="1049"/>
        </w:numPr>
      </w:pPr>
      <w:r>
        <w:t xml:space="preserve">El supervisor recibe un resumen con los tickets escalados.</w:t>
      </w:r>
    </w:p>
    <w:bookmarkEnd w:id="44"/>
    <w:bookmarkStart w:id="45" w:name="loc-38"/>
    <w:p>
      <w:pPr>
        <w:pStyle w:val="Heading3"/>
      </w:pPr>
      <w:r>
        <w:t xml:space="preserve">4.3.4 CU-004: Ver Dashboard de Métricas</w:t>
      </w:r>
    </w:p>
    <w:p>
      <w:pPr>
        <w:pStyle w:val="FirstParagraph"/>
      </w:pPr>
      <w:r>
        <w:rPr>
          <w:b/>
          <w:bCs/>
        </w:rPr>
        <w:t xml:space="preserve">Pasos del flujo principal:</w:t>
      </w:r>
    </w:p>
    <w:p>
      <w:pPr>
        <w:pStyle w:val="Compact"/>
        <w:numPr>
          <w:ilvl w:val="0"/>
          <w:numId w:val="1050"/>
        </w:numPr>
      </w:pPr>
      <w:r>
        <w:t xml:space="preserve">El administrador accede al panel de administración.</w:t>
      </w:r>
    </w:p>
    <w:p>
      <w:pPr>
        <w:pStyle w:val="Compact"/>
        <w:numPr>
          <w:ilvl w:val="0"/>
          <w:numId w:val="1050"/>
        </w:numPr>
      </w:pPr>
      <w:r>
        <w:t xml:space="preserve">El sistema consulta las métricas en tiempo real desde Supabase.</w:t>
      </w:r>
    </w:p>
    <w:p>
      <w:pPr>
        <w:pStyle w:val="Compact"/>
        <w:numPr>
          <w:ilvl w:val="0"/>
          <w:numId w:val="1050"/>
        </w:numPr>
      </w:pPr>
      <w:r>
        <w:t xml:space="preserve">Se muestran: tickets abiertos, tiempo promedio de respuesta, tasa de satisfacción, distribución por categoría.</w:t>
      </w:r>
    </w:p>
    <w:p>
      <w:pPr>
        <w:pStyle w:val="Compact"/>
        <w:numPr>
          <w:ilvl w:val="0"/>
          <w:numId w:val="1050"/>
        </w:numPr>
      </w:pPr>
      <w:r>
        <w:t xml:space="preserve">El administrador puede filtrar por rango de fechas y categoría.</w:t>
      </w:r>
    </w:p>
    <w:p>
      <w:pPr>
        <w:pStyle w:val="Compact"/>
        <w:numPr>
          <w:ilvl w:val="0"/>
          <w:numId w:val="1050"/>
        </w:numPr>
      </w:pPr>
      <w:r>
        <w:t xml:space="preserve">Los datos se actualizan automáticamente cada 30 segundos.</w:t>
      </w:r>
    </w:p>
    <w:bookmarkEnd w:id="45"/>
    <w:bookmarkEnd w:id="46"/>
    <w:bookmarkEnd w:id="47"/>
    <w:bookmarkStart w:id="57" w:name="loc-39"/>
    <w:p>
      <w:pPr>
        <w:pStyle w:val="Heading1"/>
      </w:pPr>
      <w:r>
        <w:t xml:space="preserve">5 Uso de Inteligencia Artificial en el Proyecto</w:t>
      </w:r>
    </w:p>
    <w:bookmarkStart w:id="48" w:name="loc-40"/>
    <w:p>
      <w:pPr>
        <w:pStyle w:val="Heading2"/>
      </w:pPr>
      <w:r>
        <w:t xml:space="preserve">5.1 5.1 Qué IA Utilizo</w:t>
      </w:r>
    </w:p>
    <w:p>
      <w:pPr>
        <w:pStyle w:val="FirstParagraph"/>
      </w:pPr>
      <w:r>
        <w:t xml:space="preserve">El proyecto utiliza</w:t>
      </w:r>
      <w:r>
        <w:t xml:space="preserve"> </w:t>
      </w:r>
      <w:r>
        <w:rPr>
          <w:b/>
          <w:bCs/>
        </w:rPr>
        <w:t xml:space="preserve">dos</w:t>
      </w:r>
      <w:r>
        <w:t xml:space="preserve"> </w:t>
      </w:r>
      <w:r>
        <w:t xml:space="preserve">herramientas de IA:</w:t>
      </w:r>
    </w:p>
    <w:p>
      <w:pPr>
        <w:pStyle w:val="Compact"/>
        <w:numPr>
          <w:ilvl w:val="0"/>
          <w:numId w:val="1051"/>
        </w:numPr>
      </w:pPr>
      <w:r>
        <w:rPr>
          <w:b/>
          <w:bCs/>
        </w:rPr>
        <w:t xml:space="preserve">OpenCode</w:t>
      </w:r>
      <w:r>
        <w:t xml:space="preserve"> </w:t>
      </w:r>
      <w:r>
        <w:t xml:space="preserve">como agente de codificación asistida por IA (para el desarrollo del proyecto).</w:t>
      </w:r>
    </w:p>
    <w:p>
      <w:pPr>
        <w:pStyle w:val="Compact"/>
        <w:numPr>
          <w:ilvl w:val="0"/>
          <w:numId w:val="1051"/>
        </w:numPr>
      </w:pPr>
      <w:r>
        <w:rPr>
          <w:b/>
          <w:bCs/>
        </w:rPr>
        <w:t xml:space="preserve">Google Gemini API</w:t>
      </w:r>
      <w:r>
        <w:t xml:space="preserve"> </w:t>
      </w:r>
      <w:r>
        <w:t xml:space="preserve">(modelo</w:t>
      </w:r>
      <w:r>
        <w:t xml:space="preserve"> </w:t>
      </w:r>
      <w:r>
        <w:rPr>
          <w:rStyle w:val="VerbatimChar"/>
        </w:rPr>
        <w:t xml:space="preserve">gemini-2.5-flash</w:t>
      </w:r>
      <w:r>
        <w:t xml:space="preserve">) como motor de IA del chatbot Nivel 1 (para resolver automáticamente consultas de los clientes).</w:t>
      </w:r>
    </w:p>
    <w:p>
      <w:pPr>
        <w:pStyle w:val="FirstParagraph"/>
      </w:pPr>
      <w:r>
        <w:rPr>
          <w:b/>
          <w:bCs/>
        </w:rPr>
        <w:t xml:space="preserve">Configuración del entorno (OpenCode):</w:t>
      </w:r>
    </w:p>
    <w:p>
      <w:pPr>
        <w:pStyle w:val="Compact"/>
        <w:numPr>
          <w:ilvl w:val="0"/>
          <w:numId w:val="1052"/>
        </w:numPr>
      </w:pPr>
      <w:r>
        <w:t xml:space="preserve">Herramienta: OpenCode CLI</w:t>
      </w:r>
    </w:p>
    <w:p>
      <w:pPr>
        <w:pStyle w:val="Compact"/>
        <w:numPr>
          <w:ilvl w:val="0"/>
          <w:numId w:val="1052"/>
        </w:numPr>
      </w:pPr>
      <w:r>
        <w:t xml:space="preserve">Modelo: DeepSeek</w:t>
      </w:r>
      <w:r>
        <w:t xml:space="preserve"> </w:t>
      </w:r>
      <w:r>
        <w:rPr>
          <w:rStyle w:val="VerbatimChar"/>
        </w:rPr>
        <w:t xml:space="preserve">deepseek-v4-pro</w:t>
      </w:r>
      <w:r>
        <w:t xml:space="preserve"> </w:t>
      </w:r>
      <w:r>
        <w:t xml:space="preserve">(configurado vía</w:t>
      </w:r>
      <w:r>
        <w:t xml:space="preserve"> </w:t>
      </w:r>
      <w:r>
        <w:rPr>
          <w:rStyle w:val="VerbatimChar"/>
        </w:rPr>
        <w:t xml:space="preserve">opencode.jsonc</w:t>
      </w:r>
      <w:r>
        <w:t xml:space="preserve">)</w:t>
      </w:r>
    </w:p>
    <w:p>
      <w:pPr>
        <w:pStyle w:val="Compact"/>
        <w:numPr>
          <w:ilvl w:val="0"/>
          <w:numId w:val="1052"/>
        </w:numPr>
      </w:pPr>
      <w:r>
        <w:t xml:space="preserve">API key:</w:t>
      </w:r>
      <w:r>
        <w:t xml:space="preserve"> </w:t>
      </w:r>
      <w:r>
        <w:rPr>
          <w:rStyle w:val="VerbatimChar"/>
        </w:rPr>
        <w:t xml:space="preserve">DEEPSEEK_API_KEY</w:t>
      </w:r>
      <w:r>
        <w:t xml:space="preserve"> </w:t>
      </w:r>
      <w:r>
        <w:t xml:space="preserve">en variables de entorno</w:t>
      </w:r>
    </w:p>
    <w:p>
      <w:pPr>
        <w:pStyle w:val="FirstParagraph"/>
      </w:pPr>
      <w:r>
        <w:rPr>
          <w:b/>
          <w:bCs/>
        </w:rPr>
        <w:t xml:space="preserve">Configuración del chatbot (n8n):</w:t>
      </w:r>
    </w:p>
    <w:p>
      <w:pPr>
        <w:pStyle w:val="Compact"/>
        <w:numPr>
          <w:ilvl w:val="0"/>
          <w:numId w:val="1053"/>
        </w:numPr>
      </w:pPr>
      <w:r>
        <w:t xml:space="preserve">Servicio: Google Gemini API (</w:t>
      </w:r>
      <w:r>
        <w:rPr>
          <w:rStyle w:val="VerbatimChar"/>
        </w:rPr>
        <w:t xml:space="preserve">https://generativelanguage.googleapis.com</w:t>
      </w:r>
      <w:r>
        <w:t xml:space="preserve">)</w:t>
      </w:r>
    </w:p>
    <w:p>
      <w:pPr>
        <w:pStyle w:val="Compact"/>
        <w:numPr>
          <w:ilvl w:val="0"/>
          <w:numId w:val="1053"/>
        </w:numPr>
      </w:pPr>
      <w:r>
        <w:t xml:space="preserve">Modelo:</w:t>
      </w:r>
      <w:r>
        <w:t xml:space="preserve"> </w:t>
      </w:r>
      <w:r>
        <w:rPr>
          <w:rStyle w:val="VerbatimChar"/>
        </w:rPr>
        <w:t xml:space="preserve">gemini-2.5-flash</w:t>
      </w:r>
      <w:r>
        <w:t xml:space="preserve"> </w:t>
      </w:r>
      <w:r>
        <w:t xml:space="preserve">(thinkingBudget: 0 para ahorrar tokens)</w:t>
      </w:r>
    </w:p>
    <w:p>
      <w:pPr>
        <w:pStyle w:val="Compact"/>
        <w:numPr>
          <w:ilvl w:val="0"/>
          <w:numId w:val="1053"/>
        </w:numPr>
      </w:pPr>
      <w:r>
        <w:t xml:space="preserve">Integración: nodo HTTP Request en el workflow n8n</w:t>
      </w:r>
    </w:p>
    <w:bookmarkEnd w:id="48"/>
    <w:bookmarkStart w:id="49" w:name="loc-41"/>
    <w:p>
      <w:pPr>
        <w:pStyle w:val="Heading2"/>
      </w:pPr>
      <w:r>
        <w:t xml:space="preserve">5.2 5.2 Para Qué la Utilizo</w:t>
      </w:r>
    </w:p>
    <w:p>
      <w:pPr>
        <w:pStyle w:val="FirstParagraph"/>
      </w:pPr>
      <w:r>
        <w:t xml:space="preserve">La IA se utiliza en las siguientes áreas del proyecto:</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t xml:space="preserve">No.</w:t>
                  </w:r>
                </w:p>
              </w:tc>
              <w:tc>
                <w:tcPr/>
                <w:p>
                  <w:pPr>
                    <w:pStyle w:val="Compact"/>
                    <w:jc w:val="center"/>
                  </w:pPr>
                  <w:r>
                    <w:rPr>
                      <w:b/>
                      <w:bCs/>
                    </w:rPr>
                    <w:t xml:space="preserve">Uso</w:t>
                  </w:r>
                </w:p>
              </w:tc>
              <w:tc>
                <w:tcPr/>
                <w:p>
                  <w:pPr>
                    <w:pStyle w:val="Compact"/>
                    <w:jc w:val="center"/>
                  </w:pPr>
                  <w:r>
                    <w:rPr>
                      <w:b/>
                      <w:bCs/>
                    </w:rPr>
                    <w:t xml:space="preserve">Ejemplo en el Proyecto</w:t>
                  </w:r>
                </w:p>
              </w:tc>
            </w:tr>
            <w:tr>
              <w:tc>
                <w:tcPr/>
                <w:p>
                  <w:pPr>
                    <w:pStyle w:val="Compact"/>
                    <w:jc w:val="center"/>
                  </w:pPr>
                  <w:r>
                    <w:t xml:space="preserve">1</w:t>
                  </w:r>
                </w:p>
              </w:tc>
              <w:tc>
                <w:tcPr/>
                <w:p>
                  <w:pPr>
                    <w:pStyle w:val="Compact"/>
                    <w:jc w:val="center"/>
                  </w:pPr>
                  <w:r>
                    <w:t xml:space="preserve">Generación de código</w:t>
                  </w:r>
                </w:p>
              </w:tc>
              <w:tc>
                <w:tcPr/>
                <w:p>
                  <w:pPr>
                    <w:pStyle w:val="Compact"/>
                    <w:jc w:val="center"/>
                  </w:pPr>
                  <w:r>
                    <w:t xml:space="preserve">Componentes React/Next.js, consultas Supabase, workflows n8n</w:t>
                  </w:r>
                </w:p>
              </w:tc>
            </w:tr>
            <w:tr>
              <w:tc>
                <w:tcPr/>
                <w:p>
                  <w:pPr>
                    <w:pStyle w:val="Compact"/>
                    <w:jc w:val="center"/>
                  </w:pPr>
                  <w:r>
                    <w:t xml:space="preserve">2</w:t>
                  </w:r>
                </w:p>
              </w:tc>
              <w:tc>
                <w:tcPr/>
                <w:p>
                  <w:pPr>
                    <w:pStyle w:val="Compact"/>
                    <w:jc w:val="center"/>
                  </w:pPr>
                  <w:r>
                    <w:t xml:space="preserve">Documentación</w:t>
                  </w:r>
                </w:p>
              </w:tc>
              <w:tc>
                <w:tcPr/>
                <w:p>
                  <w:pPr>
                    <w:pStyle w:val="Compact"/>
                    <w:jc w:val="center"/>
                  </w:pPr>
                  <w:r>
                    <w:t xml:space="preserve">Generar capítulos del informe en Typst</w:t>
                  </w:r>
                </w:p>
              </w:tc>
            </w:tr>
            <w:tr>
              <w:tc>
                <w:tcPr/>
                <w:p>
                  <w:pPr>
                    <w:pStyle w:val="Compact"/>
                    <w:jc w:val="center"/>
                  </w:pPr>
                  <w:r>
                    <w:t xml:space="preserve">3</w:t>
                  </w:r>
                </w:p>
              </w:tc>
              <w:tc>
                <w:tcPr/>
                <w:p>
                  <w:pPr>
                    <w:pStyle w:val="Compact"/>
                    <w:jc w:val="center"/>
                  </w:pPr>
                  <w:r>
                    <w:t xml:space="preserve">Diseño de BD</w:t>
                  </w:r>
                </w:p>
              </w:tc>
              <w:tc>
                <w:tcPr/>
                <w:p>
                  <w:pPr>
                    <w:pStyle w:val="Compact"/>
                    <w:jc w:val="center"/>
                  </w:pPr>
                  <w:r>
                    <w:t xml:space="preserve">Esquema de tablas PostgreSQL, relaciones, RLS policies</w:t>
                  </w:r>
                </w:p>
              </w:tc>
            </w:tr>
            <w:tr>
              <w:tc>
                <w:tcPr/>
                <w:p>
                  <w:pPr>
                    <w:pStyle w:val="Compact"/>
                    <w:jc w:val="center"/>
                  </w:pPr>
                  <w:r>
                    <w:t xml:space="preserve">4</w:t>
                  </w:r>
                </w:p>
              </w:tc>
              <w:tc>
                <w:tcPr/>
                <w:p>
                  <w:pPr>
                    <w:pStyle w:val="Compact"/>
                    <w:jc w:val="center"/>
                  </w:pPr>
                  <w:r>
                    <w:t xml:space="preserve">Automatización</w:t>
                  </w:r>
                </w:p>
              </w:tc>
              <w:tc>
                <w:tcPr/>
                <w:p>
                  <w:pPr>
                    <w:pStyle w:val="Compact"/>
                    <w:jc w:val="center"/>
                  </w:pPr>
                  <w:r>
                    <w:t xml:space="preserve">Flujos de trabajo n8n self-hosted (Docker) con triggers y acciones</w:t>
                  </w:r>
                </w:p>
              </w:tc>
            </w:tr>
            <w:tr>
              <w:tc>
                <w:tcPr/>
                <w:p>
                  <w:pPr>
                    <w:pStyle w:val="Compact"/>
                    <w:jc w:val="center"/>
                  </w:pPr>
                  <w:r>
                    <w:t xml:space="preserve">5</w:t>
                  </w:r>
                </w:p>
              </w:tc>
              <w:tc>
                <w:tcPr/>
                <w:p>
                  <w:pPr>
                    <w:pStyle w:val="Compact"/>
                    <w:jc w:val="center"/>
                  </w:pPr>
                  <w:r>
                    <w:t xml:space="preserve">Debugging</w:t>
                  </w:r>
                </w:p>
              </w:tc>
              <w:tc>
                <w:tcPr/>
                <w:p>
                  <w:pPr>
                    <w:pStyle w:val="Compact"/>
                    <w:jc w:val="center"/>
                  </w:pPr>
                  <w:r>
                    <w:t xml:space="preserve">Identificar y corregir errores en código existente</w:t>
                  </w:r>
                </w:p>
              </w:tc>
            </w:tr>
            <w:tr>
              <w:tc>
                <w:tcPr/>
                <w:p>
                  <w:pPr>
                    <w:pStyle w:val="Compact"/>
                    <w:jc w:val="center"/>
                  </w:pPr>
                  <w:r>
                    <w:t xml:space="preserve">6</w:t>
                  </w:r>
                </w:p>
              </w:tc>
              <w:tc>
                <w:tcPr/>
                <w:p>
                  <w:pPr>
                    <w:pStyle w:val="Compact"/>
                    <w:jc w:val="center"/>
                  </w:pPr>
                  <w:r>
                    <w:t xml:space="preserve">Refactorización</w:t>
                  </w:r>
                </w:p>
              </w:tc>
              <w:tc>
                <w:tcPr/>
                <w:p>
                  <w:pPr>
                    <w:pStyle w:val="Compact"/>
                    <w:jc w:val="center"/>
                  </w:pPr>
                  <w:r>
                    <w:t xml:space="preserve">Mejorar código existente con patrones más limpios</w:t>
                  </w:r>
                </w:p>
              </w:tc>
            </w:tr>
            <w:tr>
              <w:tc>
                <w:tcPr/>
                <w:p>
                  <w:pPr>
                    <w:pStyle w:val="Compact"/>
                    <w:jc w:val="center"/>
                  </w:pPr>
                  <w:r>
                    <w:t xml:space="preserve">7</w:t>
                  </w:r>
                </w:p>
              </w:tc>
              <w:tc>
                <w:tcPr/>
                <w:p>
                  <w:pPr>
                    <w:pStyle w:val="Compact"/>
                    <w:jc w:val="center"/>
                  </w:pPr>
                  <w:r>
                    <w:t xml:space="preserve">Tests</w:t>
                  </w:r>
                </w:p>
              </w:tc>
              <w:tc>
                <w:tcPr/>
                <w:p>
                  <w:pPr>
                    <w:pStyle w:val="Compact"/>
                    <w:jc w:val="center"/>
                  </w:pPr>
                  <w:r>
                    <w:t xml:space="preserve">Generar pruebas unitarias con Jest</w:t>
                  </w:r>
                </w:p>
              </w:tc>
            </w:tr>
            <w:tr>
              <w:tc>
                <w:tcPr/>
                <w:p>
                  <w:pPr>
                    <w:pStyle w:val="Compact"/>
                    <w:jc w:val="center"/>
                  </w:pPr>
                  <w:r>
                    <w:t xml:space="preserve">8</w:t>
                  </w:r>
                </w:p>
              </w:tc>
              <w:tc>
                <w:tcPr/>
                <w:p>
                  <w:pPr>
                    <w:pStyle w:val="Compact"/>
                    <w:jc w:val="center"/>
                  </w:pPr>
                  <w:r>
                    <w:t xml:space="preserve">Optimización</w:t>
                  </w:r>
                </w:p>
              </w:tc>
              <w:tc>
                <w:tcPr/>
                <w:p>
                  <w:pPr>
                    <w:pStyle w:val="Compact"/>
                    <w:jc w:val="center"/>
                  </w:pPr>
                  <w:r>
                    <w:t xml:space="preserve">Reducir tokens con Caveman, código mínimo con Ponytail</w:t>
                  </w:r>
                </w:p>
              </w:tc>
            </w:tr>
          </w:tbl>
          <w:p/>
        </w:tc>
      </w:tr>
    </w:tbl>
    <w:p>
      <w:pPr>
        <w:pStyle w:val="ImageCaption"/>
      </w:pPr>
      <w:r>
        <w:t xml:space="preserve">Tabla 10: Usos de la IA en el proyecto</w:t>
      </w:r>
    </w:p>
    <w:bookmarkEnd w:id="49"/>
    <w:bookmarkStart w:id="50" w:name="loc-42"/>
    <w:p>
      <w:pPr>
        <w:pStyle w:val="Heading2"/>
      </w:pPr>
      <w:r>
        <w:t xml:space="preserve">5.3 5.3 Prompts Utilizados</w:t>
      </w:r>
    </w:p>
    <w:p>
      <w:pPr>
        <w:pStyle w:val="FirstParagraph"/>
      </w:pPr>
      <w:r>
        <w:t xml:space="preserve">Catálogo de prompts documentados con su contexto y resultado:</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b/>
                      <w:bCs/>
                    </w:rPr>
                    <w:t xml:space="preserve">ID</w:t>
                  </w:r>
                </w:p>
              </w:tc>
              <w:tc>
                <w:tcPr/>
                <w:p>
                  <w:pPr>
                    <w:pStyle w:val="Compact"/>
                    <w:jc w:val="center"/>
                  </w:pPr>
                  <w:r>
                    <w:rPr>
                      <w:b/>
                      <w:bCs/>
                    </w:rPr>
                    <w:t xml:space="preserve">Prompt</w:t>
                  </w:r>
                </w:p>
              </w:tc>
              <w:tc>
                <w:tcPr/>
                <w:p>
                  <w:pPr>
                    <w:pStyle w:val="Compact"/>
                    <w:jc w:val="center"/>
                  </w:pPr>
                  <w:r>
                    <w:rPr>
                      <w:b/>
                      <w:bCs/>
                    </w:rPr>
                    <w:t xml:space="preserve">Contexto</w:t>
                  </w:r>
                </w:p>
              </w:tc>
              <w:tc>
                <w:tcPr/>
                <w:p>
                  <w:pPr>
                    <w:pStyle w:val="Compact"/>
                    <w:jc w:val="center"/>
                  </w:pPr>
                  <w:r>
                    <w:rPr>
                      <w:b/>
                      <w:bCs/>
                    </w:rPr>
                    <w:t xml:space="preserve">Resultado</w:t>
                  </w:r>
                </w:p>
              </w:tc>
            </w:tr>
            <w:tr>
              <w:tc>
                <w:tcPr/>
                <w:p>
                  <w:pPr>
                    <w:pStyle w:val="Compact"/>
                    <w:jc w:val="center"/>
                  </w:pPr>
                  <w:r>
                    <w:t xml:space="preserve">P-001</w:t>
                  </w:r>
                </w:p>
              </w:tc>
              <w:tc>
                <w:tcPr/>
                <w:p>
                  <w:pPr>
                    <w:pStyle w:val="Compact"/>
                    <w:jc w:val="center"/>
                  </w:pPr>
                  <w:r>
                    <w:t xml:space="preserve">«Crea un componente React TicketCard con props tipadas en TypeScript usando Tailwind CSS»</w:t>
                  </w:r>
                </w:p>
              </w:tc>
              <w:tc>
                <w:tcPr/>
                <w:p>
                  <w:pPr>
                    <w:pStyle w:val="Compact"/>
                    <w:jc w:val="center"/>
                  </w:pPr>
                  <w:r>
                    <w:t xml:space="preserve">Frontend Next.js</w:t>
                  </w:r>
                </w:p>
              </w:tc>
              <w:tc>
                <w:tcPr/>
                <w:p>
                  <w:pPr>
                    <w:pStyle w:val="Compact"/>
                    <w:jc w:val="center"/>
                  </w:pPr>
                  <w:r>
                    <w:t xml:space="preserve">Componente funcional con interfaz de props</w:t>
                  </w:r>
                </w:p>
              </w:tc>
            </w:tr>
            <w:tr>
              <w:tc>
                <w:tcPr/>
                <w:p>
                  <w:pPr>
                    <w:pStyle w:val="Compact"/>
                    <w:jc w:val="center"/>
                  </w:pPr>
                  <w:r>
                    <w:t xml:space="preserve">P-002</w:t>
                  </w:r>
                </w:p>
              </w:tc>
              <w:tc>
                <w:tcPr/>
                <w:p>
                  <w:pPr>
                    <w:pStyle w:val="Compact"/>
                    <w:jc w:val="center"/>
                  </w:pPr>
                  <w:r>
                    <w:t xml:space="preserve">«Diseña el esquema de la tabla tickets para Supabase con UUID, categorías y relaciones»</w:t>
                  </w:r>
                </w:p>
              </w:tc>
              <w:tc>
                <w:tcPr/>
                <w:p>
                  <w:pPr>
                    <w:pStyle w:val="Compact"/>
                    <w:jc w:val="center"/>
                  </w:pPr>
                  <w:r>
                    <w:t xml:space="preserve">Base de datos</w:t>
                  </w:r>
                </w:p>
              </w:tc>
              <w:tc>
                <w:tcPr/>
                <w:p>
                  <w:pPr>
                    <w:pStyle w:val="Compact"/>
                    <w:jc w:val="center"/>
                  </w:pPr>
                  <w:r>
                    <w:t xml:space="preserve">SQL de creación de tabla con constraints</w:t>
                  </w:r>
                </w:p>
              </w:tc>
            </w:tr>
            <w:tr>
              <w:tc>
                <w:tcPr/>
                <w:p>
                  <w:pPr>
                    <w:pStyle w:val="Compact"/>
                    <w:jc w:val="center"/>
                  </w:pPr>
                  <w:r>
                    <w:t xml:space="preserve">P-003</w:t>
                  </w:r>
                </w:p>
              </w:tc>
              <w:tc>
                <w:tcPr/>
                <w:p>
                  <w:pPr>
                    <w:pStyle w:val="Compact"/>
                    <w:jc w:val="center"/>
                  </w:pPr>
                  <w:r>
                    <w:t xml:space="preserve">«Genera un workflow en n8n que reciba un webhook de Supabase y asigne tickets a agentes»</w:t>
                  </w:r>
                </w:p>
              </w:tc>
              <w:tc>
                <w:tcPr/>
                <w:p>
                  <w:pPr>
                    <w:pStyle w:val="Compact"/>
                    <w:jc w:val="center"/>
                  </w:pPr>
                  <w:r>
                    <w:t xml:space="preserve">Automatización</w:t>
                  </w:r>
                </w:p>
              </w:tc>
              <w:tc>
                <w:tcPr/>
                <w:p>
                  <w:pPr>
                    <w:pStyle w:val="Compact"/>
                    <w:jc w:val="center"/>
                  </w:pPr>
                  <w:r>
                    <w:t xml:space="preserve">JSON del workflow n8n con triggers y nodos</w:t>
                  </w:r>
                </w:p>
              </w:tc>
            </w:tr>
            <w:tr>
              <w:tc>
                <w:tcPr/>
                <w:p>
                  <w:pPr>
                    <w:pStyle w:val="Compact"/>
                    <w:jc w:val="center"/>
                  </w:pPr>
                  <w:r>
                    <w:t xml:space="preserve">P-004</w:t>
                  </w:r>
                </w:p>
              </w:tc>
              <w:tc>
                <w:tcPr/>
                <w:p>
                  <w:pPr>
                    <w:pStyle w:val="Compact"/>
                    <w:jc w:val="center"/>
                  </w:pPr>
                  <w:r>
                    <w:t xml:space="preserve">«Escribe tests unitarios para el componente TicketCard usando React Testing Library»</w:t>
                  </w:r>
                </w:p>
              </w:tc>
              <w:tc>
                <w:tcPr/>
                <w:p>
                  <w:pPr>
                    <w:pStyle w:val="Compact"/>
                    <w:jc w:val="center"/>
                  </w:pPr>
                  <w:r>
                    <w:t xml:space="preserve">Tests</w:t>
                  </w:r>
                </w:p>
              </w:tc>
              <w:tc>
                <w:tcPr/>
                <w:p>
                  <w:pPr>
                    <w:pStyle w:val="Compact"/>
                    <w:jc w:val="center"/>
                  </w:pPr>
                  <w:r>
                    <w:t xml:space="preserve">Archivo .spec.tsx con 3 tests</w:t>
                  </w:r>
                </w:p>
              </w:tc>
            </w:tr>
            <w:tr>
              <w:tc>
                <w:tcPr/>
                <w:p>
                  <w:pPr>
                    <w:pStyle w:val="Compact"/>
                    <w:jc w:val="center"/>
                  </w:pPr>
                  <w:r>
                    <w:t xml:space="preserve">P-005</w:t>
                  </w:r>
                </w:p>
              </w:tc>
              <w:tc>
                <w:tcPr/>
                <w:p>
                  <w:pPr>
                    <w:pStyle w:val="Compact"/>
                    <w:jc w:val="center"/>
                  </w:pPr>
                  <w:r>
                    <w:t xml:space="preserve">«Documenta el proceso de elicitation del proyecto en formato Typst»</w:t>
                  </w:r>
                </w:p>
              </w:tc>
              <w:tc>
                <w:tcPr/>
                <w:p>
                  <w:pPr>
                    <w:pStyle w:val="Compact"/>
                    <w:jc w:val="center"/>
                  </w:pPr>
                  <w:r>
                    <w:t xml:space="preserve">Documentación</w:t>
                  </w:r>
                </w:p>
              </w:tc>
              <w:tc>
                <w:tcPr/>
                <w:p>
                  <w:pPr>
                    <w:pStyle w:val="Compact"/>
                    <w:jc w:val="center"/>
                  </w:pPr>
                  <w:r>
                    <w:t xml:space="preserve">Capítulo 01 del informe</w:t>
                  </w:r>
                </w:p>
              </w:tc>
            </w:tr>
            <w:tr>
              <w:tc>
                <w:tcPr/>
                <w:p>
                  <w:pPr>
                    <w:pStyle w:val="Compact"/>
                    <w:jc w:val="center"/>
                  </w:pPr>
                  <w:r>
                    <w:t xml:space="preserve">P-006</w:t>
                  </w:r>
                </w:p>
              </w:tc>
              <w:tc>
                <w:tcPr/>
                <w:p>
                  <w:pPr>
                    <w:pStyle w:val="Compact"/>
                    <w:jc w:val="center"/>
                  </w:pPr>
                  <w:r>
                    <w:t xml:space="preserve">«Optimiza este componente para usar menos código siguiendo principios YAGNI»</w:t>
                  </w:r>
                </w:p>
              </w:tc>
              <w:tc>
                <w:tcPr/>
                <w:p>
                  <w:pPr>
                    <w:pStyle w:val="Compact"/>
                    <w:jc w:val="center"/>
                  </w:pPr>
                  <w:r>
                    <w:t xml:space="preserve">Refactorización</w:t>
                  </w:r>
                </w:p>
              </w:tc>
              <w:tc>
                <w:tcPr/>
                <w:p>
                  <w:pPr>
                    <w:pStyle w:val="Compact"/>
                    <w:jc w:val="center"/>
                  </w:pPr>
                  <w:r>
                    <w:t xml:space="preserve">Componente reducido 60%</w:t>
                  </w:r>
                </w:p>
              </w:tc>
            </w:tr>
            <w:tr>
              <w:tc>
                <w:tcPr/>
                <w:p>
                  <w:pPr>
                    <w:pStyle w:val="Compact"/>
                    <w:jc w:val="center"/>
                  </w:pPr>
                  <w:r>
                    <w:t xml:space="preserve">P-007</w:t>
                  </w:r>
                </w:p>
              </w:tc>
              <w:tc>
                <w:tcPr/>
                <w:p>
                  <w:pPr>
                    <w:pStyle w:val="Compact"/>
                    <w:jc w:val="center"/>
                  </w:pPr>
                  <w:r>
                    <w:t xml:space="preserve">«Explica por qué este error de Supabase Auth ocurre y cómo solucionarlo»</w:t>
                  </w:r>
                </w:p>
              </w:tc>
              <w:tc>
                <w:tcPr/>
                <w:p>
                  <w:pPr>
                    <w:pStyle w:val="Compact"/>
                    <w:jc w:val="center"/>
                  </w:pPr>
                  <w:r>
                    <w:t xml:space="preserve">Debugging</w:t>
                  </w:r>
                </w:p>
              </w:tc>
              <w:tc>
                <w:tcPr/>
                <w:p>
                  <w:pPr>
                    <w:pStyle w:val="Compact"/>
                    <w:jc w:val="center"/>
                  </w:pPr>
                  <w:r>
                    <w:t xml:space="preserve">Diagnóstico + solución documentada</w:t>
                  </w:r>
                </w:p>
              </w:tc>
            </w:tr>
            <w:tr>
              <w:tc>
                <w:tcPr/>
                <w:p>
                  <w:pPr>
                    <w:pStyle w:val="Compact"/>
                    <w:jc w:val="center"/>
                  </w:pPr>
                  <w:r>
                    <w:t xml:space="preserve">P-008</w:t>
                  </w:r>
                </w:p>
              </w:tc>
              <w:tc>
                <w:tcPr/>
                <w:p>
                  <w:pPr>
                    <w:pStyle w:val="Compact"/>
                    <w:jc w:val="center"/>
                  </w:pPr>
                  <w:r>
                    <w:t xml:space="preserve">«Genera un chatbot de Nivel 1 que clasifique intenciones y resuelva problemas simples de telecom»</w:t>
                  </w:r>
                </w:p>
              </w:tc>
              <w:tc>
                <w:tcPr/>
                <w:p>
                  <w:pPr>
                    <w:pStyle w:val="Compact"/>
                    <w:jc w:val="center"/>
                  </w:pPr>
                  <w:r>
                    <w:t xml:space="preserve">IA aplicada</w:t>
                  </w:r>
                </w:p>
              </w:tc>
              <w:tc>
                <w:tcPr/>
                <w:p>
                  <w:pPr>
                    <w:pStyle w:val="Compact"/>
                    <w:jc w:val="center"/>
                  </w:pPr>
                  <w:r>
                    <w:t xml:space="preserve">Flujo de chatbot con clasificación</w:t>
                  </w:r>
                </w:p>
              </w:tc>
            </w:tr>
            <w:tr>
              <w:tc>
                <w:tcPr/>
                <w:p>
                  <w:pPr>
                    <w:pStyle w:val="Compact"/>
                    <w:jc w:val="center"/>
                  </w:pPr>
                  <w:r>
                    <w:t xml:space="preserve">P-009</w:t>
                  </w:r>
                </w:p>
              </w:tc>
              <w:tc>
                <w:tcPr/>
                <w:p>
                  <w:pPr>
                    <w:pStyle w:val="Compact"/>
                    <w:jc w:val="center"/>
                  </w:pPr>
                  <w:r>
                    <w:t xml:space="preserve">«Crea la estructura de carpetas del proyecto Next.js con App Router»</w:t>
                  </w:r>
                </w:p>
              </w:tc>
              <w:tc>
                <w:tcPr/>
                <w:p>
                  <w:pPr>
                    <w:pStyle w:val="Compact"/>
                    <w:jc w:val="center"/>
                  </w:pPr>
                  <w:r>
                    <w:t xml:space="preserve">Setup</w:t>
                  </w:r>
                </w:p>
              </w:tc>
              <w:tc>
                <w:tcPr/>
                <w:p>
                  <w:pPr>
                    <w:pStyle w:val="Compact"/>
                    <w:jc w:val="center"/>
                  </w:pPr>
                  <w:r>
                    <w:t xml:space="preserve">Estructura de archivos completa</w:t>
                  </w:r>
                </w:p>
              </w:tc>
            </w:tr>
            <w:tr>
              <w:tc>
                <w:tcPr/>
                <w:p>
                  <w:pPr>
                    <w:pStyle w:val="Compact"/>
                    <w:jc w:val="center"/>
                  </w:pPr>
                  <w:r>
                    <w:t xml:space="preserve">P-010</w:t>
                  </w:r>
                </w:p>
              </w:tc>
              <w:tc>
                <w:tcPr/>
                <w:p>
                  <w:pPr>
                    <w:pStyle w:val="Compact"/>
                    <w:jc w:val="center"/>
                  </w:pPr>
                  <w:r>
                    <w:t xml:space="preserve">«Documenta los requisitos funcionales y no funcionales del sistema en Typst»</w:t>
                  </w:r>
                </w:p>
              </w:tc>
              <w:tc>
                <w:tcPr/>
                <w:p>
                  <w:pPr>
                    <w:pStyle w:val="Compact"/>
                    <w:jc w:val="center"/>
                  </w:pPr>
                  <w:r>
                    <w:t xml:space="preserve">Requisitos</w:t>
                  </w:r>
                </w:p>
              </w:tc>
              <w:tc>
                <w:tcPr/>
                <w:p>
                  <w:pPr>
                    <w:pStyle w:val="Compact"/>
                    <w:jc w:val="center"/>
                  </w:pPr>
                  <w:r>
                    <w:t xml:space="preserve">Capítulo 02 del informe</w:t>
                  </w:r>
                </w:p>
              </w:tc>
            </w:tr>
          </w:tbl>
          <w:p/>
        </w:tc>
      </w:tr>
    </w:tbl>
    <w:p>
      <w:pPr>
        <w:pStyle w:val="ImageCaption"/>
      </w:pPr>
      <w:r>
        <w:t xml:space="preserve">Tabla 11: Catálogo de prompts utilizados</w:t>
      </w:r>
    </w:p>
    <w:bookmarkEnd w:id="50"/>
    <w:bookmarkStart w:id="51" w:name="loc-43"/>
    <w:p>
      <w:pPr>
        <w:pStyle w:val="Heading2"/>
      </w:pPr>
      <w:r>
        <w:t xml:space="preserve">5.4 5.4 Skills de OpenCode Utilizadas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Skill</w:t>
                  </w:r>
                </w:p>
              </w:tc>
              <w:tc>
                <w:tcPr/>
                <w:p>
                  <w:pPr>
                    <w:pStyle w:val="Compact"/>
                    <w:jc w:val="center"/>
                  </w:pPr>
                  <w:r>
                    <w:rPr>
                      <w:b/>
                      <w:bCs/>
                    </w:rPr>
                    <w:t xml:space="preserve">Función</w:t>
                  </w:r>
                </w:p>
              </w:tc>
              <w:tc>
                <w:tcPr/>
                <w:p>
                  <w:pPr>
                    <w:pStyle w:val="Compact"/>
                    <w:jc w:val="center"/>
                  </w:pPr>
                  <w:r>
                    <w:rPr>
                      <w:b/>
                      <w:bCs/>
                    </w:rPr>
                    <w:t xml:space="preserve">Beneficio</w:t>
                  </w:r>
                </w:p>
              </w:tc>
            </w:tr>
            <w:tr>
              <w:tc>
                <w:tcPr/>
                <w:p>
                  <w:pPr>
                    <w:pStyle w:val="Compact"/>
                    <w:jc w:val="center"/>
                  </w:pPr>
                  <w:r>
                    <w:t xml:space="preserve">Caveman</w:t>
                  </w:r>
                </w:p>
              </w:tc>
              <w:tc>
                <w:tcPr/>
                <w:p>
                  <w:pPr>
                    <w:pStyle w:val="Compact"/>
                    <w:jc w:val="center"/>
                  </w:pPr>
                  <w:r>
                    <w:t xml:space="preserve">Comprime respuestas de IA cortando narrativa y relleno. Ahorra 65-75% de tokens de salida.</w:t>
                  </w:r>
                </w:p>
              </w:tc>
              <w:tc>
                <w:tcPr/>
                <w:p>
                  <w:pPr>
                    <w:pStyle w:val="Compact"/>
                    <w:jc w:val="center"/>
                  </w:pPr>
                  <w:r>
                    <w:t xml:space="preserve">Reducir consumo de tokens DeepSeek</w:t>
                  </w:r>
                </w:p>
              </w:tc>
            </w:tr>
            <w:tr>
              <w:tc>
                <w:tcPr/>
                <w:p>
                  <w:pPr>
                    <w:pStyle w:val="Compact"/>
                    <w:jc w:val="center"/>
                  </w:pPr>
                  <w:r>
                    <w:t xml:space="preserve">Ponytail</w:t>
                  </w:r>
                </w:p>
              </w:tc>
              <w:tc>
                <w:tcPr/>
                <w:p>
                  <w:pPr>
                    <w:pStyle w:val="Compact"/>
                    <w:jc w:val="center"/>
                  </w:pPr>
                  <w:r>
                    <w:t xml:space="preserve">Modo «senior developer perezoso». Escala de decisión: ¿existe ya? ¿stdlib? ¿una línea? 80-94% menos código.</w:t>
                  </w:r>
                </w:p>
              </w:tc>
              <w:tc>
                <w:tcPr/>
                <w:p>
                  <w:pPr>
                    <w:pStyle w:val="Compact"/>
                    <w:jc w:val="center"/>
                  </w:pPr>
                  <w:r>
                    <w:t xml:space="preserve">Evitar over-engineering, código mínimo</w:t>
                  </w:r>
                </w:p>
              </w:tc>
            </w:tr>
            <w:tr>
              <w:tc>
                <w:tcPr/>
                <w:p>
                  <w:pPr>
                    <w:pStyle w:val="Compact"/>
                    <w:jc w:val="center"/>
                  </w:pPr>
                  <w:r>
                    <w:t xml:space="preserve">Using-git-worktrees</w:t>
                  </w:r>
                </w:p>
              </w:tc>
              <w:tc>
                <w:tcPr/>
                <w:p>
                  <w:pPr>
                    <w:pStyle w:val="Compact"/>
                    <w:jc w:val="center"/>
                  </w:pPr>
                  <w:r>
                    <w:t xml:space="preserve">Git worktrees para aislamiento de features. Trabajo en paralelo sin colisiones.</w:t>
                  </w:r>
                </w:p>
              </w:tc>
              <w:tc>
                <w:tcPr/>
                <w:p>
                  <w:pPr>
                    <w:pStyle w:val="Compact"/>
                    <w:jc w:val="center"/>
                  </w:pPr>
                  <w:r>
                    <w:t xml:space="preserve">Desarrollo paralelo sin conflictos</w:t>
                  </w:r>
                </w:p>
              </w:tc>
            </w:tr>
          </w:tbl>
          <w:p/>
        </w:tc>
      </w:tr>
    </w:tbl>
    <w:p>
      <w:pPr>
        <w:pStyle w:val="ImageCaption"/>
      </w:pPr>
      <w:r>
        <w:t xml:space="preserve">Tabla 12: Skills instaladas globalmente en OpenCode</w:t>
      </w:r>
    </w:p>
    <w:p>
      <w:pPr>
        <w:pStyle w:val="BodyText"/>
      </w:pPr>
      <w:r>
        <w:rPr>
          <w:b/>
          <w:bCs/>
        </w:rPr>
        <w:t xml:space="preserve">Instalación de las skills:</w:t>
      </w:r>
    </w:p>
    <w:p>
      <w:pPr>
        <w:pStyle w:val="SourceCode"/>
      </w:pPr>
      <w:r>
        <w:rPr>
          <w:rStyle w:val="VerbatimChar"/>
        </w:rPr>
        <w:t xml:space="preserve"># Caveman - Ahorro de tokens</w:t>
      </w:r>
      <w:r>
        <w:br/>
      </w:r>
      <w:r>
        <w:rPr>
          <w:rStyle w:val="VerbatimChar"/>
        </w:rPr>
        <w:t xml:space="preserve">npx skills add juliusbrussee/caveman -g ~/.config/opencode</w:t>
      </w:r>
      <w:r>
        <w:br/>
      </w:r>
      <w:r>
        <w:br/>
      </w:r>
      <w:r>
        <w:rPr>
          <w:rStyle w:val="VerbatimChar"/>
        </w:rPr>
        <w:t xml:space="preserve"># Ponytail - Código mínimo</w:t>
      </w:r>
      <w:r>
        <w:br/>
      </w:r>
      <w:r>
        <w:rPr>
          <w:rStyle w:val="VerbatimChar"/>
        </w:rPr>
        <w:t xml:space="preserve">npx skills add obra/superpowers/ponytail -g ~/.config/opencode</w:t>
      </w:r>
      <w:r>
        <w:br/>
      </w:r>
      <w:r>
        <w:br/>
      </w:r>
      <w:r>
        <w:rPr>
          <w:rStyle w:val="VerbatimChar"/>
        </w:rPr>
        <w:t xml:space="preserve"># Using-git-worktrees - Trabajo aislado</w:t>
      </w:r>
      <w:r>
        <w:br/>
      </w:r>
      <w:r>
        <w:rPr>
          <w:rStyle w:val="VerbatimChar"/>
        </w:rPr>
        <w:t xml:space="preserve">npx skills add obra/superpowers/using-git-worktrees -g ~/.config/opencode</w:t>
      </w:r>
    </w:p>
    <w:p>
      <w:pPr>
        <w:pStyle w:val="FirstParagraph"/>
      </w:pPr>
      <w:r>
        <w:rPr>
          <w:b/>
          <w:bCs/>
        </w:rPr>
        <w:t xml:space="preserve">CodeGraph</w:t>
      </w:r>
      <w:r>
        <w:t xml:space="preserve"> </w:t>
      </w:r>
      <w:r>
        <w:t xml:space="preserve">(índice semántico del codebase) se instala por separado:</w:t>
      </w:r>
    </w:p>
    <w:p>
      <w:pPr>
        <w:pStyle w:val="SourceCode"/>
      </w:pPr>
      <w:r>
        <w:rPr>
          <w:rStyle w:val="VerbatimChar"/>
        </w:rPr>
        <w:t xml:space="preserve">codegraph init</w:t>
      </w:r>
      <w:r>
        <w:br/>
      </w:r>
      <w:r>
        <w:rPr>
          <w:rStyle w:val="VerbatimChar"/>
        </w:rPr>
        <w:t xml:space="preserve">codegraph serve --mcp</w:t>
      </w:r>
    </w:p>
    <w:bookmarkEnd w:id="51"/>
    <w:bookmarkStart w:id="54" w:name="loc-44"/>
    <w:p>
      <w:pPr>
        <w:pStyle w:val="Heading2"/>
      </w:pPr>
      <w:r>
        <w:t xml:space="preserve">5.5 5.5 Consideraciones y Limitaciones</w:t>
      </w:r>
    </w:p>
    <w:bookmarkStart w:id="52" w:name="loc-45"/>
    <w:p>
      <w:pPr>
        <w:pStyle w:val="Heading3"/>
      </w:pPr>
      <w:r>
        <w:t xml:space="preserve">5.5.1 Limitaciones del Modelo Free</w:t>
      </w:r>
    </w:p>
    <w:p>
      <w:pPr>
        <w:pStyle w:val="Compact"/>
        <w:numPr>
          <w:ilvl w:val="0"/>
          <w:numId w:val="1054"/>
        </w:numPr>
      </w:pPr>
      <w:r>
        <w:rPr>
          <w:b/>
          <w:bCs/>
        </w:rPr>
        <w:t xml:space="preserve">Tope de tokens:</w:t>
      </w:r>
      <w:r>
        <w:t xml:space="preserve"> </w:t>
      </w:r>
      <w:r>
        <w:t xml:space="preserve">El tier gratuito tiene límites diarios de uso.</w:t>
      </w:r>
    </w:p>
    <w:p>
      <w:pPr>
        <w:pStyle w:val="Compact"/>
        <w:numPr>
          <w:ilvl w:val="0"/>
          <w:numId w:val="1054"/>
        </w:numPr>
      </w:pPr>
      <w:r>
        <w:rPr>
          <w:b/>
          <w:bCs/>
        </w:rPr>
        <w:t xml:space="preserve">Velocidad:</w:t>
      </w:r>
      <w:r>
        <w:t xml:space="preserve"> </w:t>
      </w:r>
      <w:r>
        <w:t xml:space="preserve">Respuestas más lentas que modelos de pago.</w:t>
      </w:r>
    </w:p>
    <w:p>
      <w:pPr>
        <w:pStyle w:val="Compact"/>
        <w:numPr>
          <w:ilvl w:val="0"/>
          <w:numId w:val="1054"/>
        </w:numPr>
      </w:pPr>
      <w:r>
        <w:rPr>
          <w:b/>
          <w:bCs/>
        </w:rPr>
        <w:t xml:space="preserve">Contexto:</w:t>
      </w:r>
      <w:r>
        <w:t xml:space="preserve"> </w:t>
      </w:r>
      <w:r>
        <w:t xml:space="preserve">Ventana de contexto limitada para proyectos grandes.</w:t>
      </w:r>
    </w:p>
    <w:p>
      <w:pPr>
        <w:pStyle w:val="Compact"/>
        <w:numPr>
          <w:ilvl w:val="0"/>
          <w:numId w:val="1054"/>
        </w:numPr>
      </w:pPr>
      <w:r>
        <w:rPr>
          <w:b/>
          <w:bCs/>
        </w:rPr>
        <w:t xml:space="preserve">Disponibilidad:</w:t>
      </w:r>
      <w:r>
        <w:t xml:space="preserve"> </w:t>
      </w:r>
      <w:r>
        <w:t xml:space="preserve">Puede haber colas en horas pico.</w:t>
      </w:r>
    </w:p>
    <w:bookmarkEnd w:id="52"/>
    <w:bookmarkStart w:id="53" w:name="loc-46"/>
    <w:p>
      <w:pPr>
        <w:pStyle w:val="Heading3"/>
      </w:pPr>
      <w:r>
        <w:t xml:space="preserve">5.5.2 Reglas de Uso Responsable</w:t>
      </w:r>
    </w:p>
    <w:p>
      <w:pPr>
        <w:pStyle w:val="Compact"/>
        <w:numPr>
          <w:ilvl w:val="0"/>
          <w:numId w:val="1055"/>
        </w:numPr>
      </w:pPr>
      <w:r>
        <w:rPr>
          <w:b/>
          <w:bCs/>
        </w:rPr>
        <w:t xml:space="preserve">Verificación obligatoria:</w:t>
      </w:r>
      <w:r>
        <w:t xml:space="preserve"> </w:t>
      </w:r>
      <w:r>
        <w:t xml:space="preserve">Todo código generado debe ser revisado antes de integrarse.</w:t>
      </w:r>
    </w:p>
    <w:p>
      <w:pPr>
        <w:pStyle w:val="Compact"/>
        <w:numPr>
          <w:ilvl w:val="0"/>
          <w:numId w:val="1055"/>
        </w:numPr>
      </w:pPr>
      <w:r>
        <w:rPr>
          <w:b/>
          <w:bCs/>
        </w:rPr>
        <w:t xml:space="preserve">No dependencia ciega:</w:t>
      </w:r>
      <w:r>
        <w:t xml:space="preserve"> </w:t>
      </w:r>
      <w:r>
        <w:t xml:space="preserve">La IA asiste, pero la decisión final es del desarrollador.</w:t>
      </w:r>
    </w:p>
    <w:p>
      <w:pPr>
        <w:pStyle w:val="Compact"/>
        <w:numPr>
          <w:ilvl w:val="0"/>
          <w:numId w:val="1055"/>
        </w:numPr>
      </w:pPr>
      <w:r>
        <w:rPr>
          <w:b/>
          <w:bCs/>
        </w:rPr>
        <w:t xml:space="preserve">Attribution:</w:t>
      </w:r>
      <w:r>
        <w:t xml:space="preserve"> </w:t>
      </w:r>
      <w:r>
        <w:t xml:space="preserve">Documentar qué partes fueron generadas por IA.</w:t>
      </w:r>
    </w:p>
    <w:p>
      <w:pPr>
        <w:pStyle w:val="Compact"/>
        <w:numPr>
          <w:ilvl w:val="0"/>
          <w:numId w:val="1055"/>
        </w:numPr>
      </w:pPr>
      <w:r>
        <w:rPr>
          <w:b/>
          <w:bCs/>
        </w:rPr>
        <w:t xml:space="preserve">Privacidad:</w:t>
      </w:r>
      <w:r>
        <w:t xml:space="preserve"> </w:t>
      </w:r>
      <w:r>
        <w:t xml:space="preserve">No enviar código sensible o credenciales a la IA.</w:t>
      </w:r>
    </w:p>
    <w:p>
      <w:pPr>
        <w:pStyle w:val="Compact"/>
        <w:numPr>
          <w:ilvl w:val="0"/>
          <w:numId w:val="1055"/>
        </w:numPr>
      </w:pPr>
      <w:r>
        <w:rPr>
          <w:b/>
          <w:bCs/>
        </w:rPr>
        <w:t xml:space="preserve">Validación:</w:t>
      </w:r>
      <w:r>
        <w:t xml:space="preserve"> </w:t>
      </w:r>
      <w:r>
        <w:t xml:space="preserve">Ejecutar tests después de cada cambio generado por IA.</w:t>
      </w:r>
    </w:p>
    <w:bookmarkEnd w:id="53"/>
    <w:bookmarkEnd w:id="54"/>
    <w:bookmarkStart w:id="55" w:name="loc-47"/>
    <w:p>
      <w:pPr>
        <w:pStyle w:val="Heading2"/>
      </w:pPr>
      <w:r>
        <w:t xml:space="preserve">5.6 5.6 Paso a Paso del Proceso con Captures</w:t>
      </w:r>
    </w:p>
    <w:p>
      <w:pPr>
        <w:pStyle w:val="FirstParagraph"/>
      </w:pPr>
      <w:r>
        <w:rPr>
          <w:b/>
          <w:bCs/>
        </w:rPr>
        <w:t xml:space="preserve">Paso 1: Instalación de OpenCode</w:t>
      </w:r>
    </w:p>
    <w:p>
      <w:pPr>
        <w:pStyle w:val="SourceCode"/>
      </w:pPr>
      <w:r>
        <w:rPr>
          <w:rStyle w:val="VerbatimChar"/>
        </w:rPr>
        <w:t xml:space="preserve">npm i -g opencode-ai@latest</w:t>
      </w:r>
      <w:r>
        <w:br/>
      </w:r>
      <w:r>
        <w:rPr>
          <w:rStyle w:val="VerbatimChar"/>
        </w:rPr>
        <w:t xml:space="preserve">opencode auth login</w:t>
      </w:r>
    </w:p>
    <w:p>
      <w:pPr>
        <w:pStyle w:val="FirstParagraph"/>
      </w:pPr>
      <w:r>
        <w:t xml:space="preserve">[ Capture: Terminal con instalación de OpenCode y mensaje de éxito ]</w:t>
      </w:r>
    </w:p>
    <w:p>
      <w:pPr>
        <w:pStyle w:val="BodyText"/>
      </w:pPr>
      <w:r>
        <w:rPr>
          <w:b/>
          <w:bCs/>
        </w:rPr>
        <w:t xml:space="preserve">Paso 2: Configuración del modelo</w:t>
      </w:r>
    </w:p>
    <w:p>
      <w:pPr>
        <w:pStyle w:val="SourceCode"/>
      </w:pPr>
      <w:r>
        <w:rPr>
          <w:rStyle w:val="VerbatimChar"/>
        </w:rPr>
        <w:t xml:space="preserve"># Se configura en ~/.config/opencode/opencode.jsonc</w:t>
      </w:r>
      <w:r>
        <w:br/>
      </w:r>
      <w:r>
        <w:rPr>
          <w:rStyle w:val="VerbatimChar"/>
        </w:rPr>
        <w:t xml:space="preserve"># Provider: deepseek  |  Model: deepseek-v4-pro</w:t>
      </w:r>
    </w:p>
    <w:p>
      <w:pPr>
        <w:pStyle w:val="FirstParagraph"/>
      </w:pPr>
      <w:r>
        <w:t xml:space="preserve">[ Capture: Configuración del modelo DeepSeek v4-pro en opencode.jsonc ]</w:t>
      </w:r>
    </w:p>
    <w:p>
      <w:pPr>
        <w:pStyle w:val="BodyText"/>
      </w:pPr>
      <w:r>
        <w:rPr>
          <w:b/>
          <w:bCs/>
        </w:rPr>
        <w:t xml:space="preserve">Paso 3: Instalación de skills de optimización</w:t>
      </w:r>
    </w:p>
    <w:p>
      <w:pPr>
        <w:pStyle w:val="SourceCode"/>
      </w:pPr>
      <w:r>
        <w:rPr>
          <w:rStyle w:val="VerbatimChar"/>
        </w:rPr>
        <w:t xml:space="preserve">npx skills add juliusbrussee/caveman -g ~/.config/opencode</w:t>
      </w:r>
      <w:r>
        <w:br/>
      </w:r>
      <w:r>
        <w:rPr>
          <w:rStyle w:val="VerbatimChar"/>
        </w:rPr>
        <w:t xml:space="preserve">npx skills add obra/superpowers/ponytail -g ~/.config/opencode</w:t>
      </w:r>
    </w:p>
    <w:p>
      <w:pPr>
        <w:pStyle w:val="FirstParagraph"/>
      </w:pPr>
      <w:r>
        <w:t xml:space="preserve">[ Capture: Skills instaladas y listas para usar ]</w:t>
      </w:r>
    </w:p>
    <w:p>
      <w:pPr>
        <w:pStyle w:val="BodyText"/>
      </w:pPr>
      <w:r>
        <w:rPr>
          <w:b/>
          <w:bCs/>
        </w:rPr>
        <w:t xml:space="preserve">Paso 4: Generación de componente React</w:t>
      </w:r>
      <w:r>
        <w:t xml:space="preserve"> </w:t>
      </w:r>
      <w:r>
        <w:t xml:space="preserve">Prompt: «Crea un componente TicketCard en React con TypeScript usando Tailwind CSS» Resultado: Archivo</w:t>
      </w:r>
      <w:r>
        <w:t xml:space="preserve"> </w:t>
      </w:r>
      <w:r>
        <w:rPr>
          <w:rStyle w:val="VerbatimChar"/>
        </w:rPr>
        <w:t xml:space="preserve">TicketCard.tsx</w:t>
      </w:r>
      <w:r>
        <w:t xml:space="preserve"> </w:t>
      </w:r>
      <w:r>
        <w:t xml:space="preserve">con interfaz de props y renderizado condicional.</w:t>
      </w:r>
    </w:p>
    <w:p>
      <w:pPr>
        <w:pStyle w:val="BodyText"/>
      </w:pPr>
      <w:r>
        <w:t xml:space="preserve">[ Capture: Conversación con IA mostrando prompt y código generado ]</w:t>
      </w:r>
    </w:p>
    <w:p>
      <w:pPr>
        <w:pStyle w:val="BodyText"/>
      </w:pPr>
      <w:r>
        <w:rPr>
          <w:b/>
          <w:bCs/>
        </w:rPr>
        <w:t xml:space="preserve">Paso 5: Generación de migración de BD</w:t>
      </w:r>
      <w:r>
        <w:t xml:space="preserve"> </w:t>
      </w:r>
      <w:r>
        <w:t xml:space="preserve">Prompt: «Diseña la tabla tickets para Supabase con UUID, categorías y relaciones» Resultado: SQL de creación con constraints y relaciones.</w:t>
      </w:r>
    </w:p>
    <w:p>
      <w:pPr>
        <w:pStyle w:val="BodyText"/>
      </w:pPr>
      <w:r>
        <w:t xml:space="preserve">[ Capture: SQL generado por la IA para la tabla tickets ]</w:t>
      </w:r>
    </w:p>
    <w:p>
      <w:pPr>
        <w:pStyle w:val="BodyText"/>
      </w:pPr>
      <w:r>
        <w:rPr>
          <w:b/>
          <w:bCs/>
        </w:rPr>
        <w:t xml:space="preserve">Paso 6: Documentación en Typst</w:t>
      </w:r>
      <w:r>
        <w:t xml:space="preserve"> </w:t>
      </w:r>
      <w:r>
        <w:t xml:space="preserve">Prompt: «Documenta el proceso de elicitation del proyecto en formato Typst» Resultado: Capítulo</w:t>
      </w:r>
      <w:r>
        <w:t xml:space="preserve"> </w:t>
      </w:r>
      <w:r>
        <w:rPr>
          <w:rStyle w:val="VerbatimChar"/>
        </w:rPr>
        <w:t xml:space="preserve">01-elicitation.typ</w:t>
      </w:r>
      <w:r>
        <w:t xml:space="preserve"> </w:t>
      </w:r>
      <w:r>
        <w:t xml:space="preserve">con secciones y tablas.</w:t>
      </w:r>
    </w:p>
    <w:p>
      <w:pPr>
        <w:pStyle w:val="BodyText"/>
      </w:pPr>
      <w:r>
        <w:t xml:space="preserve">[ Capture: Capítulo Typst generado por IA ]</w:t>
      </w:r>
    </w:p>
    <w:p>
      <w:pPr>
        <w:pStyle w:val="BodyText"/>
      </w:pPr>
      <w:r>
        <w:rPr>
          <w:b/>
          <w:bCs/>
        </w:rPr>
        <w:t xml:space="preserve">Paso 7: Generación del chatbot n8n</w:t>
      </w:r>
      <w:r>
        <w:t xml:space="preserve"> </w:t>
      </w:r>
      <w:r>
        <w:t xml:space="preserve">Prompt: «Genera un chatbot de Nivel 1 que clasifique intenciones y resuelva problemas simples de telecom» Resultado: Workflow JSON con 7 intents y respuestas predefinidas.</w:t>
      </w:r>
    </w:p>
    <w:p>
      <w:pPr>
        <w:pStyle w:val="BodyText"/>
      </w:pPr>
      <w:r>
        <w:t xml:space="preserve">[ Capture: Workflow del chatbot en n8n con nodos activos ]</w:t>
      </w:r>
    </w:p>
    <w:bookmarkEnd w:id="55"/>
    <w:bookmarkStart w:id="56" w:name="loc-48"/>
    <w:p>
      <w:pPr>
        <w:pStyle w:val="Heading2"/>
      </w:pPr>
      <w:r>
        <w:t xml:space="preserve">5.7 5.7 Análisis de Consumo de Tokens y Sugerencias</w:t>
      </w:r>
    </w:p>
    <w:p>
      <w:pPr>
        <w:pStyle w:val="FirstParagraph"/>
      </w:pPr>
      <w:r>
        <w:t xml:space="preserve">El detalle del consumo y los ahorros obtenidos se presenta en el capítulo 11 (Gestión de Consumo de Tokens de IA).</w:t>
      </w:r>
    </w:p>
    <w:p>
      <w:pPr>
        <w:pStyle w:val="BodyText"/>
      </w:pPr>
      <w:r>
        <w:rPr>
          <w:b/>
          <w:bCs/>
        </w:rPr>
        <w:t xml:space="preserve">Sugerencias para mejorar el consumo de tokens:</w:t>
      </w:r>
    </w:p>
    <w:p>
      <w:pPr>
        <w:pStyle w:val="Compact"/>
        <w:numPr>
          <w:ilvl w:val="0"/>
          <w:numId w:val="1056"/>
        </w:numPr>
      </w:pPr>
      <w:r>
        <w:rPr>
          <w:b/>
          <w:bCs/>
        </w:rPr>
        <w:t xml:space="preserve">Usar Caveman activamente:</w:t>
      </w:r>
      <w:r>
        <w:t xml:space="preserve"> </w:t>
      </w:r>
      <w:r>
        <w:t xml:space="preserve">Las respuestas se comprimen 65-75% manteniendo precisión técnica.</w:t>
      </w:r>
    </w:p>
    <w:p>
      <w:pPr>
        <w:pStyle w:val="Compact"/>
        <w:numPr>
          <w:ilvl w:val="0"/>
          <w:numId w:val="1056"/>
        </w:numPr>
      </w:pPr>
      <w:r>
        <w:rPr>
          <w:b/>
          <w:bCs/>
        </w:rPr>
        <w:t xml:space="preserve">Prompts concisos:</w:t>
      </w:r>
      <w:r>
        <w:t xml:space="preserve"> </w:t>
      </w:r>
      <w:r>
        <w:t xml:space="preserve">Incluir solo la información necesaria, sin contexto excesivo.</w:t>
      </w:r>
    </w:p>
    <w:p>
      <w:pPr>
        <w:pStyle w:val="Compact"/>
        <w:numPr>
          <w:ilvl w:val="0"/>
          <w:numId w:val="1056"/>
        </w:numPr>
      </w:pPr>
      <w:r>
        <w:rPr>
          <w:b/>
          <w:bCs/>
        </w:rPr>
        <w:t xml:space="preserve">Reutilizar prompts exitosos:</w:t>
      </w:r>
      <w:r>
        <w:t xml:space="preserve"> </w:t>
      </w:r>
      <w:r>
        <w:t xml:space="preserve">Mantener un catálogo de prompts que funcionan bien.</w:t>
      </w:r>
    </w:p>
    <w:p>
      <w:pPr>
        <w:pStyle w:val="Compact"/>
        <w:numPr>
          <w:ilvl w:val="0"/>
          <w:numId w:val="1056"/>
        </w:numPr>
      </w:pPr>
      <w:r>
        <w:rPr>
          <w:b/>
          <w:bCs/>
        </w:rPr>
        <w:t xml:space="preserve">Evitar repeticiones:</w:t>
      </w:r>
      <w:r>
        <w:t xml:space="preserve"> </w:t>
      </w:r>
      <w:r>
        <w:t xml:space="preserve">No pedir lo mismo dos veces; referenciar trabajo anterior.</w:t>
      </w:r>
    </w:p>
    <w:p>
      <w:pPr>
        <w:pStyle w:val="Compact"/>
        <w:numPr>
          <w:ilvl w:val="0"/>
          <w:numId w:val="1056"/>
        </w:numPr>
      </w:pPr>
      <w:r>
        <w:rPr>
          <w:b/>
          <w:bCs/>
        </w:rPr>
        <w:t xml:space="preserve">Usar Ponytail:</w:t>
      </w:r>
      <w:r>
        <w:t xml:space="preserve"> </w:t>
      </w:r>
      <w:r>
        <w:t xml:space="preserve">Evita over-engineering, genera código mínimo que funcione.</w:t>
      </w:r>
    </w:p>
    <w:p>
      <w:pPr>
        <w:pStyle w:val="Compact"/>
        <w:numPr>
          <w:ilvl w:val="0"/>
          <w:numId w:val="1056"/>
        </w:numPr>
      </w:pPr>
      <w:r>
        <w:rPr>
          <w:b/>
          <w:bCs/>
        </w:rPr>
        <w:t xml:space="preserve">Sesiones enfocadas:</w:t>
      </w:r>
      <w:r>
        <w:t xml:space="preserve"> </w:t>
      </w:r>
      <w:r>
        <w:t xml:space="preserve">Una tarea por sesión para mantener contexto limpio.</w:t>
      </w:r>
    </w:p>
    <w:p>
      <w:pPr>
        <w:pStyle w:val="Compact"/>
        <w:numPr>
          <w:ilvl w:val="0"/>
          <w:numId w:val="1056"/>
        </w:numPr>
      </w:pPr>
      <w:r>
        <w:rPr>
          <w:b/>
          <w:bCs/>
        </w:rPr>
        <w:t xml:space="preserve">Comprimir historial:</w:t>
      </w:r>
      <w:r>
        <w:t xml:space="preserve"> </w:t>
      </w:r>
      <w:r>
        <w:t xml:space="preserve">Usar la compresión de contexto de Caveman al 70-80% de la ventana.</w:t>
      </w:r>
    </w:p>
    <w:bookmarkEnd w:id="56"/>
    <w:bookmarkEnd w:id="57"/>
    <w:bookmarkStart w:id="87" w:name="loc-49"/>
    <w:p>
      <w:pPr>
        <w:pStyle w:val="Heading1"/>
      </w:pPr>
      <w:r>
        <w:t xml:space="preserve">6 Prototipo UI/UX</w:t>
      </w:r>
    </w:p>
    <w:bookmarkStart w:id="61" w:name="loc-50"/>
    <w:p>
      <w:pPr>
        <w:pStyle w:val="Heading2"/>
      </w:pPr>
      <w:r>
        <w:t xml:space="preserve">6.1 Design System</w:t>
      </w:r>
    </w:p>
    <w:bookmarkStart w:id="58" w:name="loc-51"/>
    <w:p>
      <w:pPr>
        <w:pStyle w:val="Heading3"/>
      </w:pPr>
      <w:r>
        <w:t xml:space="preserve">6.1.1 Paleta de Colores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Color</w:t>
                  </w:r>
                </w:p>
              </w:tc>
              <w:tc>
                <w:tcPr/>
                <w:p>
                  <w:pPr>
                    <w:pStyle w:val="Compact"/>
                    <w:jc w:val="center"/>
                  </w:pPr>
                  <w:r>
                    <w:rPr>
                      <w:b/>
                      <w:bCs/>
                    </w:rPr>
                    <w:t xml:space="preserve">Hexadecimal</w:t>
                  </w:r>
                </w:p>
              </w:tc>
              <w:tc>
                <w:tcPr/>
                <w:p>
                  <w:pPr>
                    <w:pStyle w:val="Compact"/>
                    <w:jc w:val="center"/>
                  </w:pPr>
                  <w:r>
                    <w:rPr>
                      <w:b/>
                      <w:bCs/>
                    </w:rPr>
                    <w:t xml:space="preserve">Uso</w:t>
                  </w:r>
                </w:p>
              </w:tc>
            </w:tr>
            <w:tr>
              <w:tc>
                <w:tcPr/>
                <w:p>
                  <w:pPr>
                    <w:pStyle w:val="Compact"/>
                    <w:jc w:val="center"/>
                  </w:pPr>
                  <w:r>
                    <w:t xml:space="preserve">Azul primario</w:t>
                  </w:r>
                </w:p>
              </w:tc>
              <w:tc>
                <w:tcPr/>
                <w:p>
                  <w:pPr>
                    <w:pStyle w:val="Compact"/>
                    <w:jc w:val="center"/>
                  </w:pPr>
                  <w:r>
                    <w:rPr>
                      <w:rStyle w:val="VerbatimChar"/>
                    </w:rPr>
                    <w:t xml:space="preserve">#1a365d</w:t>
                  </w:r>
                </w:p>
              </w:tc>
              <w:tc>
                <w:tcPr/>
                <w:p>
                  <w:pPr>
                    <w:pStyle w:val="Compact"/>
                    <w:jc w:val="center"/>
                  </w:pPr>
                  <w:r>
                    <w:t xml:space="preserve">Header, botones principales, links</w:t>
                  </w:r>
                </w:p>
              </w:tc>
            </w:tr>
            <w:tr>
              <w:tc>
                <w:tcPr/>
                <w:p>
                  <w:pPr>
                    <w:pStyle w:val="Compact"/>
                    <w:jc w:val="center"/>
                  </w:pPr>
                  <w:r>
                    <w:t xml:space="preserve">Azul secundario</w:t>
                  </w:r>
                </w:p>
              </w:tc>
              <w:tc>
                <w:tcPr/>
                <w:p>
                  <w:pPr>
                    <w:pStyle w:val="Compact"/>
                    <w:jc w:val="center"/>
                  </w:pPr>
                  <w:r>
                    <w:rPr>
                      <w:rStyle w:val="VerbatimChar"/>
                    </w:rPr>
                    <w:t xml:space="preserve">#2b6cb0</w:t>
                  </w:r>
                </w:p>
              </w:tc>
              <w:tc>
                <w:tcPr/>
                <w:p>
                  <w:pPr>
                    <w:pStyle w:val="Compact"/>
                    <w:jc w:val="center"/>
                  </w:pPr>
                  <w:r>
                    <w:t xml:space="preserve">Estados activos, hover</w:t>
                  </w:r>
                </w:p>
              </w:tc>
            </w:tr>
            <w:tr>
              <w:tc>
                <w:tcPr/>
                <w:p>
                  <w:pPr>
                    <w:pStyle w:val="Compact"/>
                    <w:jc w:val="center"/>
                  </w:pPr>
                  <w:r>
                    <w:t xml:space="preserve">Gris oscuro</w:t>
                  </w:r>
                </w:p>
              </w:tc>
              <w:tc>
                <w:tcPr/>
                <w:p>
                  <w:pPr>
                    <w:pStyle w:val="Compact"/>
                    <w:jc w:val="center"/>
                  </w:pPr>
                  <w:r>
                    <w:rPr>
                      <w:rStyle w:val="VerbatimChar"/>
                    </w:rPr>
                    <w:t xml:space="preserve">#2d3748</w:t>
                  </w:r>
                </w:p>
              </w:tc>
              <w:tc>
                <w:tcPr/>
                <w:p>
                  <w:pPr>
                    <w:pStyle w:val="Compact"/>
                    <w:jc w:val="center"/>
                  </w:pPr>
                  <w:r>
                    <w:t xml:space="preserve">Texto principal</w:t>
                  </w:r>
                </w:p>
              </w:tc>
            </w:tr>
            <w:tr>
              <w:tc>
                <w:tcPr/>
                <w:p>
                  <w:pPr>
                    <w:pStyle w:val="Compact"/>
                    <w:jc w:val="center"/>
                  </w:pPr>
                  <w:r>
                    <w:t xml:space="preserve">Gris medio</w:t>
                  </w:r>
                </w:p>
              </w:tc>
              <w:tc>
                <w:tcPr/>
                <w:p>
                  <w:pPr>
                    <w:pStyle w:val="Compact"/>
                    <w:jc w:val="center"/>
                  </w:pPr>
                  <w:r>
                    <w:rPr>
                      <w:rStyle w:val="VerbatimChar"/>
                    </w:rPr>
                    <w:t xml:space="preserve">#718096</w:t>
                  </w:r>
                </w:p>
              </w:tc>
              <w:tc>
                <w:tcPr/>
                <w:p>
                  <w:pPr>
                    <w:pStyle w:val="Compact"/>
                    <w:jc w:val="center"/>
                  </w:pPr>
                  <w:r>
                    <w:t xml:space="preserve">Texto secundario, placeholders</w:t>
                  </w:r>
                </w:p>
              </w:tc>
            </w:tr>
            <w:tr>
              <w:tc>
                <w:tcPr/>
                <w:p>
                  <w:pPr>
                    <w:pStyle w:val="Compact"/>
                    <w:jc w:val="center"/>
                  </w:pPr>
                  <w:r>
                    <w:t xml:space="preserve">Gris claro</w:t>
                  </w:r>
                </w:p>
              </w:tc>
              <w:tc>
                <w:tcPr/>
                <w:p>
                  <w:pPr>
                    <w:pStyle w:val="Compact"/>
                    <w:jc w:val="center"/>
                  </w:pPr>
                  <w:r>
                    <w:rPr>
                      <w:rStyle w:val="VerbatimChar"/>
                    </w:rPr>
                    <w:t xml:space="preserve">#e2e8f0</w:t>
                  </w:r>
                </w:p>
              </w:tc>
              <w:tc>
                <w:tcPr/>
                <w:p>
                  <w:pPr>
                    <w:pStyle w:val="Compact"/>
                    <w:jc w:val="center"/>
                  </w:pPr>
                  <w:r>
                    <w:t xml:space="preserve">Bordes, divisores</w:t>
                  </w:r>
                </w:p>
              </w:tc>
            </w:tr>
            <w:tr>
              <w:tc>
                <w:tcPr/>
                <w:p>
                  <w:pPr>
                    <w:pStyle w:val="Compact"/>
                    <w:jc w:val="center"/>
                  </w:pPr>
                  <w:r>
                    <w:t xml:space="preserve">Blanco</w:t>
                  </w:r>
                </w:p>
              </w:tc>
              <w:tc>
                <w:tcPr/>
                <w:p>
                  <w:pPr>
                    <w:pStyle w:val="Compact"/>
                    <w:jc w:val="center"/>
                  </w:pPr>
                  <w:r>
                    <w:rPr>
                      <w:rStyle w:val="VerbatimChar"/>
                    </w:rPr>
                    <w:t xml:space="preserve">#ffffff</w:t>
                  </w:r>
                </w:p>
              </w:tc>
              <w:tc>
                <w:tcPr/>
                <w:p>
                  <w:pPr>
                    <w:pStyle w:val="Compact"/>
                    <w:jc w:val="center"/>
                  </w:pPr>
                  <w:r>
                    <w:t xml:space="preserve">Fondos, tarjetas</w:t>
                  </w:r>
                </w:p>
              </w:tc>
            </w:tr>
            <w:tr>
              <w:tc>
                <w:tcPr/>
                <w:p>
                  <w:pPr>
                    <w:pStyle w:val="Compact"/>
                    <w:jc w:val="center"/>
                  </w:pPr>
                  <w:r>
                    <w:t xml:space="preserve">Verde</w:t>
                  </w:r>
                </w:p>
              </w:tc>
              <w:tc>
                <w:tcPr/>
                <w:p>
                  <w:pPr>
                    <w:pStyle w:val="Compact"/>
                    <w:jc w:val="center"/>
                  </w:pPr>
                  <w:r>
                    <w:rPr>
                      <w:rStyle w:val="VerbatimChar"/>
                    </w:rPr>
                    <w:t xml:space="preserve">#38a169</w:t>
                  </w:r>
                </w:p>
              </w:tc>
              <w:tc>
                <w:tcPr/>
                <w:p>
                  <w:pPr>
                    <w:pStyle w:val="Compact"/>
                    <w:jc w:val="center"/>
                  </w:pPr>
                  <w:r>
                    <w:t xml:space="preserve">Estados: resuelto, éxito</w:t>
                  </w:r>
                </w:p>
              </w:tc>
            </w:tr>
            <w:tr>
              <w:tc>
                <w:tcPr/>
                <w:p>
                  <w:pPr>
                    <w:pStyle w:val="Compact"/>
                    <w:jc w:val="center"/>
                  </w:pPr>
                  <w:r>
                    <w:t xml:space="preserve">Amarillo</w:t>
                  </w:r>
                </w:p>
              </w:tc>
              <w:tc>
                <w:tcPr/>
                <w:p>
                  <w:pPr>
                    <w:pStyle w:val="Compact"/>
                    <w:jc w:val="center"/>
                  </w:pPr>
                  <w:r>
                    <w:rPr>
                      <w:rStyle w:val="VerbatimChar"/>
                    </w:rPr>
                    <w:t xml:space="preserve">#d69e2e</w:t>
                  </w:r>
                </w:p>
              </w:tc>
              <w:tc>
                <w:tcPr/>
                <w:p>
                  <w:pPr>
                    <w:pStyle w:val="Compact"/>
                    <w:jc w:val="center"/>
                  </w:pPr>
                  <w:r>
                    <w:t xml:space="preserve">Estados: en progreso, advertencia</w:t>
                  </w:r>
                </w:p>
              </w:tc>
            </w:tr>
            <w:tr>
              <w:tc>
                <w:tcPr/>
                <w:p>
                  <w:pPr>
                    <w:pStyle w:val="Compact"/>
                    <w:jc w:val="center"/>
                  </w:pPr>
                  <w:r>
                    <w:t xml:space="preserve">Rojo</w:t>
                  </w:r>
                </w:p>
              </w:tc>
              <w:tc>
                <w:tcPr/>
                <w:p>
                  <w:pPr>
                    <w:pStyle w:val="Compact"/>
                    <w:jc w:val="center"/>
                  </w:pPr>
                  <w:r>
                    <w:rPr>
                      <w:rStyle w:val="VerbatimChar"/>
                    </w:rPr>
                    <w:t xml:space="preserve">#e53e3e</w:t>
                  </w:r>
                </w:p>
              </w:tc>
              <w:tc>
                <w:tcPr/>
                <w:p>
                  <w:pPr>
                    <w:pStyle w:val="Compact"/>
                    <w:jc w:val="center"/>
                  </w:pPr>
                  <w:r>
                    <w:t xml:space="preserve">Estados: cerrado, error, prioridad alta</w:t>
                  </w:r>
                </w:p>
              </w:tc>
            </w:tr>
          </w:tbl>
          <w:p/>
        </w:tc>
      </w:tr>
    </w:tbl>
    <w:p>
      <w:pPr>
        <w:pStyle w:val="ImageCaption"/>
      </w:pPr>
      <w:r>
        <w:t xml:space="preserve">Tabla 13: Paleta de colores del proyecto</w:t>
      </w:r>
    </w:p>
    <w:bookmarkEnd w:id="58"/>
    <w:bookmarkStart w:id="59" w:name="loc-52"/>
    <w:p>
      <w:pPr>
        <w:pStyle w:val="Heading3"/>
      </w:pPr>
      <w:r>
        <w:t xml:space="preserve">6.1.2 Tipografía</w:t>
      </w:r>
    </w:p>
    <w:p>
      <w:pPr>
        <w:pStyle w:val="Compact"/>
        <w:numPr>
          <w:ilvl w:val="0"/>
          <w:numId w:val="1057"/>
        </w:numPr>
      </w:pPr>
      <w:r>
        <w:rPr>
          <w:b/>
          <w:bCs/>
        </w:rPr>
        <w:t xml:space="preserve">Títulos:</w:t>
      </w:r>
      <w:r>
        <w:t xml:space="preserve"> </w:t>
      </w:r>
      <w:r>
        <w:t xml:space="preserve">Inter (bold, 24-32px)</w:t>
      </w:r>
    </w:p>
    <w:p>
      <w:pPr>
        <w:pStyle w:val="Compact"/>
        <w:numPr>
          <w:ilvl w:val="0"/>
          <w:numId w:val="1057"/>
        </w:numPr>
      </w:pPr>
      <w:r>
        <w:rPr>
          <w:b/>
          <w:bCs/>
        </w:rPr>
        <w:t xml:space="preserve">Subtítulos:</w:t>
      </w:r>
      <w:r>
        <w:t xml:space="preserve"> </w:t>
      </w:r>
      <w:r>
        <w:t xml:space="preserve">Inter (semibold, 18-20px)</w:t>
      </w:r>
    </w:p>
    <w:p>
      <w:pPr>
        <w:pStyle w:val="Compact"/>
        <w:numPr>
          <w:ilvl w:val="0"/>
          <w:numId w:val="1057"/>
        </w:numPr>
      </w:pPr>
      <w:r>
        <w:rPr>
          <w:b/>
          <w:bCs/>
        </w:rPr>
        <w:t xml:space="preserve">Cuerpo:</w:t>
      </w:r>
      <w:r>
        <w:t xml:space="preserve"> </w:t>
      </w:r>
      <w:r>
        <w:t xml:space="preserve">Inter (regular, 14-16px)</w:t>
      </w:r>
    </w:p>
    <w:p>
      <w:pPr>
        <w:pStyle w:val="Compact"/>
        <w:numPr>
          <w:ilvl w:val="0"/>
          <w:numId w:val="1057"/>
        </w:numPr>
      </w:pPr>
      <w:r>
        <w:rPr>
          <w:b/>
          <w:bCs/>
        </w:rPr>
        <w:t xml:space="preserve">Código:</w:t>
      </w:r>
      <w:r>
        <w:t xml:space="preserve"> </w:t>
      </w:r>
      <w:r>
        <w:t xml:space="preserve">JetBrains Mono (14px)</w:t>
      </w:r>
    </w:p>
    <w:bookmarkEnd w:id="59"/>
    <w:bookmarkStart w:id="60" w:name="loc-53"/>
    <w:p>
      <w:pPr>
        <w:pStyle w:val="Heading3"/>
      </w:pPr>
      <w:r>
        <w:t xml:space="preserve">6.1.3 Espaciado</w:t>
      </w:r>
    </w:p>
    <w:p>
      <w:pPr>
        <w:pStyle w:val="Compact"/>
        <w:numPr>
          <w:ilvl w:val="0"/>
          <w:numId w:val="1058"/>
        </w:numPr>
      </w:pPr>
      <w:r>
        <w:t xml:space="preserve">Unidad base: 8px</w:t>
      </w:r>
    </w:p>
    <w:p>
      <w:pPr>
        <w:pStyle w:val="Compact"/>
        <w:numPr>
          <w:ilvl w:val="0"/>
          <w:numId w:val="1058"/>
        </w:numPr>
      </w:pPr>
      <w:r>
        <w:t xml:space="preserve">Padding de tarjetas: 16px</w:t>
      </w:r>
    </w:p>
    <w:p>
      <w:pPr>
        <w:pStyle w:val="Compact"/>
        <w:numPr>
          <w:ilvl w:val="0"/>
          <w:numId w:val="1058"/>
        </w:numPr>
      </w:pPr>
      <w:r>
        <w:t xml:space="preserve">Margen entre secciones: 24px</w:t>
      </w:r>
    </w:p>
    <w:p>
      <w:pPr>
        <w:pStyle w:val="Compact"/>
        <w:numPr>
          <w:ilvl w:val="0"/>
          <w:numId w:val="1058"/>
        </w:numPr>
      </w:pPr>
      <w:r>
        <w:t xml:space="preserve">Border radius: 8px</w:t>
      </w:r>
    </w:p>
    <w:bookmarkEnd w:id="60"/>
    <w:bookmarkEnd w:id="61"/>
    <w:bookmarkStart w:id="78" w:name="loc-54"/>
    <w:p>
      <w:pPr>
        <w:pStyle w:val="Heading2"/>
      </w:pPr>
      <w:r>
        <w:t xml:space="preserve">6.2 Pantallas Principales (capturas reales de la aplicación)</w:t>
      </w:r>
    </w:p>
    <w:bookmarkStart w:id="65" w:name="loc-55"/>
    <w:p>
      <w:pPr>
        <w:pStyle w:val="Heading3"/>
      </w:pPr>
      <w:r>
        <w:t xml:space="preserve">6.2.1 Pantalla 1: Dashboard del Cliente</w:t>
      </w:r>
    </w:p>
    <w:p>
      <w:pPr>
        <w:pStyle w:val="CaptionedFigure"/>
      </w:pPr>
      <w:r>
        <w:drawing>
          <wp:inline>
            <wp:extent cx="5334000" cy="3000375"/>
            <wp:effectExtent b="0" l="0" r="0" t="0"/>
            <wp:docPr descr="" title="" id="63" name="Picture"/>
            <a:graphic>
              <a:graphicData uri="http://schemas.openxmlformats.org/drawingml/2006/picture">
                <pic:pic>
                  <pic:nvPicPr>
                    <pic:cNvPr descr="/tmp/tmp9qb_82x6/img-0.png" id="64" name="Picture"/>
                    <pic:cNvPicPr>
                      <a:picLocks noChangeArrowheads="1" noChangeAspect="1"/>
                    </pic:cNvPicPr>
                  </pic:nvPicPr>
                  <pic:blipFill>
                    <a:blip r:embed="rId6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2: Dashboard del cliente con métricas de tickets, chats y base de conocimiento</w:t>
      </w:r>
    </w:p>
    <w:bookmarkEnd w:id="65"/>
    <w:bookmarkStart w:id="69" w:name="loc-56"/>
    <w:p>
      <w:pPr>
        <w:pStyle w:val="Heading3"/>
      </w:pPr>
      <w:r>
        <w:t xml:space="preserve">6.2.2 Pantalla 2: Crear Ticket</w:t>
      </w:r>
    </w:p>
    <w:p>
      <w:pPr>
        <w:pStyle w:val="CaptionedFigure"/>
      </w:pPr>
      <w:r>
        <w:drawing>
          <wp:inline>
            <wp:extent cx="5334000" cy="3000375"/>
            <wp:effectExtent b="0" l="0" r="0" t="0"/>
            <wp:docPr descr="" title="" id="67" name="Picture"/>
            <a:graphic>
              <a:graphicData uri="http://schemas.openxmlformats.org/drawingml/2006/picture">
                <pic:pic>
                  <pic:nvPicPr>
                    <pic:cNvPr descr="/tmp/tmp9qb_82x6/img-1.png" id="68" name="Picture"/>
                    <pic:cNvPicPr>
                      <a:picLocks noChangeArrowheads="1" noChangeAspect="1"/>
                    </pic:cNvPicPr>
                  </pic:nvPicPr>
                  <pic:blipFill>
                    <a:blip r:embed="rId6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3: Formulario de creación de ticket con categoría, prioridad y descripción</w:t>
      </w:r>
    </w:p>
    <w:bookmarkEnd w:id="69"/>
    <w:bookmarkStart w:id="73" w:name="loc-57"/>
    <w:p>
      <w:pPr>
        <w:pStyle w:val="Heading3"/>
      </w:pPr>
      <w:r>
        <w:t xml:space="preserve">6.2.3 Pantalla 3: Chat con Chatbot</w:t>
      </w:r>
    </w:p>
    <w:p>
      <w:pPr>
        <w:pStyle w:val="CaptionedFigure"/>
      </w:pPr>
      <w:r>
        <w:drawing>
          <wp:inline>
            <wp:extent cx="5334000" cy="3000375"/>
            <wp:effectExtent b="0" l="0" r="0" t="0"/>
            <wp:docPr descr="" title="" id="71" name="Picture"/>
            <a:graphic>
              <a:graphicData uri="http://schemas.openxmlformats.org/drawingml/2006/picture">
                <pic:pic>
                  <pic:nvPicPr>
                    <pic:cNvPr descr="/tmp/tmp9qb_82x6/img-2.png" id="72" name="Picture"/>
                    <pic:cNvPicPr>
                      <a:picLocks noChangeArrowheads="1" noChangeAspect="1"/>
                    </pic:cNvPicPr>
                  </pic:nvPicPr>
                  <pic:blipFill>
                    <a:blip r:embed="rId7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4: Chat en vivo con el chatbot de Nivel 1 (Google Gemini)</w:t>
      </w:r>
    </w:p>
    <w:bookmarkEnd w:id="73"/>
    <w:bookmarkStart w:id="77" w:name="loc-58"/>
    <w:p>
      <w:pPr>
        <w:pStyle w:val="Heading3"/>
      </w:pPr>
      <w:r>
        <w:t xml:space="preserve">6.2.4 Pantalla 4: Panel de Administración</w:t>
      </w:r>
    </w:p>
    <w:p>
      <w:pPr>
        <w:pStyle w:val="CaptionedFigure"/>
      </w:pPr>
      <w:r>
        <w:drawing>
          <wp:inline>
            <wp:extent cx="5334000" cy="3000375"/>
            <wp:effectExtent b="0" l="0" r="0" t="0"/>
            <wp:docPr descr="" title="" id="75" name="Picture"/>
            <a:graphic>
              <a:graphicData uri="http://schemas.openxmlformats.org/drawingml/2006/picture">
                <pic:pic>
                  <pic:nvPicPr>
                    <pic:cNvPr descr="/tmp/tmp9qb_82x6/img-3.png" id="76" name="Picture"/>
                    <pic:cNvPicPr>
                      <a:picLocks noChangeArrowheads="1" noChangeAspect="1"/>
                    </pic:cNvPicPr>
                  </pic:nvPicPr>
                  <pic:blipFill>
                    <a:blip r:embed="rId7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5: Panel de administración con métricas globales del sistema</w:t>
      </w:r>
    </w:p>
    <w:bookmarkEnd w:id="77"/>
    <w:bookmarkEnd w:id="78"/>
    <w:bookmarkStart w:id="82" w:name="loc-59"/>
    <w:p>
      <w:pPr>
        <w:pStyle w:val="Heading2"/>
      </w:pPr>
      <w:r>
        <w:t xml:space="preserve">6.3 Diseño Responsivo (Mobile-First)</w:t>
      </w:r>
    </w:p>
    <w:p>
      <w:pPr>
        <w:pStyle w:val="FirstParagraph"/>
      </w:pPr>
      <w:r>
        <w:t xml:space="preserve">La interfaz se construyó</w:t>
      </w:r>
      <w:r>
        <w:t xml:space="preserve"> </w:t>
      </w:r>
      <w:r>
        <w:t xml:space="preserve">primero para móvil</w:t>
      </w:r>
      <w:r>
        <w:t xml:space="preserve"> </w:t>
      </w:r>
      <w:r>
        <w:t xml:space="preserve">y luego se adapta a tablet y escritorio, siguiendo un enfoque</w:t>
      </w:r>
      <w:r>
        <w:t xml:space="preserve"> </w:t>
      </w:r>
      <w:r>
        <w:rPr>
          <w:b/>
          <w:bCs/>
        </w:rPr>
        <w:t xml:space="preserve">mobile-first</w:t>
      </w:r>
      <w:r>
        <w:t xml:space="preserve"> </w:t>
      </w:r>
      <w:r>
        <w:t xml:space="preserve">con utilidades responsivas de Tailwind.</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Dispositivo</w:t>
                  </w:r>
                </w:p>
              </w:tc>
              <w:tc>
                <w:tcPr/>
                <w:p>
                  <w:pPr>
                    <w:pStyle w:val="Compact"/>
                    <w:jc w:val="center"/>
                  </w:pPr>
                  <w:r>
                    <w:rPr>
                      <w:b/>
                      <w:bCs/>
                    </w:rPr>
                    <w:t xml:space="preserve">Ancho</w:t>
                  </w:r>
                </w:p>
              </w:tc>
              <w:tc>
                <w:tcPr/>
                <w:p>
                  <w:pPr>
                    <w:pStyle w:val="Compact"/>
                    <w:jc w:val="center"/>
                  </w:pPr>
                  <w:r>
                    <w:rPr>
                      <w:b/>
                      <w:bCs/>
                    </w:rPr>
                    <w:t xml:space="preserve">Adaptaciones</w:t>
                  </w:r>
                </w:p>
              </w:tc>
            </w:tr>
            <w:tr>
              <w:tc>
                <w:tcPr/>
                <w:p>
                  <w:pPr>
                    <w:pStyle w:val="Compact"/>
                    <w:jc w:val="center"/>
                  </w:pPr>
                  <w:r>
                    <w:t xml:space="preserve">Móvil</w:t>
                  </w:r>
                </w:p>
              </w:tc>
              <w:tc>
                <w:tcPr/>
                <w:p>
                  <w:pPr>
                    <w:pStyle w:val="Compact"/>
                    <w:jc w:val="center"/>
                  </w:pPr>
                  <w:r>
                    <w:t xml:space="preserve">&lt; 768 px</w:t>
                  </w:r>
                </w:p>
              </w:tc>
              <w:tc>
                <w:tcPr/>
                <w:p>
                  <w:pPr>
                    <w:pStyle w:val="Compact"/>
                    <w:jc w:val="center"/>
                  </w:pPr>
                  <w:r>
                    <w:t xml:space="preserve">Header compacto + menú lateral (Sheet) + barra de navegación inferior con safe-area; 1 columna; tarjetas en lugar de tablas; filtros apilados; controles de 40-44 px</w:t>
                  </w:r>
                </w:p>
              </w:tc>
            </w:tr>
            <w:tr>
              <w:tc>
                <w:tcPr/>
                <w:p>
                  <w:pPr>
                    <w:pStyle w:val="Compact"/>
                    <w:jc w:val="center"/>
                  </w:pPr>
                  <w:r>
                    <w:t xml:space="preserve">Tablet</w:t>
                  </w:r>
                </w:p>
              </w:tc>
              <w:tc>
                <w:tcPr/>
                <w:p>
                  <w:pPr>
                    <w:pStyle w:val="Compact"/>
                    <w:jc w:val="center"/>
                  </w:pPr>
                  <w:r>
                    <w:t xml:space="preserve">768-1023 px</w:t>
                  </w:r>
                </w:p>
              </w:tc>
              <w:tc>
                <w:tcPr/>
                <w:p>
                  <w:pPr>
                    <w:pStyle w:val="Compact"/>
                    <w:jc w:val="center"/>
                  </w:pPr>
                  <w:r>
                    <w:t xml:space="preserve">Header de escritorio; grid de 2 columnas; tablas con scroll horizontal</w:t>
                  </w:r>
                </w:p>
              </w:tc>
            </w:tr>
            <w:tr>
              <w:tc>
                <w:tcPr/>
                <w:p>
                  <w:pPr>
                    <w:pStyle w:val="Compact"/>
                    <w:jc w:val="center"/>
                  </w:pPr>
                  <w:r>
                    <w:t xml:space="preserve">Escritorio</w:t>
                  </w:r>
                </w:p>
              </w:tc>
              <w:tc>
                <w:tcPr/>
                <w:p>
                  <w:pPr>
                    <w:pStyle w:val="Compact"/>
                    <w:jc w:val="center"/>
                  </w:pPr>
                  <w:r>
                    <w:t xml:space="preserve">≥ 1024 px</w:t>
                  </w:r>
                </w:p>
              </w:tc>
              <w:tc>
                <w:tcPr/>
                <w:p>
                  <w:pPr>
                    <w:pStyle w:val="Compact"/>
                    <w:jc w:val="center"/>
                  </w:pPr>
                  <w:r>
                    <w:t xml:space="preserve">Header con navegación completa; contenedor centrado</w:t>
                  </w:r>
                  <w:r>
                    <w:t xml:space="preserve"> </w:t>
                  </w:r>
                  <w:r>
                    <w:rPr>
                      <w:rStyle w:val="VerbatimChar"/>
                    </w:rPr>
                    <w:t xml:space="preserve">max-w-7xl</w:t>
                  </w:r>
                  <w:r>
                    <w:t xml:space="preserve">; grids de 3-6 columnas; tablas densas</w:t>
                  </w:r>
                </w:p>
              </w:tc>
            </w:tr>
          </w:tbl>
          <w:p/>
        </w:tc>
      </w:tr>
    </w:tbl>
    <w:p>
      <w:pPr>
        <w:pStyle w:val="ImageCaption"/>
      </w:pPr>
      <w:r>
        <w:t xml:space="preserve">Tabla 14: Adaptaciones por breakpoint</w:t>
      </w:r>
    </w:p>
    <w:p>
      <w:pPr>
        <w:pStyle w:val="CaptionedFigure"/>
      </w:pPr>
      <w:r>
        <w:drawing>
          <wp:inline>
            <wp:extent cx="5334000" cy="7112000"/>
            <wp:effectExtent b="0" l="0" r="0" t="0"/>
            <wp:docPr descr="" title="" id="80" name="Picture"/>
            <a:graphic>
              <a:graphicData uri="http://schemas.openxmlformats.org/drawingml/2006/picture">
                <pic:pic>
                  <pic:nvPicPr>
                    <pic:cNvPr descr="/tmp/tmp9qb_82x6/img-4.png" id="81" name="Picture"/>
                    <pic:cNvPicPr>
                      <a:picLocks noChangeArrowheads="1" noChangeAspect="1"/>
                    </pic:cNvPicPr>
                  </pic:nvPicPr>
                  <pic:blipFill>
                    <a:blip r:embed="rId7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Figura 6: Tablet — Dashboard (768 px)</w:t>
      </w:r>
    </w:p>
    <w:bookmarkEnd w:id="82"/>
    <w:bookmarkStart w:id="86" w:name="loc-60"/>
    <w:p>
      <w:pPr>
        <w:pStyle w:val="Heading2"/>
      </w:pPr>
      <w:r>
        <w:t xml:space="preserve">6.4 Flujo de Navegación</w:t>
      </w:r>
    </w:p>
    <w:p>
      <w:pPr>
        <w:pStyle w:val="CaptionedFigure"/>
      </w:pPr>
      <w:r>
        <w:drawing>
          <wp:inline>
            <wp:extent cx="5334000" cy="4051310"/>
            <wp:effectExtent b="0" l="0" r="0" t="0"/>
            <wp:docPr descr="" title="" id="84" name="Picture"/>
            <a:graphic>
              <a:graphicData uri="http://schemas.openxmlformats.org/drawingml/2006/picture">
                <pic:pic>
                  <pic:nvPicPr>
                    <pic:cNvPr descr="/tmp/tmp9qb_82x6/img-5.png" id="85" name="Picture"/>
                    <pic:cNvPicPr>
                      <a:picLocks noChangeArrowheads="1" noChangeAspect="1"/>
                    </pic:cNvPicPr>
                  </pic:nvPicPr>
                  <pic:blipFill>
                    <a:blip r:embed="rId83"/>
                    <a:stretch>
                      <a:fillRect/>
                    </a:stretch>
                  </pic:blipFill>
                  <pic:spPr bwMode="auto">
                    <a:xfrm>
                      <a:off x="0" y="0"/>
                      <a:ext cx="5334000" cy="4051310"/>
                    </a:xfrm>
                    <a:prstGeom prst="rect">
                      <a:avLst/>
                    </a:prstGeom>
                    <a:noFill/>
                    <a:ln w="9525">
                      <a:noFill/>
                      <a:headEnd/>
                      <a:tailEnd/>
                    </a:ln>
                  </pic:spPr>
                </pic:pic>
              </a:graphicData>
            </a:graphic>
          </wp:inline>
        </w:drawing>
      </w:r>
    </w:p>
    <w:p>
      <w:pPr>
        <w:pStyle w:val="ImageCaption"/>
      </w:pPr>
      <w:r>
        <w:t xml:space="preserve">Figura 7: Flujo de navegación de la aplicación</w:t>
      </w:r>
    </w:p>
    <w:bookmarkEnd w:id="86"/>
    <w:bookmarkEnd w:id="87"/>
    <w:bookmarkStart w:id="100" w:name="loc-61"/>
    <w:p>
      <w:pPr>
        <w:pStyle w:val="Heading1"/>
      </w:pPr>
      <w:r>
        <w:t xml:space="preserve">7 Arquitectura General de la Aplicación</w:t>
      </w:r>
    </w:p>
    <w:bookmarkStart w:id="88" w:name="loc-62"/>
    <w:p>
      <w:pPr>
        <w:pStyle w:val="Heading2"/>
      </w:pPr>
      <w:r>
        <w:t xml:space="preserve">7.1 Visión General</w:t>
      </w:r>
    </w:p>
    <w:p>
      <w:pPr>
        <w:pStyle w:val="FirstParagraph"/>
      </w:pPr>
      <w:r>
        <w:t xml:space="preserve">La aplicación sigue una arquitectura serverless/moderna utilizando Supabase como backend completo (Base de datos + Auth + Realtime + Edge Functions), Next.js como frontend, y n8n (Docker self-hosted) como motor de automatización.</w:t>
      </w:r>
    </w:p>
    <w:bookmarkEnd w:id="88"/>
    <w:bookmarkStart w:id="89" w:name="loc-63"/>
    <w:p>
      <w:pPr>
        <w:pStyle w:val="Heading2"/>
      </w:pPr>
      <w:r>
        <w:t xml:space="preserve">7.2 Diagrama de Arquitectura</w:t>
      </w:r>
    </w:p>
    <w:tbl>
      <w:tblPr>
        <w:tblStyle w:val="FigureTable"/>
        <w:tblW w:type="auto" w:w="0"/>
        <w:jc w:val="center"/>
        <w:tblLook w:firstRow="0" w:lastRow="0" w:firstColumn="0" w:lastColumn="0"/>
      </w:tblPr>
      <w:tblGrid>
        <w:gridCol w:w="7920"/>
      </w:tblGrid>
      <w:tr>
        <w:tc>
          <w:tcPr/>
          <w:p/>
        </w:tc>
      </w:tr>
    </w:tbl>
    <w:p>
      <w:pPr>
        <w:pStyle w:val="ImageCaption"/>
      </w:pPr>
      <w:r>
        <w:t xml:space="preserve">Figura 8: Diagrama de arquitectura general</w:t>
      </w:r>
    </w:p>
    <w:bookmarkEnd w:id="89"/>
    <w:bookmarkStart w:id="94" w:name="loc-64"/>
    <w:p>
      <w:pPr>
        <w:pStyle w:val="Heading2"/>
      </w:pPr>
      <w:r>
        <w:t xml:space="preserve">7.3 Descripción de Componentes</w:t>
      </w:r>
    </w:p>
    <w:bookmarkStart w:id="90" w:name="loc-65"/>
    <w:p>
      <w:pPr>
        <w:pStyle w:val="Heading3"/>
      </w:pPr>
      <w:r>
        <w:t xml:space="preserve">7.3.1 Capa de Presentación - Next.js</w:t>
      </w:r>
    </w:p>
    <w:p>
      <w:pPr>
        <w:pStyle w:val="Compact"/>
        <w:numPr>
          <w:ilvl w:val="0"/>
          <w:numId w:val="1059"/>
        </w:numPr>
      </w:pPr>
      <w:r>
        <w:rPr>
          <w:b/>
          <w:bCs/>
        </w:rPr>
        <w:t xml:space="preserve">Framework:</w:t>
      </w:r>
      <w:r>
        <w:t xml:space="preserve"> </w:t>
      </w:r>
      <w:r>
        <w:t xml:space="preserve">Next.js 16+ con App Router</w:t>
      </w:r>
    </w:p>
    <w:p>
      <w:pPr>
        <w:pStyle w:val="Compact"/>
        <w:numPr>
          <w:ilvl w:val="0"/>
          <w:numId w:val="1059"/>
        </w:numPr>
      </w:pPr>
      <w:r>
        <w:rPr>
          <w:b/>
          <w:bCs/>
        </w:rPr>
        <w:t xml:space="preserve">Renderizado:</w:t>
      </w:r>
      <w:r>
        <w:t xml:space="preserve"> </w:t>
      </w:r>
      <w:r>
        <w:t xml:space="preserve">React Server Components (RSC) para pages estáticas</w:t>
      </w:r>
    </w:p>
    <w:p>
      <w:pPr>
        <w:pStyle w:val="Compact"/>
        <w:numPr>
          <w:ilvl w:val="0"/>
          <w:numId w:val="1059"/>
        </w:numPr>
      </w:pPr>
      <w:r>
        <w:rPr>
          <w:b/>
          <w:bCs/>
        </w:rPr>
        <w:t xml:space="preserve">Estilos:</w:t>
      </w:r>
      <w:r>
        <w:t xml:space="preserve"> </w:t>
      </w:r>
      <w:r>
        <w:t xml:space="preserve">Tailwind CSS utility-first</w:t>
      </w:r>
    </w:p>
    <w:p>
      <w:pPr>
        <w:pStyle w:val="Compact"/>
        <w:numPr>
          <w:ilvl w:val="0"/>
          <w:numId w:val="1059"/>
        </w:numPr>
      </w:pPr>
      <w:r>
        <w:rPr>
          <w:b/>
          <w:bCs/>
        </w:rPr>
        <w:t xml:space="preserve">Estado:</w:t>
      </w:r>
      <w:r>
        <w:t xml:space="preserve"> </w:t>
      </w:r>
      <w:r>
        <w:t xml:space="preserve">Zustand para estado global, React hooks para estado local</w:t>
      </w:r>
    </w:p>
    <w:p>
      <w:pPr>
        <w:pStyle w:val="Compact"/>
        <w:numPr>
          <w:ilvl w:val="0"/>
          <w:numId w:val="1059"/>
        </w:numPr>
      </w:pPr>
      <w:r>
        <w:rPr>
          <w:b/>
          <w:bCs/>
        </w:rPr>
        <w:t xml:space="preserve">Router:</w:t>
      </w:r>
      <w:r>
        <w:t xml:space="preserve"> </w:t>
      </w:r>
      <w:r>
        <w:t xml:space="preserve">App Router con layouts anidados</w:t>
      </w:r>
    </w:p>
    <w:bookmarkEnd w:id="90"/>
    <w:bookmarkStart w:id="91" w:name="loc-66"/>
    <w:p>
      <w:pPr>
        <w:pStyle w:val="Heading3"/>
      </w:pPr>
      <w:r>
        <w:t xml:space="preserve">7.3.2 Capa de Servicios - Supabase</w:t>
      </w:r>
    </w:p>
    <w:p>
      <w:pPr>
        <w:pStyle w:val="Compact"/>
        <w:numPr>
          <w:ilvl w:val="0"/>
          <w:numId w:val="1060"/>
        </w:numPr>
      </w:pPr>
      <w:r>
        <w:rPr>
          <w:b/>
          <w:bCs/>
        </w:rPr>
        <w:t xml:space="preserve">Auth:</w:t>
      </w:r>
      <w:r>
        <w:t xml:space="preserve"> </w:t>
      </w:r>
      <w:r>
        <w:t xml:space="preserve">Autenticación JWT con roles ( cliente, agente, admin )</w:t>
      </w:r>
    </w:p>
    <w:p>
      <w:pPr>
        <w:pStyle w:val="Compact"/>
        <w:numPr>
          <w:ilvl w:val="0"/>
          <w:numId w:val="1060"/>
        </w:numPr>
      </w:pPr>
      <w:r>
        <w:rPr>
          <w:b/>
          <w:bCs/>
        </w:rPr>
        <w:t xml:space="preserve">Database:</w:t>
      </w:r>
      <w:r>
        <w:t xml:space="preserve"> </w:t>
      </w:r>
      <w:r>
        <w:t xml:space="preserve">PostgreSQL 15 con Row Level Security (RLS)</w:t>
      </w:r>
    </w:p>
    <w:p>
      <w:pPr>
        <w:pStyle w:val="Compact"/>
        <w:numPr>
          <w:ilvl w:val="0"/>
          <w:numId w:val="1060"/>
        </w:numPr>
      </w:pPr>
      <w:r>
        <w:rPr>
          <w:b/>
          <w:bCs/>
        </w:rPr>
        <w:t xml:space="preserve">Realtime:</w:t>
      </w:r>
      <w:r>
        <w:t xml:space="preserve"> </w:t>
      </w:r>
      <w:r>
        <w:t xml:space="preserve">Suscripciones WebSocket para chat en vivo y notificaciones</w:t>
      </w:r>
    </w:p>
    <w:p>
      <w:pPr>
        <w:pStyle w:val="Compact"/>
        <w:numPr>
          <w:ilvl w:val="0"/>
          <w:numId w:val="1060"/>
        </w:numPr>
      </w:pPr>
      <w:r>
        <w:rPr>
          <w:b/>
          <w:bCs/>
        </w:rPr>
        <w:t xml:space="preserve">Edge Functions:</w:t>
      </w:r>
      <w:r>
        <w:t xml:space="preserve"> </w:t>
      </w:r>
      <w:r>
        <w:t xml:space="preserve">Lógica server-side personalizada (Deno/TypeScript)</w:t>
      </w:r>
    </w:p>
    <w:p>
      <w:pPr>
        <w:pStyle w:val="Compact"/>
        <w:numPr>
          <w:ilvl w:val="0"/>
          <w:numId w:val="1060"/>
        </w:numPr>
      </w:pPr>
      <w:r>
        <w:rPr>
          <w:b/>
          <w:bCs/>
        </w:rPr>
        <w:t xml:space="preserve">Storage:</w:t>
      </w:r>
      <w:r>
        <w:t xml:space="preserve"> </w:t>
      </w:r>
      <w:r>
        <w:t xml:space="preserve">Almacenamiento de archivos (capturas, documentos)</w:t>
      </w:r>
    </w:p>
    <w:bookmarkEnd w:id="91"/>
    <w:bookmarkStart w:id="92" w:name="loc-67"/>
    <w:p>
      <w:pPr>
        <w:pStyle w:val="Heading3"/>
      </w:pPr>
      <w:r>
        <w:t xml:space="preserve">7.3.3 Capa de Servicios - n8n (Docker self-hosted)</w:t>
      </w:r>
    </w:p>
    <w:p>
      <w:pPr>
        <w:pStyle w:val="Compact"/>
        <w:numPr>
          <w:ilvl w:val="0"/>
          <w:numId w:val="1061"/>
        </w:numPr>
      </w:pPr>
      <w:r>
        <w:rPr>
          <w:b/>
          <w:bCs/>
        </w:rPr>
        <w:t xml:space="preserve">Webhooks:</w:t>
      </w:r>
      <w:r>
        <w:t xml:space="preserve"> </w:t>
      </w:r>
      <w:r>
        <w:t xml:space="preserve">Reciben eventos de Supabase (INSERT, UPDATE en tickets)</w:t>
      </w:r>
    </w:p>
    <w:p>
      <w:pPr>
        <w:pStyle w:val="Compact"/>
        <w:numPr>
          <w:ilvl w:val="0"/>
          <w:numId w:val="1061"/>
        </w:numPr>
      </w:pPr>
      <w:r>
        <w:rPr>
          <w:b/>
          <w:bCs/>
        </w:rPr>
        <w:t xml:space="preserve">Workflows:</w:t>
      </w:r>
      <w:r>
        <w:t xml:space="preserve"> </w:t>
      </w:r>
      <w:r>
        <w:t xml:space="preserve">Flujos automatizados de asignación, notificación, escalamiento</w:t>
      </w:r>
    </w:p>
    <w:p>
      <w:pPr>
        <w:pStyle w:val="Compact"/>
        <w:numPr>
          <w:ilvl w:val="0"/>
          <w:numId w:val="1061"/>
        </w:numPr>
      </w:pPr>
      <w:r>
        <w:rPr>
          <w:b/>
          <w:bCs/>
        </w:rPr>
        <w:t xml:space="preserve">Email:</w:t>
      </w:r>
      <w:r>
        <w:t xml:space="preserve"> </w:t>
      </w:r>
      <w:r>
        <w:t xml:space="preserve">Envío de notificaciones por correo electrónico</w:t>
      </w:r>
    </w:p>
    <w:p>
      <w:pPr>
        <w:pStyle w:val="Compact"/>
        <w:numPr>
          <w:ilvl w:val="0"/>
          <w:numId w:val="1061"/>
        </w:numPr>
      </w:pPr>
      <w:r>
        <w:rPr>
          <w:b/>
          <w:bCs/>
        </w:rPr>
        <w:t xml:space="preserve">IA:</w:t>
      </w:r>
      <w:r>
        <w:t xml:space="preserve"> </w:t>
      </w:r>
      <w:r>
        <w:t xml:space="preserve">Integración con modelos de lenguaje para chatbot Nivel 1</w:t>
      </w:r>
    </w:p>
    <w:bookmarkEnd w:id="92"/>
    <w:bookmarkStart w:id="93" w:name="loc-68"/>
    <w:p>
      <w:pPr>
        <w:pStyle w:val="Heading3"/>
      </w:pPr>
      <w:r>
        <w:t xml:space="preserve">7.3.4 Capa de Despliegue</w:t>
      </w:r>
    </w:p>
    <w:p>
      <w:pPr>
        <w:pStyle w:val="Compact"/>
        <w:numPr>
          <w:ilvl w:val="0"/>
          <w:numId w:val="1062"/>
        </w:numPr>
      </w:pPr>
      <w:r>
        <w:rPr>
          <w:b/>
          <w:bCs/>
        </w:rPr>
        <w:t xml:space="preserve">Vercel:</w:t>
      </w:r>
      <w:r>
        <w:t xml:space="preserve"> </w:t>
      </w:r>
      <w:r>
        <w:t xml:space="preserve">Deploy automático del frontend con preview por PR</w:t>
      </w:r>
    </w:p>
    <w:p>
      <w:pPr>
        <w:pStyle w:val="Compact"/>
        <w:numPr>
          <w:ilvl w:val="0"/>
          <w:numId w:val="1062"/>
        </w:numPr>
      </w:pPr>
      <w:r>
        <w:rPr>
          <w:b/>
          <w:bCs/>
        </w:rPr>
        <w:t xml:space="preserve">GitHub:</w:t>
      </w:r>
      <w:r>
        <w:t xml:space="preserve"> </w:t>
      </w:r>
      <w:r>
        <w:t xml:space="preserve">Repositorio con CI/CD, issues, y gestión de código</w:t>
      </w:r>
    </w:p>
    <w:bookmarkEnd w:id="93"/>
    <w:bookmarkEnd w:id="94"/>
    <w:bookmarkStart w:id="98" w:name="loc-69"/>
    <w:p>
      <w:pPr>
        <w:pStyle w:val="Heading2"/>
      </w:pPr>
      <w:r>
        <w:t xml:space="preserve">7.4 Flujo de Datos</w:t>
      </w:r>
    </w:p>
    <w:p>
      <w:pPr>
        <w:pStyle w:val="CaptionedFigure"/>
      </w:pPr>
      <w:r>
        <w:drawing>
          <wp:inline>
            <wp:extent cx="5334000" cy="1919665"/>
            <wp:effectExtent b="0" l="0" r="0" t="0"/>
            <wp:docPr descr="" title="" id="96" name="Picture"/>
            <a:graphic>
              <a:graphicData uri="http://schemas.openxmlformats.org/drawingml/2006/picture">
                <pic:pic>
                  <pic:nvPicPr>
                    <pic:cNvPr descr="/tmp/tmp9qb_82x6/img-6.png" id="97" name="Picture"/>
                    <pic:cNvPicPr>
                      <a:picLocks noChangeArrowheads="1" noChangeAspect="1"/>
                    </pic:cNvPicPr>
                  </pic:nvPicPr>
                  <pic:blipFill>
                    <a:blip r:embed="rId95"/>
                    <a:stretch>
                      <a:fillRect/>
                    </a:stretch>
                  </pic:blipFill>
                  <pic:spPr bwMode="auto">
                    <a:xfrm>
                      <a:off x="0" y="0"/>
                      <a:ext cx="5334000" cy="1919665"/>
                    </a:xfrm>
                    <a:prstGeom prst="rect">
                      <a:avLst/>
                    </a:prstGeom>
                    <a:noFill/>
                    <a:ln w="9525">
                      <a:noFill/>
                      <a:headEnd/>
                      <a:tailEnd/>
                    </a:ln>
                  </pic:spPr>
                </pic:pic>
              </a:graphicData>
            </a:graphic>
          </wp:inline>
        </w:drawing>
      </w:r>
    </w:p>
    <w:p>
      <w:pPr>
        <w:pStyle w:val="ImageCaption"/>
      </w:pPr>
      <w:r>
        <w:t xml:space="preserve">Figura 9: Flujo de datos de la aplicación</w:t>
      </w:r>
    </w:p>
    <w:bookmarkEnd w:id="98"/>
    <w:bookmarkStart w:id="99" w:name="loc-70"/>
    <w:p>
      <w:pPr>
        <w:pStyle w:val="Heading2"/>
      </w:pPr>
      <w:r>
        <w:t xml:space="preserve">7.5 Tecnologías Justificadas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Capa</w:t>
                  </w:r>
                </w:p>
              </w:tc>
              <w:tc>
                <w:tcPr/>
                <w:p>
                  <w:pPr>
                    <w:pStyle w:val="Compact"/>
                    <w:jc w:val="center"/>
                  </w:pPr>
                  <w:r>
                    <w:rPr>
                      <w:b/>
                      <w:bCs/>
                    </w:rPr>
                    <w:t xml:space="preserve">Tecnología</w:t>
                  </w:r>
                </w:p>
              </w:tc>
              <w:tc>
                <w:tcPr/>
                <w:p>
                  <w:pPr>
                    <w:pStyle w:val="Compact"/>
                    <w:jc w:val="center"/>
                  </w:pPr>
                  <w:r>
                    <w:rPr>
                      <w:b/>
                      <w:bCs/>
                    </w:rPr>
                    <w:t xml:space="preserve">Justificación</w:t>
                  </w:r>
                </w:p>
              </w:tc>
            </w:tr>
            <w:tr>
              <w:tc>
                <w:tcPr/>
                <w:p>
                  <w:pPr>
                    <w:pStyle w:val="Compact"/>
                    <w:jc w:val="center"/>
                  </w:pPr>
                  <w:r>
                    <w:t xml:space="preserve">Frontend</w:t>
                  </w:r>
                </w:p>
              </w:tc>
              <w:tc>
                <w:tcPr/>
                <w:p>
                  <w:pPr>
                    <w:pStyle w:val="Compact"/>
                    <w:jc w:val="center"/>
                  </w:pPr>
                  <w:r>
                    <w:t xml:space="preserve">Next.js 16 + TypeScript</w:t>
                  </w:r>
                </w:p>
              </w:tc>
              <w:tc>
                <w:tcPr/>
                <w:p>
                  <w:pPr>
                    <w:pStyle w:val="Compact"/>
                    <w:jc w:val="center"/>
                  </w:pPr>
                  <w:r>
                    <w:t xml:space="preserve">RSC para rendimiento, App Router para layouts, tipado estático</w:t>
                  </w:r>
                </w:p>
              </w:tc>
            </w:tr>
            <w:tr>
              <w:tc>
                <w:tcPr/>
                <w:p>
                  <w:pPr>
                    <w:pStyle w:val="Compact"/>
                    <w:jc w:val="center"/>
                  </w:pPr>
                  <w:r>
                    <w:t xml:space="preserve">Estilos</w:t>
                  </w:r>
                </w:p>
              </w:tc>
              <w:tc>
                <w:tcPr/>
                <w:p>
                  <w:pPr>
                    <w:pStyle w:val="Compact"/>
                    <w:jc w:val="center"/>
                  </w:pPr>
                  <w:r>
                    <w:t xml:space="preserve">Tailwind CSS</w:t>
                  </w:r>
                </w:p>
              </w:tc>
              <w:tc>
                <w:tcPr/>
                <w:p>
                  <w:pPr>
                    <w:pStyle w:val="Compact"/>
                    <w:jc w:val="center"/>
                  </w:pPr>
                  <w:r>
                    <w:t xml:space="preserve">Desarrollo ágil, diseño responsivo, sin CSS custom excesivo</w:t>
                  </w:r>
                </w:p>
              </w:tc>
            </w:tr>
            <w:tr>
              <w:tc>
                <w:tcPr/>
                <w:p>
                  <w:pPr>
                    <w:pStyle w:val="Compact"/>
                    <w:jc w:val="center"/>
                  </w:pPr>
                  <w:r>
                    <w:t xml:space="preserve">Backend</w:t>
                  </w:r>
                </w:p>
              </w:tc>
              <w:tc>
                <w:tcPr/>
                <w:p>
                  <w:pPr>
                    <w:pStyle w:val="Compact"/>
                    <w:jc w:val="center"/>
                  </w:pPr>
                  <w:r>
                    <w:t xml:space="preserve">Supabase</w:t>
                  </w:r>
                </w:p>
              </w:tc>
              <w:tc>
                <w:tcPr/>
                <w:p>
                  <w:pPr>
                    <w:pStyle w:val="Compact"/>
                    <w:jc w:val="center"/>
                  </w:pPr>
                  <w:r>
                    <w:t xml:space="preserve">Auth + DB + Realtime + Storage en una plataforma, reduce complejidad</w:t>
                  </w:r>
                </w:p>
              </w:tc>
            </w:tr>
            <w:tr>
              <w:tc>
                <w:tcPr/>
                <w:p>
                  <w:pPr>
                    <w:pStyle w:val="Compact"/>
                    <w:jc w:val="center"/>
                  </w:pPr>
                  <w:r>
                    <w:t xml:space="preserve">Base de Datos</w:t>
                  </w:r>
                </w:p>
              </w:tc>
              <w:tc>
                <w:tcPr/>
                <w:p>
                  <w:pPr>
                    <w:pStyle w:val="Compact"/>
                    <w:jc w:val="center"/>
                  </w:pPr>
                  <w:r>
                    <w:t xml:space="preserve">PostgreSQL 15</w:t>
                  </w:r>
                </w:p>
              </w:tc>
              <w:tc>
                <w:tcPr/>
                <w:p>
                  <w:pPr>
                    <w:pStyle w:val="Compact"/>
                    <w:jc w:val="center"/>
                  </w:pPr>
                  <w:r>
                    <w:t xml:space="preserve">Relacional robusto, RLS para seguridad, soporte UUID</w:t>
                  </w:r>
                </w:p>
              </w:tc>
            </w:tr>
            <w:tr>
              <w:tc>
                <w:tcPr/>
                <w:p>
                  <w:pPr>
                    <w:pStyle w:val="Compact"/>
                    <w:jc w:val="center"/>
                  </w:pPr>
                  <w:r>
                    <w:t xml:space="preserve">Automatización</w:t>
                  </w:r>
                </w:p>
              </w:tc>
              <w:tc>
                <w:tcPr/>
                <w:p>
                  <w:pPr>
                    <w:pStyle w:val="Compact"/>
                    <w:jc w:val="center"/>
                  </w:pPr>
                  <w:r>
                    <w:t xml:space="preserve">n8n (Docker self-hosted)</w:t>
                  </w:r>
                </w:p>
              </w:tc>
              <w:tc>
                <w:tcPr/>
                <w:p>
                  <w:pPr>
                    <w:pStyle w:val="Compact"/>
                    <w:jc w:val="center"/>
                  </w:pPr>
                  <w:r>
                    <w:t xml:space="preserve">No-code/low-code, webhooks nativos, integración con Supabase</w:t>
                  </w:r>
                </w:p>
              </w:tc>
            </w:tr>
            <w:tr>
              <w:tc>
                <w:tcPr/>
                <w:p>
                  <w:pPr>
                    <w:pStyle w:val="Compact"/>
                    <w:jc w:val="center"/>
                  </w:pPr>
                  <w:r>
                    <w:t xml:space="preserve">IA</w:t>
                  </w:r>
                </w:p>
              </w:tc>
              <w:tc>
                <w:tcPr/>
                <w:p>
                  <w:pPr>
                    <w:pStyle w:val="Compact"/>
                    <w:jc w:val="center"/>
                  </w:pPr>
                  <w:r>
                    <w:t xml:space="preserve">Google Gemini API (gemini-2.5-flash)</w:t>
                  </w:r>
                </w:p>
              </w:tc>
              <w:tc>
                <w:tcPr/>
                <w:p>
                  <w:pPr>
                    <w:pStyle w:val="Compact"/>
                    <w:jc w:val="center"/>
                  </w:pPr>
                  <w:r>
                    <w:t xml:space="preserve">Modelo gratuito para chatbot Nivel 1 y procesamiento de texto</w:t>
                  </w:r>
                </w:p>
              </w:tc>
            </w:tr>
            <w:tr>
              <w:tc>
                <w:tcPr/>
                <w:p>
                  <w:pPr>
                    <w:pStyle w:val="Compact"/>
                    <w:jc w:val="center"/>
                  </w:pPr>
                  <w:r>
                    <w:t xml:space="preserve">Deploy</w:t>
                  </w:r>
                </w:p>
              </w:tc>
              <w:tc>
                <w:tcPr/>
                <w:p>
                  <w:pPr>
                    <w:pStyle w:val="Compact"/>
                    <w:jc w:val="center"/>
                  </w:pPr>
                  <w:r>
                    <w:t xml:space="preserve">Vercel</w:t>
                  </w:r>
                </w:p>
              </w:tc>
              <w:tc>
                <w:tcPr/>
                <w:p>
                  <w:pPr>
                    <w:pStyle w:val="Compact"/>
                    <w:jc w:val="center"/>
                  </w:pPr>
                  <w:r>
                    <w:t xml:space="preserve">Deploy automático, preview por PR, edge functions</w:t>
                  </w:r>
                </w:p>
              </w:tc>
            </w:tr>
            <w:tr>
              <w:tc>
                <w:tcPr/>
                <w:p>
                  <w:pPr>
                    <w:pStyle w:val="Compact"/>
                    <w:jc w:val="center"/>
                  </w:pPr>
                  <w:r>
                    <w:t xml:space="preserve">Control VCS</w:t>
                  </w:r>
                </w:p>
              </w:tc>
              <w:tc>
                <w:tcPr/>
                <w:p>
                  <w:pPr>
                    <w:pStyle w:val="Compact"/>
                    <w:jc w:val="center"/>
                  </w:pPr>
                  <w:r>
                    <w:t xml:space="preserve">GitHub</w:t>
                  </w:r>
                </w:p>
              </w:tc>
              <w:tc>
                <w:tcPr/>
                <w:p>
                  <w:pPr>
                    <w:pStyle w:val="Compact"/>
                    <w:jc w:val="center"/>
                  </w:pPr>
                  <w:r>
                    <w:t xml:space="preserve">Estándar industry, CI/CD, issues, PR reviews</w:t>
                  </w:r>
                </w:p>
              </w:tc>
            </w:tr>
          </w:tbl>
          <w:p/>
        </w:tc>
      </w:tr>
    </w:tbl>
    <w:p>
      <w:pPr>
        <w:pStyle w:val="ImageCaption"/>
      </w:pPr>
      <w:r>
        <w:t xml:space="preserve">Tabla 15: Tecnologías y justificación</w:t>
      </w:r>
    </w:p>
    <w:bookmarkEnd w:id="99"/>
    <w:bookmarkEnd w:id="100"/>
    <w:bookmarkStart w:id="113" w:name="loc-71"/>
    <w:p>
      <w:pPr>
        <w:pStyle w:val="Heading1"/>
      </w:pPr>
      <w:r>
        <w:t xml:space="preserve">8 Arquitectura de la Base de Datos</w:t>
      </w:r>
    </w:p>
    <w:bookmarkStart w:id="101" w:name="loc-72"/>
    <w:p>
      <w:pPr>
        <w:pStyle w:val="Heading2"/>
      </w:pPr>
      <w:r>
        <w:t xml:space="preserve">8.1 Motor de Base de Datos</w:t>
      </w:r>
    </w:p>
    <w:p>
      <w:pPr>
        <w:pStyle w:val="FirstParagraph"/>
      </w:pPr>
      <w:r>
        <w:t xml:space="preserve">El proyecto utiliza</w:t>
      </w:r>
      <w:r>
        <w:t xml:space="preserve"> </w:t>
      </w:r>
      <w:r>
        <w:rPr>
          <w:b/>
          <w:bCs/>
        </w:rPr>
        <w:t xml:space="preserve">PostgreSQL 15</w:t>
      </w:r>
      <w:r>
        <w:t xml:space="preserve"> </w:t>
      </w:r>
      <w:r>
        <w:t xml:space="preserve">alojado en</w:t>
      </w:r>
      <w:r>
        <w:t xml:space="preserve"> </w:t>
      </w:r>
      <w:r>
        <w:rPr>
          <w:b/>
          <w:bCs/>
        </w:rPr>
        <w:t xml:space="preserve">Supabase</w:t>
      </w:r>
      <w:r>
        <w:t xml:space="preserve">, con las siguientes características:</w:t>
      </w:r>
    </w:p>
    <w:p>
      <w:pPr>
        <w:pStyle w:val="Compact"/>
        <w:numPr>
          <w:ilvl w:val="0"/>
          <w:numId w:val="1063"/>
        </w:numPr>
      </w:pPr>
      <w:r>
        <w:rPr>
          <w:b/>
          <w:bCs/>
        </w:rPr>
        <w:t xml:space="preserve">IDs:</w:t>
      </w:r>
      <w:r>
        <w:t xml:space="preserve"> </w:t>
      </w:r>
      <w:r>
        <w:t xml:space="preserve">UUID para todas las tablas (generados automáticamente)</w:t>
      </w:r>
    </w:p>
    <w:p>
      <w:pPr>
        <w:pStyle w:val="Compact"/>
        <w:numPr>
          <w:ilvl w:val="0"/>
          <w:numId w:val="1063"/>
        </w:numPr>
      </w:pPr>
      <w:r>
        <w:rPr>
          <w:b/>
          <w:bCs/>
        </w:rPr>
        <w:t xml:space="preserve">Seguridad:</w:t>
      </w:r>
      <w:r>
        <w:t xml:space="preserve"> </w:t>
      </w:r>
      <w:r>
        <w:t xml:space="preserve">Row Level Security (RLS) habilitado en todas las tablas</w:t>
      </w:r>
    </w:p>
    <w:p>
      <w:pPr>
        <w:pStyle w:val="Compact"/>
        <w:numPr>
          <w:ilvl w:val="0"/>
          <w:numId w:val="1063"/>
        </w:numPr>
      </w:pPr>
      <w:r>
        <w:rPr>
          <w:b/>
          <w:bCs/>
        </w:rPr>
        <w:t xml:space="preserve">Auditoría:</w:t>
      </w:r>
      <w:r>
        <w:t xml:space="preserve"> </w:t>
      </w:r>
      <w:r>
        <w:t xml:space="preserve">Columnas</w:t>
      </w:r>
      <w:r>
        <w:t xml:space="preserve"> </w:t>
      </w:r>
      <w:r>
        <w:rPr>
          <w:rStyle w:val="VerbatimChar"/>
        </w:rPr>
        <w:t xml:space="preserve">created_at</w:t>
      </w:r>
      <w:r>
        <w:t xml:space="preserve"> </w:t>
      </w:r>
      <w:r>
        <w:t xml:space="preserve">y</w:t>
      </w:r>
      <w:r>
        <w:t xml:space="preserve"> </w:t>
      </w:r>
      <w:r>
        <w:rPr>
          <w:rStyle w:val="VerbatimChar"/>
        </w:rPr>
        <w:t xml:space="preserve">updated_at</w:t>
      </w:r>
      <w:r>
        <w:t xml:space="preserve"> </w:t>
      </w:r>
      <w:r>
        <w:t xml:space="preserve">en todas las tablas</w:t>
      </w:r>
    </w:p>
    <w:p>
      <w:pPr>
        <w:pStyle w:val="Compact"/>
        <w:numPr>
          <w:ilvl w:val="0"/>
          <w:numId w:val="1063"/>
        </w:numPr>
      </w:pPr>
      <w:r>
        <w:rPr>
          <w:b/>
          <w:bCs/>
        </w:rPr>
        <w:t xml:space="preserve">Índices:</w:t>
      </w:r>
      <w:r>
        <w:t xml:space="preserve"> </w:t>
      </w:r>
      <w:r>
        <w:t xml:space="preserve">En columnas frecuentemente consultadas</w:t>
      </w:r>
    </w:p>
    <w:bookmarkEnd w:id="101"/>
    <w:bookmarkStart w:id="102" w:name="loc-73"/>
    <w:p>
      <w:pPr>
        <w:pStyle w:val="Heading2"/>
      </w:pPr>
      <w:r>
        <w:t xml:space="preserve">8.2 Diagrama Entidad-Relación</w:t>
      </w:r>
    </w:p>
    <w:tbl>
      <w:tblPr>
        <w:tblStyle w:val="FigureTable"/>
        <w:tblW w:type="auto" w:w="0"/>
        <w:jc w:val="center"/>
        <w:tblLook w:firstRow="0" w:lastRow="0" w:firstColumn="0" w:lastColumn="0"/>
      </w:tblPr>
      <w:tblGrid>
        <w:gridCol w:w="7920"/>
      </w:tblGrid>
      <w:tr>
        <w:tc>
          <w:tcPr/>
          <w:p/>
        </w:tc>
      </w:tr>
    </w:tbl>
    <w:p>
      <w:pPr>
        <w:pStyle w:val="ImageCaption"/>
      </w:pPr>
      <w:r>
        <w:t xml:space="preserve">Figura 10: Diagrama entidad-relación del sistema</w:t>
      </w:r>
    </w:p>
    <w:bookmarkEnd w:id="102"/>
    <w:bookmarkStart w:id="109" w:name="loc-74"/>
    <w:p>
      <w:pPr>
        <w:pStyle w:val="Heading2"/>
      </w:pPr>
      <w:r>
        <w:t xml:space="preserve">8.3 Descripción de Tablas</w:t>
      </w:r>
    </w:p>
    <w:bookmarkStart w:id="103" w:name="loc-75"/>
    <w:p>
      <w:pPr>
        <w:pStyle w:val="Heading3"/>
      </w:pPr>
      <w:r>
        <w:t xml:space="preserve">8.3.1 Tabla: users</w:t>
      </w:r>
    </w:p>
    <w:p>
      <w:pPr>
        <w:pStyle w:val="FirstParagraph"/>
      </w:pPr>
      <w:r>
        <w:t xml:space="preserve">Almacena todos los usuarios del sistema (clientes, agentes, supervisores, administradores).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Columna</w:t>
                  </w:r>
                </w:p>
              </w:tc>
              <w:tc>
                <w:tcPr/>
                <w:p>
                  <w:pPr>
                    <w:pStyle w:val="Compact"/>
                    <w:jc w:val="center"/>
                  </w:pPr>
                  <w:r>
                    <w:rPr>
                      <w:b/>
                      <w:bCs/>
                    </w:rPr>
                    <w:t xml:space="preserve">Tipo</w:t>
                  </w:r>
                </w:p>
              </w:tc>
              <w:tc>
                <w:tcPr/>
                <w:p>
                  <w:pPr>
                    <w:pStyle w:val="Compact"/>
                    <w:jc w:val="center"/>
                  </w:pPr>
                  <w:r>
                    <w:rPr>
                      <w:b/>
                      <w:bCs/>
                    </w:rPr>
                    <w:t xml:space="preserve">Descripción</w:t>
                  </w:r>
                </w:p>
              </w:tc>
            </w:tr>
            <w:tr>
              <w:tc>
                <w:tcPr/>
                <w:p>
                  <w:pPr>
                    <w:pStyle w:val="Compact"/>
                    <w:jc w:val="center"/>
                  </w:pPr>
                  <w:r>
                    <w:t xml:space="preserve">id</w:t>
                  </w:r>
                </w:p>
              </w:tc>
              <w:tc>
                <w:tcPr/>
                <w:p>
                  <w:pPr>
                    <w:pStyle w:val="Compact"/>
                    <w:jc w:val="center"/>
                  </w:pPr>
                  <w:r>
                    <w:t xml:space="preserve">UUID PK</w:t>
                  </w:r>
                </w:p>
              </w:tc>
              <w:tc>
                <w:tcPr/>
                <w:p>
                  <w:pPr>
                    <w:pStyle w:val="Compact"/>
                    <w:jc w:val="center"/>
                  </w:pPr>
                  <w:r>
                    <w:t xml:space="preserve">Identificador único, generado por Supabase Auth</w:t>
                  </w:r>
                </w:p>
              </w:tc>
            </w:tr>
            <w:tr>
              <w:tc>
                <w:tcPr/>
                <w:p>
                  <w:pPr>
                    <w:pStyle w:val="Compact"/>
                    <w:jc w:val="center"/>
                  </w:pPr>
                  <w:r>
                    <w:t xml:space="preserve">email</w:t>
                  </w:r>
                </w:p>
              </w:tc>
              <w:tc>
                <w:tcPr/>
                <w:p>
                  <w:pPr>
                    <w:pStyle w:val="Compact"/>
                    <w:jc w:val="center"/>
                  </w:pPr>
                  <w:r>
                    <w:t xml:space="preserve">VARCHAR UNIQUE</w:t>
                  </w:r>
                </w:p>
              </w:tc>
              <w:tc>
                <w:tcPr/>
                <w:p>
                  <w:pPr>
                    <w:pStyle w:val="Compact"/>
                    <w:jc w:val="center"/>
                  </w:pPr>
                  <w:r>
                    <w:t xml:space="preserve">Correo electrónico del usuario</w:t>
                  </w:r>
                </w:p>
              </w:tc>
            </w:tr>
            <w:tr>
              <w:tc>
                <w:tcPr/>
                <w:p>
                  <w:pPr>
                    <w:pStyle w:val="Compact"/>
                    <w:jc w:val="center"/>
                  </w:pPr>
                  <w:r>
                    <w:t xml:space="preserve">full_name</w:t>
                  </w:r>
                </w:p>
              </w:tc>
              <w:tc>
                <w:tcPr/>
                <w:p>
                  <w:pPr>
                    <w:pStyle w:val="Compact"/>
                    <w:jc w:val="center"/>
                  </w:pPr>
                  <w:r>
                    <w:t xml:space="preserve">VARCHAR</w:t>
                  </w:r>
                </w:p>
              </w:tc>
              <w:tc>
                <w:tcPr/>
                <w:p>
                  <w:pPr>
                    <w:pStyle w:val="Compact"/>
                    <w:jc w:val="center"/>
                  </w:pPr>
                  <w:r>
                    <w:t xml:space="preserve">Nombre completo</w:t>
                  </w:r>
                </w:p>
              </w:tc>
            </w:tr>
            <w:tr>
              <w:tc>
                <w:tcPr/>
                <w:p>
                  <w:pPr>
                    <w:pStyle w:val="Compact"/>
                    <w:jc w:val="center"/>
                  </w:pPr>
                  <w:r>
                    <w:t xml:space="preserve">phone</w:t>
                  </w:r>
                </w:p>
              </w:tc>
              <w:tc>
                <w:tcPr/>
                <w:p>
                  <w:pPr>
                    <w:pStyle w:val="Compact"/>
                    <w:jc w:val="center"/>
                  </w:pPr>
                  <w:r>
                    <w:t xml:space="preserve">VARCHAR</w:t>
                  </w:r>
                </w:p>
              </w:tc>
              <w:tc>
                <w:tcPr/>
                <w:p>
                  <w:pPr>
                    <w:pStyle w:val="Compact"/>
                    <w:jc w:val="center"/>
                  </w:pPr>
                  <w:r>
                    <w:t xml:space="preserve">Número de teléfono</w:t>
                  </w:r>
                </w:p>
              </w:tc>
            </w:tr>
            <w:tr>
              <w:tc>
                <w:tcPr/>
                <w:p>
                  <w:pPr>
                    <w:pStyle w:val="Compact"/>
                    <w:jc w:val="center"/>
                  </w:pPr>
                  <w:r>
                    <w:t xml:space="preserve">role</w:t>
                  </w:r>
                </w:p>
              </w:tc>
              <w:tc>
                <w:tcPr/>
                <w:p>
                  <w:pPr>
                    <w:pStyle w:val="Compact"/>
                    <w:jc w:val="center"/>
                  </w:pPr>
                  <w:r>
                    <w:t xml:space="preserve">ENUM</w:t>
                  </w:r>
                </w:p>
              </w:tc>
              <w:tc>
                <w:tcPr/>
                <w:p>
                  <w:pPr>
                    <w:pStyle w:val="Compact"/>
                    <w:jc w:val="center"/>
                  </w:pPr>
                  <w:r>
                    <w:t xml:space="preserve">customer, agent, supervisor, admin</w:t>
                  </w:r>
                </w:p>
              </w:tc>
            </w:tr>
            <w:tr>
              <w:tc>
                <w:tcPr/>
                <w:p>
                  <w:pPr>
                    <w:pStyle w:val="Compact"/>
                    <w:jc w:val="center"/>
                  </w:pPr>
                  <w:r>
                    <w:t xml:space="preserve">status</w:t>
                  </w:r>
                </w:p>
              </w:tc>
              <w:tc>
                <w:tcPr/>
                <w:p>
                  <w:pPr>
                    <w:pStyle w:val="Compact"/>
                    <w:jc w:val="center"/>
                  </w:pPr>
                  <w:r>
                    <w:t xml:space="preserve">ENUM</w:t>
                  </w:r>
                </w:p>
              </w:tc>
              <w:tc>
                <w:tcPr/>
                <w:p>
                  <w:pPr>
                    <w:pStyle w:val="Compact"/>
                    <w:jc w:val="center"/>
                  </w:pPr>
                  <w:r>
                    <w:t xml:space="preserve">active, inactive, suspended</w:t>
                  </w:r>
                </w:p>
              </w:tc>
            </w:tr>
            <w:tr>
              <w:tc>
                <w:tcPr/>
                <w:p>
                  <w:pPr>
                    <w:pStyle w:val="Compact"/>
                    <w:jc w:val="center"/>
                  </w:pPr>
                  <w:r>
                    <w:t xml:space="preserve">avatar_url</w:t>
                  </w:r>
                </w:p>
              </w:tc>
              <w:tc>
                <w:tcPr/>
                <w:p>
                  <w:pPr>
                    <w:pStyle w:val="Compact"/>
                    <w:jc w:val="center"/>
                  </w:pPr>
                  <w:r>
                    <w:t xml:space="preserve">TEXT</w:t>
                  </w:r>
                </w:p>
              </w:tc>
              <w:tc>
                <w:tcPr/>
                <w:p>
                  <w:pPr>
                    <w:pStyle w:val="Compact"/>
                    <w:jc w:val="center"/>
                  </w:pPr>
                  <w:r>
                    <w:t xml:space="preserve">URL del avatar (opcional)</w:t>
                  </w:r>
                </w:p>
              </w:tc>
            </w:tr>
            <w:tr>
              <w:tc>
                <w:tcPr/>
                <w:p>
                  <w:pPr>
                    <w:pStyle w:val="Compact"/>
                    <w:jc w:val="center"/>
                  </w:pPr>
                  <w:r>
                    <w:t xml:space="preserve">created_at</w:t>
                  </w:r>
                </w:p>
              </w:tc>
              <w:tc>
                <w:tcPr/>
                <w:p>
                  <w:pPr>
                    <w:pStyle w:val="Compact"/>
                    <w:jc w:val="center"/>
                  </w:pPr>
                  <w:r>
                    <w:t xml:space="preserve">TIMESTAMP</w:t>
                  </w:r>
                </w:p>
              </w:tc>
              <w:tc>
                <w:tcPr/>
                <w:p>
                  <w:pPr>
                    <w:pStyle w:val="Compact"/>
                    <w:jc w:val="center"/>
                  </w:pPr>
                  <w:r>
                    <w:t xml:space="preserve">Fecha de creación</w:t>
                  </w:r>
                </w:p>
              </w:tc>
            </w:tr>
            <w:tr>
              <w:tc>
                <w:tcPr/>
                <w:p>
                  <w:pPr>
                    <w:pStyle w:val="Compact"/>
                    <w:jc w:val="center"/>
                  </w:pPr>
                  <w:r>
                    <w:t xml:space="preserve">updated_at</w:t>
                  </w:r>
                </w:p>
              </w:tc>
              <w:tc>
                <w:tcPr/>
                <w:p>
                  <w:pPr>
                    <w:pStyle w:val="Compact"/>
                    <w:jc w:val="center"/>
                  </w:pPr>
                  <w:r>
                    <w:t xml:space="preserve">TIMESTAMP</w:t>
                  </w:r>
                </w:p>
              </w:tc>
              <w:tc>
                <w:tcPr/>
                <w:p>
                  <w:pPr>
                    <w:pStyle w:val="Compact"/>
                    <w:jc w:val="center"/>
                  </w:pPr>
                  <w:r>
                    <w:t xml:space="preserve">Fecha de última actualización</w:t>
                  </w:r>
                </w:p>
              </w:tc>
            </w:tr>
          </w:tbl>
          <w:p/>
        </w:tc>
      </w:tr>
    </w:tbl>
    <w:p>
      <w:pPr>
        <w:pStyle w:val="ImageCaption"/>
      </w:pPr>
      <w:r>
        <w:t xml:space="preserve">Tabla 16: Estructura de la tabla users</w:t>
      </w:r>
    </w:p>
    <w:p>
      <w:pPr>
        <w:pStyle w:val="BodyText"/>
      </w:pPr>
      <w:r>
        <w:rPr>
          <w:b/>
          <w:bCs/>
        </w:rPr>
        <w:t xml:space="preserve">Datos iniciales (seed):</w:t>
      </w:r>
      <w:r>
        <w:t xml:space="preserve"> </w:t>
      </w:r>
      <w:r>
        <w:t xml:space="preserve">2 usuarios de prueba precargados (1 admin, 1 agente) para facilitar las demostraciones del sistema.</w:t>
      </w:r>
    </w:p>
    <w:bookmarkEnd w:id="103"/>
    <w:bookmarkStart w:id="104" w:name="loc-76"/>
    <w:p>
      <w:pPr>
        <w:pStyle w:val="Heading3"/>
      </w:pPr>
      <w:r>
        <w:t xml:space="preserve">8.3.2 Tabla: tickets</w:t>
      </w:r>
    </w:p>
    <w:p>
      <w:pPr>
        <w:pStyle w:val="FirstParagraph"/>
      </w:pPr>
      <w:r>
        <w:t xml:space="preserve">Tabla central del sistema. Representa una solicitud de soporte.</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Columna</w:t>
                  </w:r>
                </w:p>
              </w:tc>
              <w:tc>
                <w:tcPr/>
                <w:p>
                  <w:pPr>
                    <w:pStyle w:val="Compact"/>
                    <w:jc w:val="center"/>
                  </w:pPr>
                  <w:r>
                    <w:rPr>
                      <w:b/>
                      <w:bCs/>
                    </w:rPr>
                    <w:t xml:space="preserve">Tipo</w:t>
                  </w:r>
                </w:p>
              </w:tc>
              <w:tc>
                <w:tcPr/>
                <w:p>
                  <w:pPr>
                    <w:pStyle w:val="Compact"/>
                    <w:jc w:val="center"/>
                  </w:pPr>
                  <w:r>
                    <w:rPr>
                      <w:b/>
                      <w:bCs/>
                    </w:rPr>
                    <w:t xml:space="preserve">Descripción</w:t>
                  </w:r>
                </w:p>
              </w:tc>
            </w:tr>
            <w:tr>
              <w:tc>
                <w:tcPr/>
                <w:p>
                  <w:pPr>
                    <w:pStyle w:val="Compact"/>
                    <w:jc w:val="center"/>
                  </w:pPr>
                  <w:r>
                    <w:t xml:space="preserve">id</w:t>
                  </w:r>
                </w:p>
              </w:tc>
              <w:tc>
                <w:tcPr/>
                <w:p>
                  <w:pPr>
                    <w:pStyle w:val="Compact"/>
                    <w:jc w:val="center"/>
                  </w:pPr>
                  <w:r>
                    <w:t xml:space="preserve">UUID PK</w:t>
                  </w:r>
                </w:p>
              </w:tc>
              <w:tc>
                <w:tcPr/>
                <w:p>
                  <w:pPr>
                    <w:pStyle w:val="Compact"/>
                    <w:jc w:val="center"/>
                  </w:pPr>
                  <w:r>
                    <w:t xml:space="preserve">Identificador único del ticket</w:t>
                  </w:r>
                </w:p>
              </w:tc>
            </w:tr>
            <w:tr>
              <w:tc>
                <w:tcPr/>
                <w:p>
                  <w:pPr>
                    <w:pStyle w:val="Compact"/>
                    <w:jc w:val="center"/>
                  </w:pPr>
                  <w:r>
                    <w:t xml:space="preserve">title</w:t>
                  </w:r>
                </w:p>
              </w:tc>
              <w:tc>
                <w:tcPr/>
                <w:p>
                  <w:pPr>
                    <w:pStyle w:val="Compact"/>
                    <w:jc w:val="center"/>
                  </w:pPr>
                  <w:r>
                    <w:t xml:space="preserve">VARCHAR(255)</w:t>
                  </w:r>
                </w:p>
              </w:tc>
              <w:tc>
                <w:tcPr/>
                <w:p>
                  <w:pPr>
                    <w:pStyle w:val="Compact"/>
                    <w:jc w:val="center"/>
                  </w:pPr>
                  <w:r>
                    <w:t xml:space="preserve">Título descriptivo del problema</w:t>
                  </w:r>
                </w:p>
              </w:tc>
            </w:tr>
            <w:tr>
              <w:tc>
                <w:tcPr/>
                <w:p>
                  <w:pPr>
                    <w:pStyle w:val="Compact"/>
                    <w:jc w:val="center"/>
                  </w:pPr>
                  <w:r>
                    <w:t xml:space="preserve">description</w:t>
                  </w:r>
                </w:p>
              </w:tc>
              <w:tc>
                <w:tcPr/>
                <w:p>
                  <w:pPr>
                    <w:pStyle w:val="Compact"/>
                    <w:jc w:val="center"/>
                  </w:pPr>
                  <w:r>
                    <w:t xml:space="preserve">TEXT</w:t>
                  </w:r>
                </w:p>
              </w:tc>
              <w:tc>
                <w:tcPr/>
                <w:p>
                  <w:pPr>
                    <w:pStyle w:val="Compact"/>
                    <w:jc w:val="center"/>
                  </w:pPr>
                  <w:r>
                    <w:t xml:space="preserve">Descripción detallada</w:t>
                  </w:r>
                </w:p>
              </w:tc>
            </w:tr>
            <w:tr>
              <w:tc>
                <w:tcPr/>
                <w:p>
                  <w:pPr>
                    <w:pStyle w:val="Compact"/>
                    <w:jc w:val="center"/>
                  </w:pPr>
                  <w:r>
                    <w:t xml:space="preserve">category_id</w:t>
                  </w:r>
                </w:p>
              </w:tc>
              <w:tc>
                <w:tcPr/>
                <w:p>
                  <w:pPr>
                    <w:pStyle w:val="Compact"/>
                    <w:jc w:val="center"/>
                  </w:pPr>
                  <w:r>
                    <w:t xml:space="preserve">UUID FK</w:t>
                  </w:r>
                </w:p>
              </w:tc>
              <w:tc>
                <w:tcPr/>
                <w:p>
                  <w:pPr>
                    <w:pStyle w:val="Compact"/>
                    <w:jc w:val="center"/>
                  </w:pPr>
                  <w:r>
                    <w:t xml:space="preserve">Referencia a categories</w:t>
                  </w:r>
                </w:p>
              </w:tc>
            </w:tr>
            <w:tr>
              <w:tc>
                <w:tcPr/>
                <w:p>
                  <w:pPr>
                    <w:pStyle w:val="Compact"/>
                    <w:jc w:val="center"/>
                  </w:pPr>
                  <w:r>
                    <w:t xml:space="preserve">client_id</w:t>
                  </w:r>
                </w:p>
              </w:tc>
              <w:tc>
                <w:tcPr/>
                <w:p>
                  <w:pPr>
                    <w:pStyle w:val="Compact"/>
                    <w:jc w:val="center"/>
                  </w:pPr>
                  <w:r>
                    <w:t xml:space="preserve">UUID FK</w:t>
                  </w:r>
                </w:p>
              </w:tc>
              <w:tc>
                <w:tcPr/>
                <w:p>
                  <w:pPr>
                    <w:pStyle w:val="Compact"/>
                    <w:jc w:val="center"/>
                  </w:pPr>
                  <w:r>
                    <w:t xml:space="preserve">Referencia a users (cliente)</w:t>
                  </w:r>
                </w:p>
              </w:tc>
            </w:tr>
            <w:tr>
              <w:tc>
                <w:tcPr/>
                <w:p>
                  <w:pPr>
                    <w:pStyle w:val="Compact"/>
                    <w:jc w:val="center"/>
                  </w:pPr>
                  <w:r>
                    <w:t xml:space="preserve">agent_id</w:t>
                  </w:r>
                </w:p>
              </w:tc>
              <w:tc>
                <w:tcPr/>
                <w:p>
                  <w:pPr>
                    <w:pStyle w:val="Compact"/>
                    <w:jc w:val="center"/>
                  </w:pPr>
                  <w:r>
                    <w:t xml:space="preserve">UUID FK NULLABLE</w:t>
                  </w:r>
                </w:p>
              </w:tc>
              <w:tc>
                <w:tcPr/>
                <w:p>
                  <w:pPr>
                    <w:pStyle w:val="Compact"/>
                    <w:jc w:val="center"/>
                  </w:pPr>
                  <w:r>
                    <w:t xml:space="preserve">Referencia a users (agente asignado)</w:t>
                  </w:r>
                </w:p>
              </w:tc>
            </w:tr>
            <w:tr>
              <w:tc>
                <w:tcPr/>
                <w:p>
                  <w:pPr>
                    <w:pStyle w:val="Compact"/>
                    <w:jc w:val="center"/>
                  </w:pPr>
                  <w:r>
                    <w:t xml:space="preserve">priority</w:t>
                  </w:r>
                </w:p>
              </w:tc>
              <w:tc>
                <w:tcPr/>
                <w:p>
                  <w:pPr>
                    <w:pStyle w:val="Compact"/>
                    <w:jc w:val="center"/>
                  </w:pPr>
                  <w:r>
                    <w:t xml:space="preserve">ENUM</w:t>
                  </w:r>
                </w:p>
              </w:tc>
              <w:tc>
                <w:tcPr/>
                <w:p>
                  <w:pPr>
                    <w:pStyle w:val="Compact"/>
                    <w:jc w:val="center"/>
                  </w:pPr>
                  <w:r>
                    <w:t xml:space="preserve">low, medium, high, urgent</w:t>
                  </w:r>
                </w:p>
              </w:tc>
            </w:tr>
            <w:tr>
              <w:tc>
                <w:tcPr/>
                <w:p>
                  <w:pPr>
                    <w:pStyle w:val="Compact"/>
                    <w:jc w:val="center"/>
                  </w:pPr>
                  <w:r>
                    <w:t xml:space="preserve">status</w:t>
                  </w:r>
                </w:p>
              </w:tc>
              <w:tc>
                <w:tcPr/>
                <w:p>
                  <w:pPr>
                    <w:pStyle w:val="Compact"/>
                    <w:jc w:val="center"/>
                  </w:pPr>
                  <w:r>
                    <w:t xml:space="preserve">ENUM</w:t>
                  </w:r>
                </w:p>
              </w:tc>
              <w:tc>
                <w:tcPr/>
                <w:p>
                  <w:pPr>
                    <w:pStyle w:val="Compact"/>
                    <w:jc w:val="center"/>
                  </w:pPr>
                  <w:r>
                    <w:t xml:space="preserve">open, in_progress, resolved, closed</w:t>
                  </w:r>
                </w:p>
              </w:tc>
            </w:tr>
            <w:tr>
              <w:tc>
                <w:tcPr/>
                <w:p>
                  <w:pPr>
                    <w:pStyle w:val="Compact"/>
                    <w:jc w:val="center"/>
                  </w:pPr>
                  <w:r>
                    <w:t xml:space="preserve">sla_deadline</w:t>
                  </w:r>
                </w:p>
              </w:tc>
              <w:tc>
                <w:tcPr/>
                <w:p>
                  <w:pPr>
                    <w:pStyle w:val="Compact"/>
                    <w:jc w:val="center"/>
                  </w:pPr>
                  <w:r>
                    <w:t xml:space="preserve">TIMESTAMP NULLABLE</w:t>
                  </w:r>
                </w:p>
              </w:tc>
              <w:tc>
                <w:tcPr/>
                <w:p>
                  <w:pPr>
                    <w:pStyle w:val="Compact"/>
                    <w:jc w:val="center"/>
                  </w:pPr>
                  <w:r>
                    <w:t xml:space="preserve">Fecha límite SLA</w:t>
                  </w:r>
                </w:p>
              </w:tc>
            </w:tr>
            <w:tr>
              <w:tc>
                <w:tcPr/>
                <w:p>
                  <w:pPr>
                    <w:pStyle w:val="Compact"/>
                    <w:jc w:val="center"/>
                  </w:pPr>
                  <w:r>
                    <w:t xml:space="preserve">satisfaccion</w:t>
                  </w:r>
                </w:p>
              </w:tc>
              <w:tc>
                <w:tcPr/>
                <w:p>
                  <w:pPr>
                    <w:pStyle w:val="Compact"/>
                    <w:jc w:val="center"/>
                  </w:pPr>
                  <w:r>
                    <w:t xml:space="preserve">INTEGER NULLABLE</w:t>
                  </w:r>
                </w:p>
              </w:tc>
              <w:tc>
                <w:tcPr/>
                <w:p>
                  <w:pPr>
                    <w:pStyle w:val="Compact"/>
                    <w:jc w:val="center"/>
                  </w:pPr>
                  <w:r>
                    <w:t xml:space="preserve">Calificación 1-5</w:t>
                  </w:r>
                </w:p>
              </w:tc>
            </w:tr>
            <w:tr>
              <w:tc>
                <w:tcPr/>
                <w:p>
                  <w:pPr>
                    <w:pStyle w:val="Compact"/>
                    <w:jc w:val="center"/>
                  </w:pPr>
                  <w:r>
                    <w:t xml:space="preserve">created_at</w:t>
                  </w:r>
                </w:p>
              </w:tc>
              <w:tc>
                <w:tcPr/>
                <w:p>
                  <w:pPr>
                    <w:pStyle w:val="Compact"/>
                    <w:jc w:val="center"/>
                  </w:pPr>
                  <w:r>
                    <w:t xml:space="preserve">TIMESTAMP</w:t>
                  </w:r>
                </w:p>
              </w:tc>
              <w:tc>
                <w:tcPr/>
                <w:p>
                  <w:pPr>
                    <w:pStyle w:val="Compact"/>
                    <w:jc w:val="center"/>
                  </w:pPr>
                  <w:r>
                    <w:t xml:space="preserve">Fecha de creación</w:t>
                  </w:r>
                </w:p>
              </w:tc>
            </w:tr>
            <w:tr>
              <w:tc>
                <w:tcPr/>
                <w:p>
                  <w:pPr>
                    <w:pStyle w:val="Compact"/>
                    <w:jc w:val="center"/>
                  </w:pPr>
                  <w:r>
                    <w:t xml:space="preserve">updated_at</w:t>
                  </w:r>
                </w:p>
              </w:tc>
              <w:tc>
                <w:tcPr/>
                <w:p>
                  <w:pPr>
                    <w:pStyle w:val="Compact"/>
                    <w:jc w:val="center"/>
                  </w:pPr>
                  <w:r>
                    <w:t xml:space="preserve">TIMESTAMP</w:t>
                  </w:r>
                </w:p>
              </w:tc>
              <w:tc>
                <w:tcPr/>
                <w:p>
                  <w:pPr>
                    <w:pStyle w:val="Compact"/>
                    <w:jc w:val="center"/>
                  </w:pPr>
                  <w:r>
                    <w:t xml:space="preserve">Última actualización</w:t>
                  </w:r>
                </w:p>
              </w:tc>
            </w:tr>
          </w:tbl>
          <w:p/>
        </w:tc>
      </w:tr>
    </w:tbl>
    <w:p>
      <w:pPr>
        <w:pStyle w:val="ImageCaption"/>
      </w:pPr>
      <w:r>
        <w:t xml:space="preserve">Tabla 17: Estructura de la tabla tickets</w:t>
      </w:r>
    </w:p>
    <w:bookmarkEnd w:id="104"/>
    <w:bookmarkStart w:id="105" w:name="loc-77"/>
    <w:p>
      <w:pPr>
        <w:pStyle w:val="Heading3"/>
      </w:pPr>
      <w:r>
        <w:t xml:space="preserve">8.3.3 Tabla: comments</w:t>
      </w:r>
    </w:p>
    <w:p>
      <w:pPr>
        <w:pStyle w:val="FirstParagraph"/>
      </w:pPr>
      <w:r>
        <w:t xml:space="preserve">Registra comentarios y notas asociadas a tickets.</w:t>
      </w:r>
    </w:p>
    <w:bookmarkEnd w:id="105"/>
    <w:bookmarkStart w:id="106" w:name="loc-78"/>
    <w:p>
      <w:pPr>
        <w:pStyle w:val="Heading3"/>
      </w:pPr>
      <w:r>
        <w:t xml:space="preserve">8.3.4 Tabla: knowledge_articles</w:t>
      </w:r>
    </w:p>
    <w:p>
      <w:pPr>
        <w:pStyle w:val="FirstParagraph"/>
      </w:pPr>
      <w:r>
        <w:t xml:space="preserve">Artículos de la base de conocimiento para auto-servicio. Los clientes pueden buscar y consultar artículos para resolver problemas sin crear tickets.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Columna</w:t>
                  </w:r>
                </w:p>
              </w:tc>
              <w:tc>
                <w:tcPr/>
                <w:p>
                  <w:pPr>
                    <w:pStyle w:val="Compact"/>
                    <w:jc w:val="center"/>
                  </w:pPr>
                  <w:r>
                    <w:rPr>
                      <w:b/>
                      <w:bCs/>
                    </w:rPr>
                    <w:t xml:space="preserve">Tipo</w:t>
                  </w:r>
                </w:p>
              </w:tc>
              <w:tc>
                <w:tcPr/>
                <w:p>
                  <w:pPr>
                    <w:pStyle w:val="Compact"/>
                    <w:jc w:val="center"/>
                  </w:pPr>
                  <w:r>
                    <w:rPr>
                      <w:b/>
                      <w:bCs/>
                    </w:rPr>
                    <w:t xml:space="preserve">Descripción</w:t>
                  </w:r>
                </w:p>
              </w:tc>
            </w:tr>
            <w:tr>
              <w:tc>
                <w:tcPr/>
                <w:p>
                  <w:pPr>
                    <w:pStyle w:val="Compact"/>
                    <w:jc w:val="center"/>
                  </w:pPr>
                  <w:r>
                    <w:t xml:space="preserve">id</w:t>
                  </w:r>
                </w:p>
              </w:tc>
              <w:tc>
                <w:tcPr/>
                <w:p>
                  <w:pPr>
                    <w:pStyle w:val="Compact"/>
                    <w:jc w:val="center"/>
                  </w:pPr>
                  <w:r>
                    <w:t xml:space="preserve">UUID PK</w:t>
                  </w:r>
                </w:p>
              </w:tc>
              <w:tc>
                <w:tcPr/>
                <w:p>
                  <w:pPr>
                    <w:pStyle w:val="Compact"/>
                    <w:jc w:val="center"/>
                  </w:pPr>
                  <w:r>
                    <w:t xml:space="preserve">Identificador único del artículo</w:t>
                  </w:r>
                </w:p>
              </w:tc>
            </w:tr>
            <w:tr>
              <w:tc>
                <w:tcPr/>
                <w:p>
                  <w:pPr>
                    <w:pStyle w:val="Compact"/>
                    <w:jc w:val="center"/>
                  </w:pPr>
                  <w:r>
                    <w:t xml:space="preserve">title</w:t>
                  </w:r>
                </w:p>
              </w:tc>
              <w:tc>
                <w:tcPr/>
                <w:p>
                  <w:pPr>
                    <w:pStyle w:val="Compact"/>
                    <w:jc w:val="center"/>
                  </w:pPr>
                  <w:r>
                    <w:t xml:space="preserve">VARCHAR(255)</w:t>
                  </w:r>
                </w:p>
              </w:tc>
              <w:tc>
                <w:tcPr/>
                <w:p>
                  <w:pPr>
                    <w:pStyle w:val="Compact"/>
                    <w:jc w:val="center"/>
                  </w:pPr>
                  <w:r>
                    <w:t xml:space="preserve">Título del artículo</w:t>
                  </w:r>
                </w:p>
              </w:tc>
            </w:tr>
            <w:tr>
              <w:tc>
                <w:tcPr/>
                <w:p>
                  <w:pPr>
                    <w:pStyle w:val="Compact"/>
                    <w:jc w:val="center"/>
                  </w:pPr>
                  <w:r>
                    <w:t xml:space="preserve">content</w:t>
                  </w:r>
                </w:p>
              </w:tc>
              <w:tc>
                <w:tcPr/>
                <w:p>
                  <w:pPr>
                    <w:pStyle w:val="Compact"/>
                    <w:jc w:val="center"/>
                  </w:pPr>
                  <w:r>
                    <w:t xml:space="preserve">TEXT</w:t>
                  </w:r>
                </w:p>
              </w:tc>
              <w:tc>
                <w:tcPr/>
                <w:p>
                  <w:pPr>
                    <w:pStyle w:val="Compact"/>
                    <w:jc w:val="center"/>
                  </w:pPr>
                  <w:r>
                    <w:t xml:space="preserve">Contenido completo del artículo</w:t>
                  </w:r>
                </w:p>
              </w:tc>
            </w:tr>
            <w:tr>
              <w:tc>
                <w:tcPr/>
                <w:p>
                  <w:pPr>
                    <w:pStyle w:val="Compact"/>
                    <w:jc w:val="center"/>
                  </w:pPr>
                  <w:r>
                    <w:t xml:space="preserve">category_id</w:t>
                  </w:r>
                </w:p>
              </w:tc>
              <w:tc>
                <w:tcPr/>
                <w:p>
                  <w:pPr>
                    <w:pStyle w:val="Compact"/>
                    <w:jc w:val="center"/>
                  </w:pPr>
                  <w:r>
                    <w:t xml:space="preserve">UUID FK</w:t>
                  </w:r>
                </w:p>
              </w:tc>
              <w:tc>
                <w:tcPr/>
                <w:p>
                  <w:pPr>
                    <w:pStyle w:val="Compact"/>
                    <w:jc w:val="center"/>
                  </w:pPr>
                  <w:r>
                    <w:t xml:space="preserve">Referencia a categories</w:t>
                  </w:r>
                </w:p>
              </w:tc>
            </w:tr>
            <w:tr>
              <w:tc>
                <w:tcPr/>
                <w:p>
                  <w:pPr>
                    <w:pStyle w:val="Compact"/>
                    <w:jc w:val="center"/>
                  </w:pPr>
                  <w:r>
                    <w:t xml:space="preserve">author_id</w:t>
                  </w:r>
                </w:p>
              </w:tc>
              <w:tc>
                <w:tcPr/>
                <w:p>
                  <w:pPr>
                    <w:pStyle w:val="Compact"/>
                    <w:jc w:val="center"/>
                  </w:pPr>
                  <w:r>
                    <w:t xml:space="preserve">UUID FK NULLABLE</w:t>
                  </w:r>
                </w:p>
              </w:tc>
              <w:tc>
                <w:tcPr/>
                <w:p>
                  <w:pPr>
                    <w:pStyle w:val="Compact"/>
                    <w:jc w:val="center"/>
                  </w:pPr>
                  <w:r>
                    <w:t xml:space="preserve">Referencia a users (autor del artículo)</w:t>
                  </w:r>
                </w:p>
              </w:tc>
            </w:tr>
            <w:tr>
              <w:tc>
                <w:tcPr/>
                <w:p>
                  <w:pPr>
                    <w:pStyle w:val="Compact"/>
                    <w:jc w:val="center"/>
                  </w:pPr>
                  <w:r>
                    <w:t xml:space="preserve">slug</w:t>
                  </w:r>
                </w:p>
              </w:tc>
              <w:tc>
                <w:tcPr/>
                <w:p>
                  <w:pPr>
                    <w:pStyle w:val="Compact"/>
                    <w:jc w:val="center"/>
                  </w:pPr>
                  <w:r>
                    <w:t xml:space="preserve">VARCHAR UNIQUE</w:t>
                  </w:r>
                </w:p>
              </w:tc>
              <w:tc>
                <w:tcPr/>
                <w:p>
                  <w:pPr>
                    <w:pStyle w:val="Compact"/>
                    <w:jc w:val="center"/>
                  </w:pPr>
                  <w:r>
                    <w:t xml:space="preserve">Slug para URLs amigables</w:t>
                  </w:r>
                </w:p>
              </w:tc>
            </w:tr>
            <w:tr>
              <w:tc>
                <w:tcPr/>
                <w:p>
                  <w:pPr>
                    <w:pStyle w:val="Compact"/>
                    <w:jc w:val="center"/>
                  </w:pPr>
                  <w:r>
                    <w:t xml:space="preserve">views</w:t>
                  </w:r>
                </w:p>
              </w:tc>
              <w:tc>
                <w:tcPr/>
                <w:p>
                  <w:pPr>
                    <w:pStyle w:val="Compact"/>
                    <w:jc w:val="center"/>
                  </w:pPr>
                  <w:r>
                    <w:t xml:space="preserve">INTEGER DEFAULT 0</w:t>
                  </w:r>
                </w:p>
              </w:tc>
              <w:tc>
                <w:tcPr/>
                <w:p>
                  <w:pPr>
                    <w:pStyle w:val="Compact"/>
                    <w:jc w:val="center"/>
                  </w:pPr>
                  <w:r>
                    <w:t xml:space="preserve">Contador de vistas del artículo</w:t>
                  </w:r>
                </w:p>
              </w:tc>
            </w:tr>
            <w:tr>
              <w:tc>
                <w:tcPr/>
                <w:p>
                  <w:pPr>
                    <w:pStyle w:val="Compact"/>
                    <w:jc w:val="center"/>
                  </w:pPr>
                  <w:r>
                    <w:t xml:space="preserve">created_at</w:t>
                  </w:r>
                </w:p>
              </w:tc>
              <w:tc>
                <w:tcPr/>
                <w:p>
                  <w:pPr>
                    <w:pStyle w:val="Compact"/>
                    <w:jc w:val="center"/>
                  </w:pPr>
                  <w:r>
                    <w:t xml:space="preserve">TIMESTAMP</w:t>
                  </w:r>
                </w:p>
              </w:tc>
              <w:tc>
                <w:tcPr/>
                <w:p>
                  <w:pPr>
                    <w:pStyle w:val="Compact"/>
                    <w:jc w:val="center"/>
                  </w:pPr>
                  <w:r>
                    <w:t xml:space="preserve">Fecha de creación</w:t>
                  </w:r>
                </w:p>
              </w:tc>
            </w:tr>
            <w:tr>
              <w:tc>
                <w:tcPr/>
                <w:p>
                  <w:pPr>
                    <w:pStyle w:val="Compact"/>
                    <w:jc w:val="center"/>
                  </w:pPr>
                  <w:r>
                    <w:t xml:space="preserve">updated_at</w:t>
                  </w:r>
                </w:p>
              </w:tc>
              <w:tc>
                <w:tcPr/>
                <w:p>
                  <w:pPr>
                    <w:pStyle w:val="Compact"/>
                    <w:jc w:val="center"/>
                  </w:pPr>
                  <w:r>
                    <w:t xml:space="preserve">TIMESTAMP</w:t>
                  </w:r>
                </w:p>
              </w:tc>
              <w:tc>
                <w:tcPr/>
                <w:p>
                  <w:pPr>
                    <w:pStyle w:val="Compact"/>
                    <w:jc w:val="center"/>
                  </w:pPr>
                  <w:r>
                    <w:t xml:space="preserve">Última actualización</w:t>
                  </w:r>
                </w:p>
              </w:tc>
            </w:tr>
          </w:tbl>
          <w:p/>
        </w:tc>
      </w:tr>
    </w:tbl>
    <w:p>
      <w:pPr>
        <w:pStyle w:val="ImageCaption"/>
      </w:pPr>
      <w:r>
        <w:t xml:space="preserve">Tabla 18: Estructura de la tabla knowledge_articles</w:t>
      </w:r>
    </w:p>
    <w:p>
      <w:pPr>
        <w:pStyle w:val="BodyText"/>
      </w:pPr>
      <w:r>
        <w:rPr>
          <w:b/>
          <w:bCs/>
        </w:rPr>
        <w:t xml:space="preserve">Datos iniciales (seed):</w:t>
      </w:r>
      <w:r>
        <w:t xml:space="preserve"> </w:t>
      </w:r>
      <w:r>
        <w:t xml:space="preserve">8 artículos precargados cubriendo las consultas más frecuentes de telecomunicaciones (reiniciar modem, cambiar clave WiFi, consultar saldo, pagar factura, problemas de fibra, etc.).</w:t>
      </w:r>
    </w:p>
    <w:bookmarkEnd w:id="106"/>
    <w:bookmarkStart w:id="107" w:name="loc-79"/>
    <w:p>
      <w:pPr>
        <w:pStyle w:val="Heading3"/>
      </w:pPr>
      <w:r>
        <w:t xml:space="preserve">8.3.5 Tabla: chat_sessions / chat_messages</w:t>
      </w:r>
    </w:p>
    <w:p>
      <w:pPr>
        <w:pStyle w:val="FirstParagraph"/>
      </w:pPr>
      <w:r>
        <w:t xml:space="preserve">Sesiones y mensajes del chat en vivo.</w:t>
      </w:r>
    </w:p>
    <w:bookmarkEnd w:id="107"/>
    <w:bookmarkStart w:id="108" w:name="loc-80"/>
    <w:p>
      <w:pPr>
        <w:pStyle w:val="Heading3"/>
      </w:pPr>
      <w:r>
        <w:t xml:space="preserve">8.3.6 Tabla: notifications</w:t>
      </w:r>
    </w:p>
    <w:p>
      <w:pPr>
        <w:pStyle w:val="FirstParagraph"/>
      </w:pPr>
      <w:r>
        <w:t xml:space="preserve">Notificaciones enviadas a los usuarios.</w:t>
      </w:r>
    </w:p>
    <w:bookmarkEnd w:id="108"/>
    <w:bookmarkEnd w:id="109"/>
    <w:bookmarkStart w:id="110" w:name="loc-81"/>
    <w:p>
      <w:pPr>
        <w:pStyle w:val="Heading2"/>
      </w:pPr>
      <w:r>
        <w:t xml:space="preserve">8.4 Políticas RLS (Row Level Security)</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Tabla</w:t>
                  </w:r>
                </w:p>
              </w:tc>
              <w:tc>
                <w:tcPr/>
                <w:p>
                  <w:pPr>
                    <w:pStyle w:val="Compact"/>
                    <w:jc w:val="center"/>
                  </w:pPr>
                  <w:r>
                    <w:rPr>
                      <w:b/>
                      <w:bCs/>
                    </w:rPr>
                    <w:t xml:space="preserve">Política RLS</w:t>
                  </w:r>
                </w:p>
              </w:tc>
            </w:tr>
            <w:tr>
              <w:tc>
                <w:tcPr/>
                <w:p>
                  <w:pPr>
                    <w:pStyle w:val="Compact"/>
                    <w:jc w:val="center"/>
                  </w:pPr>
                  <w:r>
                    <w:t xml:space="preserve">users</w:t>
                  </w:r>
                </w:p>
              </w:tc>
              <w:tc>
                <w:tcPr/>
                <w:p>
                  <w:pPr>
                    <w:pStyle w:val="Compact"/>
                    <w:jc w:val="center"/>
                  </w:pPr>
                  <w:r>
                    <w:t xml:space="preserve">Los usuarios solo ven su propio perfil. Admin ve todos. Agentes ven clientes asignados.</w:t>
                  </w:r>
                </w:p>
              </w:tc>
            </w:tr>
            <w:tr>
              <w:tc>
                <w:tcPr/>
                <w:p>
                  <w:pPr>
                    <w:pStyle w:val="Compact"/>
                    <w:jc w:val="center"/>
                  </w:pPr>
                  <w:r>
                    <w:t xml:space="preserve">tickets</w:t>
                  </w:r>
                </w:p>
              </w:tc>
              <w:tc>
                <w:tcPr/>
                <w:p>
                  <w:pPr>
                    <w:pStyle w:val="Compact"/>
                    <w:jc w:val="center"/>
                  </w:pPr>
                  <w:r>
                    <w:t xml:space="preserve">Cliente ve solo sus tickets. Agente ve asignados. Admin ve todos.</w:t>
                  </w:r>
                </w:p>
              </w:tc>
            </w:tr>
            <w:tr>
              <w:tc>
                <w:tcPr/>
                <w:p>
                  <w:pPr>
                    <w:pStyle w:val="Compact"/>
                    <w:jc w:val="center"/>
                  </w:pPr>
                  <w:r>
                    <w:t xml:space="preserve">comments</w:t>
                  </w:r>
                </w:p>
              </w:tc>
              <w:tc>
                <w:tcPr/>
                <w:p>
                  <w:pPr>
                    <w:pStyle w:val="Compact"/>
                    <w:jc w:val="center"/>
                  </w:pPr>
                  <w:r>
                    <w:t xml:space="preserve">Basada en la visibilidad del ticket padre.</w:t>
                  </w:r>
                </w:p>
              </w:tc>
            </w:tr>
            <w:tr>
              <w:tc>
                <w:tcPr/>
                <w:p>
                  <w:pPr>
                    <w:pStyle w:val="Compact"/>
                    <w:jc w:val="center"/>
                  </w:pPr>
                  <w:r>
                    <w:t xml:space="preserve">knowledge_articles</w:t>
                  </w:r>
                </w:p>
              </w:tc>
              <w:tc>
                <w:tcPr/>
                <w:p>
                  <w:pPr>
                    <w:pStyle w:val="Compact"/>
                    <w:jc w:val="center"/>
                  </w:pPr>
                  <w:r>
                    <w:t xml:space="preserve">Lectura pública. Escritura solo admin/agentes.</w:t>
                  </w:r>
                </w:p>
              </w:tc>
            </w:tr>
            <w:tr>
              <w:tc>
                <w:tcPr/>
                <w:p>
                  <w:pPr>
                    <w:pStyle w:val="Compact"/>
                    <w:jc w:val="center"/>
                  </w:pPr>
                  <w:r>
                    <w:t xml:space="preserve">chat_sessions</w:t>
                  </w:r>
                </w:p>
              </w:tc>
              <w:tc>
                <w:tcPr/>
                <w:p>
                  <w:pPr>
                    <w:pStyle w:val="Compact"/>
                    <w:jc w:val="center"/>
                  </w:pPr>
                  <w:r>
                    <w:t xml:space="preserve">Cliente ve sus sesiones. Agente ve asignadas.</w:t>
                  </w:r>
                </w:p>
              </w:tc>
            </w:tr>
            <w:tr>
              <w:tc>
                <w:tcPr/>
                <w:p>
                  <w:pPr>
                    <w:pStyle w:val="Compact"/>
                    <w:jc w:val="center"/>
                  </w:pPr>
                  <w:r>
                    <w:t xml:space="preserve">chat_messages</w:t>
                  </w:r>
                </w:p>
              </w:tc>
              <w:tc>
                <w:tcPr/>
                <w:p>
                  <w:pPr>
                    <w:pStyle w:val="Compact"/>
                    <w:jc w:val="center"/>
                  </w:pPr>
                  <w:r>
                    <w:t xml:space="preserve">Basada en la sesión del chat.</w:t>
                  </w:r>
                </w:p>
              </w:tc>
            </w:tr>
            <w:tr>
              <w:tc>
                <w:tcPr/>
                <w:p>
                  <w:pPr>
                    <w:pStyle w:val="Compact"/>
                    <w:jc w:val="center"/>
                  </w:pPr>
                  <w:r>
                    <w:t xml:space="preserve">notifications</w:t>
                  </w:r>
                </w:p>
              </w:tc>
              <w:tc>
                <w:tcPr/>
                <w:p>
                  <w:pPr>
                    <w:pStyle w:val="Compact"/>
                    <w:jc w:val="center"/>
                  </w:pPr>
                  <w:r>
                    <w:t xml:space="preserve">Cada usuario ve solo sus notificaciones.</w:t>
                  </w:r>
                </w:p>
              </w:tc>
            </w:tr>
          </w:tbl>
          <w:p/>
        </w:tc>
      </w:tr>
    </w:tbl>
    <w:p>
      <w:pPr>
        <w:pStyle w:val="ImageCaption"/>
      </w:pPr>
      <w:r>
        <w:t xml:space="preserve">Tabla 19: Políticas RLS por tabla</w:t>
      </w:r>
    </w:p>
    <w:bookmarkEnd w:id="110"/>
    <w:bookmarkStart w:id="111" w:name="loc-82"/>
    <w:p>
      <w:pPr>
        <w:pStyle w:val="Heading2"/>
      </w:pPr>
      <w:r>
        <w:t xml:space="preserve">8.5 Control de Acceso por Rol (RBAC)</w:t>
      </w:r>
    </w:p>
    <w:p>
      <w:pPr>
        <w:pStyle w:val="FirstParagraph"/>
      </w:pPr>
      <w:r>
        <w:t xml:space="preserve">Además de RLS, la aplicación aplica una matriz de permisos (</w:t>
      </w:r>
      <w:r>
        <w:rPr>
          <w:rStyle w:val="VerbatimChar"/>
        </w:rPr>
        <w:t xml:space="preserve">src/lib/permissions.ts</w:t>
      </w:r>
      <w:r>
        <w:t xml:space="preserve">) que restringe la interfaz y las rutas según el rol.</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b/>
                      <w:bCs/>
                    </w:rPr>
                    <w:t xml:space="preserve">Capacidad</w:t>
                  </w:r>
                </w:p>
              </w:tc>
              <w:tc>
                <w:tcPr/>
                <w:p>
                  <w:pPr>
                    <w:pStyle w:val="Compact"/>
                    <w:jc w:val="center"/>
                  </w:pPr>
                  <w:r>
                    <w:rPr>
                      <w:b/>
                      <w:bCs/>
                    </w:rPr>
                    <w:t xml:space="preserve">customer</w:t>
                  </w:r>
                </w:p>
              </w:tc>
              <w:tc>
                <w:tcPr/>
                <w:p>
                  <w:pPr>
                    <w:pStyle w:val="Compact"/>
                    <w:jc w:val="center"/>
                  </w:pPr>
                  <w:r>
                    <w:rPr>
                      <w:b/>
                      <w:bCs/>
                    </w:rPr>
                    <w:t xml:space="preserve">agent</w:t>
                  </w:r>
                </w:p>
              </w:tc>
              <w:tc>
                <w:tcPr/>
                <w:p>
                  <w:pPr>
                    <w:pStyle w:val="Compact"/>
                    <w:jc w:val="center"/>
                  </w:pPr>
                  <w:r>
                    <w:rPr>
                      <w:b/>
                      <w:bCs/>
                    </w:rPr>
                    <w:t xml:space="preserve">supervisor</w:t>
                  </w:r>
                </w:p>
              </w:tc>
              <w:tc>
                <w:tcPr/>
                <w:p>
                  <w:pPr>
                    <w:pStyle w:val="Compact"/>
                    <w:jc w:val="center"/>
                  </w:pPr>
                  <w:r>
                    <w:rPr>
                      <w:b/>
                      <w:bCs/>
                    </w:rPr>
                    <w:t xml:space="preserve">admin</w:t>
                  </w:r>
                </w:p>
              </w:tc>
            </w:tr>
            <w:tr>
              <w:tc>
                <w:tcPr/>
                <w:p>
                  <w:pPr>
                    <w:pStyle w:val="Compact"/>
                    <w:jc w:val="center"/>
                  </w:pPr>
                  <w:r>
                    <w:t xml:space="preserve">Ver todos los tickets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Cambiar estado del ticket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Crear notas internas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Gestionar chat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Ver reportes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Panel de administración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Gestionar usuarios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Gestionar base de conocimiento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tc>
      </w:tr>
    </w:tbl>
    <w:p>
      <w:pPr>
        <w:pStyle w:val="ImageCaption"/>
      </w:pPr>
      <w:r>
        <w:t xml:space="preserve">Tabla 20: Matriz de capacidades por rol</w:t>
      </w:r>
    </w:p>
    <w:p>
      <w:pPr>
        <w:pStyle w:val="BodyText"/>
      </w:pPr>
      <w:r>
        <w:rPr>
          <w:b/>
          <w:bCs/>
        </w:rPr>
        <w:t xml:space="preserve">Aplicación en la interfaz:</w:t>
      </w:r>
    </w:p>
    <w:p>
      <w:pPr>
        <w:pStyle w:val="Compact"/>
        <w:numPr>
          <w:ilvl w:val="0"/>
          <w:numId w:val="1064"/>
        </w:numPr>
      </w:pPr>
      <w:r>
        <w:rPr>
          <w:b/>
          <w:bCs/>
        </w:rPr>
        <w:t xml:space="preserve">Navegación:</w:t>
      </w:r>
      <w:r>
        <w:t xml:space="preserve"> </w:t>
      </w:r>
      <w:r>
        <w:t xml:space="preserve">el enlace «Admin Dashboard» solo se muestra si el rol tiene</w:t>
      </w:r>
      <w:r>
        <w:t xml:space="preserve"> </w:t>
      </w:r>
      <w:r>
        <w:rPr>
          <w:rStyle w:val="VerbatimChar"/>
        </w:rPr>
        <w:t xml:space="preserve">admin.access</w:t>
      </w:r>
      <w:r>
        <w:t xml:space="preserve">.</w:t>
      </w:r>
    </w:p>
    <w:p>
      <w:pPr>
        <w:pStyle w:val="Compact"/>
        <w:numPr>
          <w:ilvl w:val="0"/>
          <w:numId w:val="1064"/>
        </w:numPr>
      </w:pPr>
      <w:r>
        <w:rPr>
          <w:b/>
          <w:bCs/>
        </w:rPr>
        <w:t xml:space="preserve">Rutas:</w:t>
      </w:r>
      <w:r>
        <w:t xml:space="preserve"> </w:t>
      </w:r>
      <w:r>
        <w:rPr>
          <w:rStyle w:val="VerbatimChar"/>
        </w:rPr>
        <w:t xml:space="preserve">/admin/*</w:t>
      </w:r>
      <w:r>
        <w:t xml:space="preserve"> </w:t>
      </w:r>
      <w:r>
        <w:t xml:space="preserve">está protegido; un rol sin permiso es redirigido al dashboard.</w:t>
      </w:r>
    </w:p>
    <w:p>
      <w:pPr>
        <w:pStyle w:val="Compact"/>
        <w:numPr>
          <w:ilvl w:val="0"/>
          <w:numId w:val="1064"/>
        </w:numPr>
      </w:pPr>
      <w:r>
        <w:rPr>
          <w:b/>
          <w:bCs/>
        </w:rPr>
        <w:t xml:space="preserve">Tickets:</w:t>
      </w:r>
      <w:r>
        <w:t xml:space="preserve"> </w:t>
      </w:r>
      <w:r>
        <w:t xml:space="preserve">el cliente solo ve los suyos (RLS); agente, supervisor y admin ven todos.</w:t>
      </w:r>
    </w:p>
    <w:p>
      <w:pPr>
        <w:pStyle w:val="Compact"/>
        <w:numPr>
          <w:ilvl w:val="0"/>
          <w:numId w:val="1064"/>
        </w:numPr>
      </w:pPr>
      <w:r>
        <w:rPr>
          <w:b/>
          <w:bCs/>
        </w:rPr>
        <w:t xml:space="preserve">Comentarios:</w:t>
      </w:r>
      <w:r>
        <w:t xml:space="preserve"> </w:t>
      </w:r>
      <w:r>
        <w:t xml:space="preserve">solo el staff puede crear notas internas y el cliente no las visualiza.</w:t>
      </w:r>
    </w:p>
    <w:p>
      <w:pPr>
        <w:pStyle w:val="Compact"/>
        <w:numPr>
          <w:ilvl w:val="0"/>
          <w:numId w:val="1064"/>
        </w:numPr>
      </w:pPr>
      <w:r>
        <w:rPr>
          <w:b/>
          <w:bCs/>
        </w:rPr>
        <w:t xml:space="preserve">Estado:</w:t>
      </w:r>
      <w:r>
        <w:t xml:space="preserve"> </w:t>
      </w:r>
      <w:r>
        <w:t xml:space="preserve">solo los roles con</w:t>
      </w:r>
      <w:r>
        <w:t xml:space="preserve"> </w:t>
      </w:r>
      <w:r>
        <w:rPr>
          <w:rStyle w:val="VerbatimChar"/>
        </w:rPr>
        <w:t xml:space="preserve">tickets.update</w:t>
      </w:r>
      <w:r>
        <w:t xml:space="preserve"> </w:t>
      </w:r>
      <w:r>
        <w:t xml:space="preserve">pueden cambiar el estado del ticket.</w:t>
      </w:r>
    </w:p>
    <w:bookmarkEnd w:id="111"/>
    <w:bookmarkStart w:id="112" w:name="loc-83"/>
    <w:p>
      <w:pPr>
        <w:pStyle w:val="Heading2"/>
      </w:pPr>
      <w:r>
        <w:t xml:space="preserve">8.6 Índices Recomendados</w:t>
      </w:r>
    </w:p>
    <w:p>
      <w:pPr>
        <w:pStyle w:val="SourceCode"/>
      </w:pPr>
      <w:r>
        <w:rPr>
          <w:rStyle w:val="VerbatimChar"/>
        </w:rPr>
        <w:t xml:space="preserve">-- Búsqueda rápida de tickets por cliente</w:t>
      </w:r>
      <w:r>
        <w:br/>
      </w:r>
      <w:r>
        <w:rPr>
          <w:rStyle w:val="VerbatimChar"/>
        </w:rPr>
        <w:t xml:space="preserve">CREATE INDEX idx_tickets_client_id ON tickets(client_id);</w:t>
      </w:r>
      <w:r>
        <w:br/>
      </w:r>
      <w:r>
        <w:br/>
      </w:r>
      <w:r>
        <w:rPr>
          <w:rStyle w:val="VerbatimChar"/>
        </w:rPr>
        <w:t xml:space="preserve">-- Búsqueda de tickets por agente</w:t>
      </w:r>
      <w:r>
        <w:br/>
      </w:r>
      <w:r>
        <w:rPr>
          <w:rStyle w:val="VerbatimChar"/>
        </w:rPr>
        <w:t xml:space="preserve">CREATE INDEX idx_tickets_agent_id ON tickets(agent_id);</w:t>
      </w:r>
      <w:r>
        <w:br/>
      </w:r>
      <w:r>
        <w:br/>
      </w:r>
      <w:r>
        <w:rPr>
          <w:rStyle w:val="VerbatimChar"/>
        </w:rPr>
        <w:t xml:space="preserve">-- Filtrado por estado</w:t>
      </w:r>
      <w:r>
        <w:br/>
      </w:r>
      <w:r>
        <w:rPr>
          <w:rStyle w:val="VerbatimChar"/>
        </w:rPr>
        <w:t xml:space="preserve">CREATE INDEX idx_tickets_status ON tickets(status);</w:t>
      </w:r>
      <w:r>
        <w:br/>
      </w:r>
      <w:r>
        <w:br/>
      </w:r>
      <w:r>
        <w:rPr>
          <w:rStyle w:val="VerbatimChar"/>
        </w:rPr>
        <w:t xml:space="preserve">-- Filtrado por categoría</w:t>
      </w:r>
      <w:r>
        <w:br/>
      </w:r>
      <w:r>
        <w:rPr>
          <w:rStyle w:val="VerbatimChar"/>
        </w:rPr>
        <w:t xml:space="preserve">CREATE INDEX idx_tickets_category_id ON tickets(category_id);</w:t>
      </w:r>
      <w:r>
        <w:br/>
      </w:r>
      <w:r>
        <w:br/>
      </w:r>
      <w:r>
        <w:rPr>
          <w:rStyle w:val="VerbatimChar"/>
        </w:rPr>
        <w:t xml:space="preserve">-- Búsqueda de artículos por slug</w:t>
      </w:r>
      <w:r>
        <w:br/>
      </w:r>
      <w:r>
        <w:rPr>
          <w:rStyle w:val="VerbatimChar"/>
        </w:rPr>
        <w:t xml:space="preserve">CREATE INDEX idx_knowledge_slug ON knowledge_articles(slug);</w:t>
      </w:r>
      <w:r>
        <w:br/>
      </w:r>
      <w:r>
        <w:br/>
      </w:r>
      <w:r>
        <w:rPr>
          <w:rStyle w:val="VerbatimChar"/>
        </w:rPr>
        <w:t xml:space="preserve">-- Mensajes de chat por sesión</w:t>
      </w:r>
      <w:r>
        <w:br/>
      </w:r>
      <w:r>
        <w:rPr>
          <w:rStyle w:val="VerbatimChar"/>
        </w:rPr>
        <w:t xml:space="preserve">CREATE INDEX idx_chat_messages_session ON chat_messages(session_id);</w:t>
      </w:r>
      <w:r>
        <w:br/>
      </w:r>
      <w:r>
        <w:br/>
      </w:r>
      <w:r>
        <w:rPr>
          <w:rStyle w:val="VerbatimChar"/>
        </w:rPr>
        <w:t xml:space="preserve">-- Notificaciones no leídas</w:t>
      </w:r>
      <w:r>
        <w:br/>
      </w:r>
      <w:r>
        <w:rPr>
          <w:rStyle w:val="VerbatimChar"/>
        </w:rPr>
        <w:t xml:space="preserve">CREATE INDEX idx_notifications_unread ON notifications(user_id, read);</w:t>
      </w:r>
    </w:p>
    <w:bookmarkEnd w:id="112"/>
    <w:bookmarkEnd w:id="113"/>
    <w:bookmarkStart w:id="127" w:name="loc-84"/>
    <w:p>
      <w:pPr>
        <w:pStyle w:val="Heading1"/>
      </w:pPr>
      <w:r>
        <w:t xml:space="preserve">9 Arquitectura de Automatizaciones</w:t>
      </w:r>
    </w:p>
    <w:bookmarkStart w:id="114" w:name="loc-85"/>
    <w:p>
      <w:pPr>
        <w:pStyle w:val="Heading2"/>
      </w:pPr>
      <w:r>
        <w:t xml:space="preserve">9.1 Visión General</w:t>
      </w:r>
    </w:p>
    <w:p>
      <w:pPr>
        <w:pStyle w:val="FirstParagraph"/>
      </w:pPr>
      <w:r>
        <w:t xml:space="preserve">El proyecto separa las automatizaciones en dos capas según su naturaleza:</w:t>
      </w:r>
    </w:p>
    <w:p>
      <w:pPr>
        <w:pStyle w:val="Compact"/>
        <w:numPr>
          <w:ilvl w:val="0"/>
          <w:numId w:val="1065"/>
        </w:numPr>
      </w:pPr>
      <w:r>
        <w:rPr>
          <w:b/>
          <w:bCs/>
        </w:rPr>
        <w:t xml:space="preserve">Chatbot Nivel 1 (IA)</w:t>
      </w:r>
      <w:r>
        <w:t xml:space="preserve"> </w:t>
      </w:r>
      <w:r>
        <w:t xml:space="preserve">→ ejecutado en</w:t>
      </w:r>
      <w:r>
        <w:t xml:space="preserve"> </w:t>
      </w:r>
      <w:r>
        <w:rPr>
          <w:b/>
          <w:bCs/>
        </w:rPr>
        <w:t xml:space="preserve">n8n</w:t>
      </w:r>
      <w:r>
        <w:t xml:space="preserve"> </w:t>
      </w:r>
      <w:r>
        <w:t xml:space="preserve">(Docker self-hosted), porque requiere orquestar una llamada externa a la API de Google Gemini.</w:t>
      </w:r>
    </w:p>
    <w:p>
      <w:pPr>
        <w:pStyle w:val="Compact"/>
        <w:numPr>
          <w:ilvl w:val="0"/>
          <w:numId w:val="1065"/>
        </w:numPr>
      </w:pPr>
      <w:r>
        <w:rPr>
          <w:b/>
          <w:bCs/>
        </w:rPr>
        <w:t xml:space="preserve">Automatizaciones de soporte</w:t>
      </w:r>
      <w:r>
        <w:t xml:space="preserve"> </w:t>
      </w:r>
      <w:r>
        <w:t xml:space="preserve">(auto-asignación, notificación, escalamiento SLA) → ejecutadas de forma</w:t>
      </w:r>
      <w:r>
        <w:t xml:space="preserve"> </w:t>
      </w:r>
      <w:r>
        <w:rPr>
          <w:b/>
          <w:bCs/>
        </w:rPr>
        <w:t xml:space="preserve">nativa en PostgreSQL</w:t>
      </w:r>
      <w:r>
        <w:t xml:space="preserve"> </w:t>
      </w:r>
      <w:r>
        <w:t xml:space="preserve">(Supabase) mediante triggers y</w:t>
      </w:r>
      <w:r>
        <w:t xml:space="preserve"> </w:t>
      </w:r>
      <w:r>
        <w:rPr>
          <w:rStyle w:val="VerbatimChar"/>
        </w:rPr>
        <w:t xml:space="preserve">pg_cron</w:t>
      </w:r>
      <w:r>
        <w:t xml:space="preserve">, por ser procesos de datos que corren siempre que la base de datos esté viva, sin dependencias externas.</w:t>
      </w:r>
    </w:p>
    <w:p>
      <w:pPr>
        <w:pStyle w:val="FirstParagraph"/>
      </w:pPr>
      <w:r>
        <w:t xml:space="preserve">Esta división responde a un principio de diseño simple:</w:t>
      </w:r>
      <w:r>
        <w:t xml:space="preserve"> </w:t>
      </w:r>
      <w:r>
        <w:rPr>
          <w:b/>
          <w:bCs/>
        </w:rPr>
        <w:t xml:space="preserve">la IA vive en n8n, los procesos de datos viven en la base de datos</w:t>
      </w:r>
      <w:r>
        <w:t xml:space="preserve">.</w:t>
      </w:r>
    </w:p>
    <w:tbl>
      <w:tblPr>
        <w:tblStyle w:val="FigureTable"/>
        <w:tblW w:type="auto" w:w="0"/>
        <w:jc w:val="center"/>
        <w:tblLook w:firstRow="0" w:lastRow="0" w:firstColumn="0" w:lastColumn="0"/>
      </w:tblPr>
      <w:tblGrid>
        <w:gridCol w:w="7920"/>
      </w:tblGrid>
      <w:tr>
        <w:tc>
          <w:tcPr/>
          <w:p/>
        </w:tc>
      </w:tr>
    </w:tbl>
    <w:p>
      <w:pPr>
        <w:pStyle w:val="ImageCaption"/>
      </w:pPr>
      <w:r>
        <w:t xml:space="preserve">Figura 11: Arquitectura de automatizaciones: n8n + Supabase nativo</w:t>
      </w:r>
    </w:p>
    <w:bookmarkEnd w:id="114"/>
    <w:bookmarkStart w:id="118" w:name="loc-86"/>
    <w:p>
      <w:pPr>
        <w:pStyle w:val="Heading2"/>
      </w:pPr>
      <w:r>
        <w:t xml:space="preserve">9.2 Flujo n8n: Chatbot Nivel 1 con IA (Google Gemini)</w:t>
      </w:r>
    </w:p>
    <w:p>
      <w:pPr>
        <w:pStyle w:val="FirstParagraph"/>
      </w:pPr>
      <w:r>
        <w:t xml:space="preserve">El único workflow activo en n8n es el chatbot, que integra</w:t>
      </w:r>
      <w:r>
        <w:t xml:space="preserve"> </w:t>
      </w:r>
      <w:r>
        <w:rPr>
          <w:b/>
          <w:bCs/>
        </w:rPr>
        <w:t xml:space="preserve">inteligencia artificial real</w:t>
      </w:r>
      <w:r>
        <w:t xml:space="preserve"> </w:t>
      </w:r>
      <w:r>
        <w:t xml:space="preserve">mediante la API de</w:t>
      </w:r>
      <w:r>
        <w:t xml:space="preserve"> </w:t>
      </w:r>
      <w:r>
        <w:rPr>
          <w:b/>
          <w:bCs/>
        </w:rPr>
        <w:t xml:space="preserve">Google Gemini</w:t>
      </w:r>
      <w:r>
        <w:t xml:space="preserve"> </w:t>
      </w:r>
      <w:r>
        <w:t xml:space="preserve">(modelo</w:t>
      </w:r>
      <w:r>
        <w:t xml:space="preserve"> </w:t>
      </w:r>
      <w:r>
        <w:rPr>
          <w:rStyle w:val="VerbatimChar"/>
        </w:rPr>
        <w:t xml:space="preserve">gemini-2.5-flash</w:t>
      </w:r>
      <w:r>
        <w:t xml:space="preserve">). A diferencia de un chatbot basado en expresiones regulares, este clasifica la intención del usuario y genera respuestas contextuales usando un modelo de lenguaje.</w:t>
      </w:r>
    </w:p>
    <w:tbl>
      <w:tblPr>
        <w:tblStyle w:val="FigureTable"/>
        <w:tblW w:type="auto" w:w="0"/>
        <w:jc w:val="center"/>
        <w:tblLook w:firstRow="0" w:lastRow="0" w:firstColumn="0" w:lastColumn="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Campo</w:t>
                  </w:r>
                </w:p>
              </w:tc>
              <w:tc>
                <w:tcPr/>
                <w:p>
                  <w:pPr>
                    <w:pStyle w:val="Compact"/>
                    <w:jc w:val="center"/>
                  </w:pPr>
                  <w:r>
                    <w:rPr>
                      <w:b/>
                      <w:bCs/>
                    </w:rPr>
                    <w:t xml:space="preserve">Detalle</w:t>
                  </w:r>
                </w:p>
              </w:tc>
            </w:tr>
            <w:tr>
              <w:tc>
                <w:tcPr/>
                <w:p>
                  <w:pPr>
                    <w:pStyle w:val="Compact"/>
                    <w:jc w:val="center"/>
                  </w:pPr>
                  <w:r>
                    <w:t xml:space="preserve">Trigger</w:t>
                  </w:r>
                </w:p>
              </w:tc>
              <w:tc>
                <w:tcPr/>
                <w:p>
                  <w:pPr>
                    <w:pStyle w:val="Compact"/>
                    <w:jc w:val="center"/>
                  </w:pPr>
                  <w:r>
                    <w:t xml:space="preserve">Webhook POST</w:t>
                  </w:r>
                  <w:r>
                    <w:t xml:space="preserve"> </w:t>
                  </w:r>
                  <w:r>
                    <w:rPr>
                      <w:rStyle w:val="VerbatimChar"/>
                    </w:rPr>
                    <w:t xml:space="preserve">/webhook/chatbot</w:t>
                  </w:r>
                  <w:r>
                    <w:t xml:space="preserve"> </w:t>
                  </w:r>
                  <w:r>
                    <w:t xml:space="preserve">desde el frontend al enviar un mensaje</w:t>
                  </w:r>
                </w:p>
              </w:tc>
            </w:tr>
            <w:tr>
              <w:tc>
                <w:tcPr/>
                <w:p>
                  <w:pPr>
                    <w:pStyle w:val="Compact"/>
                    <w:jc w:val="center"/>
                  </w:pPr>
                  <w:r>
                    <w:t xml:space="preserve">Entrada</w:t>
                  </w:r>
                </w:p>
              </w:tc>
              <w:tc>
                <w:tcPr/>
                <w:p>
                  <w:pPr>
                    <w:pStyle w:val="Compact"/>
                    <w:jc w:val="center"/>
                  </w:pPr>
                  <w:r>
                    <w:t xml:space="preserve">JSON con: message, session_id, user_id</w:t>
                  </w:r>
                </w:p>
              </w:tc>
            </w:tr>
            <w:tr>
              <w:tc>
                <w:tcPr/>
                <w:p>
                  <w:pPr>
                    <w:pStyle w:val="Compact"/>
                    <w:jc w:val="center"/>
                  </w:pPr>
                  <w:r>
                    <w:t xml:space="preserve">Proceso</w:t>
                  </w:r>
                </w:p>
              </w:tc>
              <w:tc>
                <w:tcPr/>
                <w:p>
                  <w:pPr>
                    <w:pStyle w:val="Compact"/>
                    <w:numPr>
                      <w:ilvl w:val="0"/>
                      <w:numId w:val="1066"/>
                    </w:numPr>
                    <w:jc w:val="center"/>
                  </w:pPr>
                  <w:r>
                    <w:t xml:space="preserve">Recibir mensaje por webhook</w:t>
                  </w:r>
                  <w:r>
                    <w:br/>
                  </w:r>
                  <w:r>
                    <w:t xml:space="preserve">2. Enviar mensaje + system instruction a Google Gemini API</w:t>
                  </w:r>
                  <w:r>
                    <w:br/>
                  </w:r>
                  <w:r>
                    <w:t xml:space="preserve">3. Recibir respuesta JSON del modelo</w:t>
                  </w:r>
                  <w:r>
                    <w:br/>
                  </w:r>
                  <w:r>
                    <w:t xml:space="preserve">4. Parsear y normalizar (reply, intent, action)</w:t>
                  </w:r>
                  <w:r>
                    <w:br/>
                  </w:r>
                  <w:r>
                    <w:t xml:space="preserve">5. Responder al frontend</w:t>
                  </w:r>
                </w:p>
              </w:tc>
            </w:tr>
            <w:tr>
              <w:tc>
                <w:tcPr/>
                <w:p>
                  <w:pPr>
                    <w:pStyle w:val="Compact"/>
                    <w:jc w:val="center"/>
                  </w:pPr>
                  <w:r>
                    <w:t xml:space="preserve">Salida</w:t>
                  </w:r>
                </w:p>
              </w:tc>
              <w:tc>
                <w:tcPr/>
                <w:p>
                  <w:pPr>
                    <w:pStyle w:val="Compact"/>
                    <w:jc w:val="center"/>
                  </w:pPr>
                  <w:r>
                    <w:t xml:space="preserve">JSON con: reply (respuesta al cliente), intent (intención detectada), action (acción sugerida)</w:t>
                  </w:r>
                </w:p>
              </w:tc>
            </w:tr>
            <w:tr>
              <w:tc>
                <w:tcPr/>
                <w:p>
                  <w:pPr>
                    <w:pStyle w:val="Compact"/>
                    <w:jc w:val="center"/>
                  </w:pPr>
                  <w:r>
                    <w:t xml:space="preserve">IA</w:t>
                  </w:r>
                </w:p>
              </w:tc>
              <w:tc>
                <w:tcPr/>
                <w:p>
                  <w:pPr>
                    <w:pStyle w:val="Compact"/>
                    <w:jc w:val="center"/>
                  </w:pPr>
                  <w:r>
                    <w:t xml:space="preserve">Google Gemini</w:t>
                  </w:r>
                  <w:r>
                    <w:t xml:space="preserve"> </w:t>
                  </w:r>
                  <w:r>
                    <w:rPr>
                      <w:rStyle w:val="VerbatimChar"/>
                    </w:rPr>
                    <w:t xml:space="preserve">gemini-2.5-flash</w:t>
                  </w:r>
                  <w:r>
                    <w:t xml:space="preserve"> </w:t>
                  </w:r>
                  <w:r>
                    <w:t xml:space="preserve">(thinking mode desactivado para ahorrar tokens)</w:t>
                  </w:r>
                </w:p>
              </w:tc>
            </w:tr>
            <w:tr>
              <w:tc>
                <w:tcPr/>
                <w:p>
                  <w:pPr>
                    <w:pStyle w:val="Compact"/>
                    <w:jc w:val="center"/>
                  </w:pPr>
                  <w:r>
                    <w:t xml:space="preserve">Errores</w:t>
                  </w:r>
                </w:p>
              </w:tc>
              <w:tc>
                <w:tcPr/>
                <w:p>
                  <w:pPr>
                    <w:pStyle w:val="Compact"/>
                    <w:jc w:val="center"/>
                  </w:pPr>
                  <w:r>
                    <w:t xml:space="preserve">Timeout 10s → fallback</w:t>
                  </w:r>
                  <w:r>
                    <w:br/>
                  </w:r>
                  <w:r>
                    <w:t xml:space="preserve">API no responde → mensaje amigable</w:t>
                  </w:r>
                  <w:r>
                    <w:br/>
                  </w:r>
                  <w:r>
                    <w:t xml:space="preserve">JSON inválido → extracción defensiva</w:t>
                  </w:r>
                </w:p>
              </w:tc>
            </w:tr>
          </w:tbl>
          <w:p/>
        </w:tc>
      </w:tr>
    </w:tbl>
    <w:p>
      <w:pPr>
        <w:pStyle w:val="ImageCaption"/>
      </w:pPr>
      <w:r>
        <w:t xml:space="preserve">Tabla 21: Flujo del chatbot Nivel 1 con Google Gemini</w:t>
      </w:r>
    </w:p>
    <w:p>
      <w:pPr>
        <w:pStyle w:val="BodyText"/>
      </w:pPr>
      <w:r>
        <w:drawing>
          <wp:inline>
            <wp:extent cx="5334000" cy="2922011"/>
            <wp:effectExtent b="0" l="0" r="0" t="0"/>
            <wp:docPr descr="" title="" id="116" name="Picture"/>
            <a:graphic>
              <a:graphicData uri="http://schemas.openxmlformats.org/drawingml/2006/picture">
                <pic:pic>
                  <pic:nvPicPr>
                    <pic:cNvPr descr="/tmp/tmp9qb_82x6/img-7.png" id="117" name="Picture"/>
                    <pic:cNvPicPr>
                      <a:picLocks noChangeArrowheads="1" noChangeAspect="1"/>
                    </pic:cNvPicPr>
                  </pic:nvPicPr>
                  <pic:blipFill>
                    <a:blip r:embed="rId115"/>
                    <a:stretch>
                      <a:fillRect/>
                    </a:stretch>
                  </pic:blipFill>
                  <pic:spPr bwMode="auto">
                    <a:xfrm>
                      <a:off x="0" y="0"/>
                      <a:ext cx="5334000" cy="2922011"/>
                    </a:xfrm>
                    <a:prstGeom prst="rect">
                      <a:avLst/>
                    </a:prstGeom>
                    <a:noFill/>
                    <a:ln w="9525">
                      <a:noFill/>
                      <a:headEnd/>
                      <a:tailEnd/>
                    </a:ln>
                  </pic:spPr>
                </pic:pic>
              </a:graphicData>
            </a:graphic>
          </wp:inline>
        </w:drawing>
      </w:r>
    </w:p>
    <w:p>
      <w:pPr>
        <w:pStyle w:val="BodyText"/>
      </w:pPr>
      <w:r>
        <w:rPr>
          <w:b/>
          <w:bCs/>
        </w:rPr>
        <w:t xml:space="preserve">Intenciones que el modelo clasifica:</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Intent</w:t>
                  </w:r>
                </w:p>
              </w:tc>
              <w:tc>
                <w:tcPr/>
                <w:p>
                  <w:pPr>
                    <w:pStyle w:val="Compact"/>
                    <w:jc w:val="center"/>
                  </w:pPr>
                  <w:r>
                    <w:rPr>
                      <w:b/>
                      <w:bCs/>
                    </w:rPr>
                    <w:t xml:space="preserve">Descripción</w:t>
                  </w:r>
                </w:p>
              </w:tc>
            </w:tr>
            <w:tr>
              <w:tc>
                <w:tcPr/>
                <w:p>
                  <w:pPr>
                    <w:pStyle w:val="Compact"/>
                    <w:jc w:val="center"/>
                  </w:pPr>
                  <w:r>
                    <w:t xml:space="preserve">greeting</w:t>
                  </w:r>
                </w:p>
              </w:tc>
              <w:tc>
                <w:tcPr/>
                <w:p>
                  <w:pPr>
                    <w:pStyle w:val="Compact"/>
                    <w:jc w:val="center"/>
                  </w:pPr>
                  <w:r>
                    <w:t xml:space="preserve">El usuario saluda</w:t>
                  </w:r>
                </w:p>
              </w:tc>
            </w:tr>
            <w:tr>
              <w:tc>
                <w:tcPr/>
                <w:p>
                  <w:pPr>
                    <w:pStyle w:val="Compact"/>
                    <w:jc w:val="center"/>
                  </w:pPr>
                  <w:r>
                    <w:t xml:space="preserve">check_ticket_status</w:t>
                  </w:r>
                </w:p>
              </w:tc>
              <w:tc>
                <w:tcPr/>
                <w:p>
                  <w:pPr>
                    <w:pStyle w:val="Compact"/>
                    <w:jc w:val="center"/>
                  </w:pPr>
                  <w:r>
                    <w:t xml:space="preserve">Consulta el estado de un ticket</w:t>
                  </w:r>
                </w:p>
              </w:tc>
            </w:tr>
            <w:tr>
              <w:tc>
                <w:tcPr/>
                <w:p>
                  <w:pPr>
                    <w:pStyle w:val="Compact"/>
                    <w:jc w:val="center"/>
                  </w:pPr>
                  <w:r>
                    <w:t xml:space="preserve">create_ticket</w:t>
                  </w:r>
                </w:p>
              </w:tc>
              <w:tc>
                <w:tcPr/>
                <w:p>
                  <w:pPr>
                    <w:pStyle w:val="Compact"/>
                    <w:jc w:val="center"/>
                  </w:pPr>
                  <w:r>
                    <w:t xml:space="preserve">Necesita crear un ticket de soporte</w:t>
                  </w:r>
                </w:p>
              </w:tc>
            </w:tr>
            <w:tr>
              <w:tc>
                <w:tcPr/>
                <w:p>
                  <w:pPr>
                    <w:pStyle w:val="Compact"/>
                    <w:jc w:val="center"/>
                  </w:pPr>
                  <w:r>
                    <w:t xml:space="preserve">faq</w:t>
                  </w:r>
                </w:p>
              </w:tc>
              <w:tc>
                <w:tcPr/>
                <w:p>
                  <w:pPr>
                    <w:pStyle w:val="Compact"/>
                    <w:jc w:val="center"/>
                  </w:pPr>
                  <w:r>
                    <w:t xml:space="preserve">Preguntas frecuentes (router, WiFi, saldo, factura, velocidad)</w:t>
                  </w:r>
                </w:p>
              </w:tc>
            </w:tr>
            <w:tr>
              <w:tc>
                <w:tcPr/>
                <w:p>
                  <w:pPr>
                    <w:pStyle w:val="Compact"/>
                    <w:jc w:val="center"/>
                  </w:pPr>
                  <w:r>
                    <w:t xml:space="preserve">business_hours</w:t>
                  </w:r>
                </w:p>
              </w:tc>
              <w:tc>
                <w:tcPr/>
                <w:p>
                  <w:pPr>
                    <w:pStyle w:val="Compact"/>
                    <w:jc w:val="center"/>
                  </w:pPr>
                  <w:r>
                    <w:t xml:space="preserve">Consulta horario de atención y canales de contacto</w:t>
                  </w:r>
                </w:p>
              </w:tc>
            </w:tr>
            <w:tr>
              <w:tc>
                <w:tcPr/>
                <w:p>
                  <w:pPr>
                    <w:pStyle w:val="Compact"/>
                    <w:jc w:val="center"/>
                  </w:pPr>
                  <w:r>
                    <w:t xml:space="preserve">escalate_to_human</w:t>
                  </w:r>
                </w:p>
              </w:tc>
              <w:tc>
                <w:tcPr/>
                <w:p>
                  <w:pPr>
                    <w:pStyle w:val="Compact"/>
                    <w:jc w:val="center"/>
                  </w:pPr>
                  <w:r>
                    <w:t xml:space="preserve">Quiere hablar con un agente humano</w:t>
                  </w:r>
                </w:p>
              </w:tc>
            </w:tr>
            <w:tr>
              <w:tc>
                <w:tcPr/>
                <w:p>
                  <w:pPr>
                    <w:pStyle w:val="Compact"/>
                    <w:jc w:val="center"/>
                  </w:pPr>
                  <w:r>
                    <w:t xml:space="preserve">unknown</w:t>
                  </w:r>
                </w:p>
              </w:tc>
              <w:tc>
                <w:tcPr/>
                <w:p>
                  <w:pPr>
                    <w:pStyle w:val="Compact"/>
                    <w:jc w:val="center"/>
                  </w:pPr>
                  <w:r>
                    <w:t xml:space="preserve">No se pudo determinar la intención</w:t>
                  </w:r>
                </w:p>
              </w:tc>
            </w:tr>
          </w:tbl>
          <w:p/>
        </w:tc>
      </w:tr>
    </w:tbl>
    <w:p>
      <w:pPr>
        <w:pStyle w:val="ImageCaption"/>
      </w:pPr>
      <w:r>
        <w:t xml:space="preserve">Tabla 22: Intenciones del chatbot</w:t>
      </w:r>
    </w:p>
    <w:p>
      <w:pPr>
        <w:pStyle w:val="BodyText"/>
      </w:pPr>
      <w:r>
        <w:rPr>
          <w:b/>
          <w:bCs/>
        </w:rPr>
        <w:t xml:space="preserve">Acciones disponibles: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Acción</w:t>
                  </w:r>
                </w:p>
              </w:tc>
              <w:tc>
                <w:tcPr/>
                <w:p>
                  <w:pPr>
                    <w:pStyle w:val="Compact"/>
                    <w:jc w:val="center"/>
                  </w:pPr>
                  <w:r>
                    <w:rPr>
                      <w:b/>
                      <w:bCs/>
                    </w:rPr>
                    <w:t xml:space="preserve">Efecto</w:t>
                  </w:r>
                </w:p>
              </w:tc>
            </w:tr>
            <w:tr>
              <w:tc>
                <w:tcPr/>
                <w:p>
                  <w:pPr>
                    <w:pStyle w:val="Compact"/>
                    <w:jc w:val="center"/>
                  </w:pPr>
                  <w:r>
                    <w:t xml:space="preserve">redirect_tickets</w:t>
                  </w:r>
                </w:p>
              </w:tc>
              <w:tc>
                <w:tcPr/>
                <w:p>
                  <w:pPr>
                    <w:pStyle w:val="Compact"/>
                    <w:jc w:val="center"/>
                  </w:pPr>
                  <w:r>
                    <w:t xml:space="preserve">El frontend redirige a la sección de tickets</w:t>
                  </w:r>
                </w:p>
              </w:tc>
            </w:tr>
            <w:tr>
              <w:tc>
                <w:tcPr/>
                <w:p>
                  <w:pPr>
                    <w:pStyle w:val="Compact"/>
                    <w:jc w:val="center"/>
                  </w:pPr>
                  <w:r>
                    <w:t xml:space="preserve">escalate</w:t>
                  </w:r>
                </w:p>
              </w:tc>
              <w:tc>
                <w:tcPr/>
                <w:p>
                  <w:pPr>
                    <w:pStyle w:val="Compact"/>
                    <w:jc w:val="center"/>
                  </w:pPr>
                  <w:r>
                    <w:t xml:space="preserve">Se transfiere a un agente humano</w:t>
                  </w:r>
                </w:p>
              </w:tc>
            </w:tr>
            <w:tr>
              <w:tc>
                <w:tcPr/>
                <w:p>
                  <w:pPr>
                    <w:pStyle w:val="Compact"/>
                    <w:jc w:val="center"/>
                  </w:pPr>
                  <w:r>
                    <w:t xml:space="preserve">null</w:t>
                  </w:r>
                </w:p>
              </w:tc>
              <w:tc>
                <w:tcPr/>
                <w:p>
                  <w:pPr>
                    <w:pStyle w:val="Compact"/>
                    <w:jc w:val="center"/>
                  </w:pPr>
                  <w:r>
                    <w:t xml:space="preserve">Sin acción adicional</w:t>
                  </w:r>
                </w:p>
              </w:tc>
            </w:tr>
          </w:tbl>
          <w:p/>
        </w:tc>
      </w:tr>
    </w:tbl>
    <w:p>
      <w:pPr>
        <w:pStyle w:val="ImageCaption"/>
      </w:pPr>
      <w:r>
        <w:t xml:space="preserve">Tabla 23: Acciones del chatbot</w:t>
      </w:r>
    </w:p>
    <w:bookmarkEnd w:id="118"/>
    <w:bookmarkStart w:id="122" w:name="loc-87"/>
    <w:p>
      <w:pPr>
        <w:pStyle w:val="Heading2"/>
      </w:pPr>
      <w:r>
        <w:t xml:space="preserve">9.3 Automatizaciones Nativas en Supabase (PostgreSQL)</w:t>
      </w:r>
    </w:p>
    <w:p>
      <w:pPr>
        <w:pStyle w:val="FirstParagraph"/>
      </w:pPr>
      <w:r>
        <w:t xml:space="preserve">Las tres automatizaciones de soporte se implementan directamente en la base de datos, garantizando que sean funcionales sin depender de n8n.</w:t>
      </w:r>
    </w:p>
    <w:bookmarkStart w:id="119" w:name="loc-88"/>
    <w:p>
      <w:pPr>
        <w:pStyle w:val="Heading3"/>
      </w:pPr>
      <w:r>
        <w:t xml:space="preserve">9.3.1 1. Auto-Asignación de Ticket (Trigger BEFORE INSERT)</w:t>
      </w:r>
    </w:p>
    <w:p>
      <w:pPr>
        <w:pStyle w:val="FirstParagraph"/>
      </w:pPr>
      <w:r>
        <w:t xml:space="preserve">Al insertar un ticket sin agente asignado, un trigger busca el agente activo con menor carga y lo asigna automáticamente. Además, fija el plazo SLA (</w:t>
      </w:r>
      <w:r>
        <w:rPr>
          <w:rStyle w:val="VerbatimChar"/>
        </w:rPr>
        <w:t xml:space="preserve">sla_deadline</w:t>
      </w:r>
      <w:r>
        <w:t xml:space="preserve">) según la prioridad.</w:t>
      </w:r>
    </w:p>
    <w:tbl>
      <w:tblPr>
        <w:tblStyle w:val="FigureTable"/>
        <w:tblW w:type="auto" w:w="0"/>
        <w:jc w:val="center"/>
        <w:tblLook w:firstRow="0" w:lastRow="0" w:firstColumn="0" w:lastColumn="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Campo</w:t>
                  </w:r>
                </w:p>
              </w:tc>
              <w:tc>
                <w:tcPr/>
                <w:p>
                  <w:pPr>
                    <w:pStyle w:val="Compact"/>
                    <w:jc w:val="center"/>
                  </w:pPr>
                  <w:r>
                    <w:rPr>
                      <w:b/>
                      <w:bCs/>
                    </w:rPr>
                    <w:t xml:space="preserve">Detalle</w:t>
                  </w:r>
                </w:p>
              </w:tc>
            </w:tr>
            <w:tr>
              <w:tc>
                <w:tcPr/>
                <w:p>
                  <w:pPr>
                    <w:pStyle w:val="Compact"/>
                    <w:jc w:val="center"/>
                  </w:pPr>
                  <w:r>
                    <w:t xml:space="preserve">Disparador</w:t>
                  </w:r>
                </w:p>
              </w:tc>
              <w:tc>
                <w:tcPr/>
                <w:p>
                  <w:pPr>
                    <w:pStyle w:val="Compact"/>
                    <w:jc w:val="center"/>
                  </w:pPr>
                  <w:r>
                    <w:t xml:space="preserve">Trigger</w:t>
                  </w:r>
                  <w:r>
                    <w:t xml:space="preserve"> </w:t>
                  </w:r>
                  <w:r>
                    <w:rPr>
                      <w:rStyle w:val="VerbatimChar"/>
                    </w:rPr>
                    <w:t xml:space="preserve">before_ticket_insert_trigger</w:t>
                  </w:r>
                  <w:r>
                    <w:t xml:space="preserve"> </w:t>
                  </w:r>
                  <w:r>
                    <w:t xml:space="preserve">(BEFORE INSERT en</w:t>
                  </w:r>
                  <w:r>
                    <w:t xml:space="preserve"> </w:t>
                  </w:r>
                  <w:r>
                    <w:rPr>
                      <w:rStyle w:val="VerbatimChar"/>
                    </w:rPr>
                    <w:t xml:space="preserve">tickets</w:t>
                  </w:r>
                  <w:r>
                    <w:t xml:space="preserve">)</w:t>
                  </w:r>
                </w:p>
              </w:tc>
            </w:tr>
            <w:tr>
              <w:tc>
                <w:tcPr/>
                <w:p>
                  <w:pPr>
                    <w:pStyle w:val="Compact"/>
                    <w:jc w:val="center"/>
                  </w:pPr>
                  <w:r>
                    <w:t xml:space="preserve">Proceso</w:t>
                  </w:r>
                </w:p>
              </w:tc>
              <w:tc>
                <w:tcPr/>
                <w:p>
                  <w:pPr>
                    <w:pStyle w:val="Compact"/>
                    <w:numPr>
                      <w:ilvl w:val="0"/>
                      <w:numId w:val="1067"/>
                    </w:numPr>
                    <w:jc w:val="center"/>
                  </w:pPr>
                  <w:r>
                    <w:t xml:space="preserve">Si no hay</w:t>
                  </w:r>
                  <w:r>
                    <w:t xml:space="preserve"> </w:t>
                  </w:r>
                  <w:r>
                    <w:rPr>
                      <w:rStyle w:val="VerbatimChar"/>
                    </w:rPr>
                    <w:t xml:space="preserve">sla_deadline</w:t>
                  </w:r>
                  <w:r>
                    <w:t xml:space="preserve">, calcularlo por prioridad</w:t>
                  </w:r>
                  <w:r>
                    <w:br/>
                  </w:r>
                  <w:r>
                    <w:t xml:space="preserve">2. Si no hay</w:t>
                  </w:r>
                  <w:r>
                    <w:t xml:space="preserve"> </w:t>
                  </w:r>
                  <w:r>
                    <w:rPr>
                      <w:rStyle w:val="VerbatimChar"/>
                    </w:rPr>
                    <w:t xml:space="preserve">agent_id</w:t>
                  </w:r>
                  <w:r>
                    <w:t xml:space="preserve">, seleccionar agente activo con menos tickets abiertos</w:t>
                  </w:r>
                  <w:r>
                    <w:br/>
                  </w:r>
                  <w:r>
                    <w:t xml:space="preserve">3. Asignar</w:t>
                  </w:r>
                  <w:r>
                    <w:t xml:space="preserve"> </w:t>
                  </w:r>
                  <w:r>
                    <w:rPr>
                      <w:rStyle w:val="VerbatimChar"/>
                    </w:rPr>
                    <w:t xml:space="preserve">agent_id</w:t>
                  </w:r>
                  <w:r>
                    <w:t xml:space="preserve"> </w:t>
                  </w:r>
                  <w:r>
                    <w:t xml:space="preserve">y estado</w:t>
                  </w:r>
                  <w:r>
                    <w:t xml:space="preserve"> </w:t>
                  </w:r>
                  <w:r>
                    <w:rPr>
                      <w:rStyle w:val="VerbatimChar"/>
                    </w:rPr>
                    <w:t xml:space="preserve">in_progress</w:t>
                  </w:r>
                </w:p>
              </w:tc>
            </w:tr>
            <w:tr>
              <w:tc>
                <w:tcPr/>
                <w:p>
                  <w:pPr>
                    <w:pStyle w:val="Compact"/>
                    <w:jc w:val="center"/>
                  </w:pPr>
                  <w:r>
                    <w:t xml:space="preserve">Salida</w:t>
                  </w:r>
                </w:p>
              </w:tc>
              <w:tc>
                <w:tcPr/>
                <w:p>
                  <w:pPr>
                    <w:pStyle w:val="Compact"/>
                    <w:jc w:val="center"/>
                  </w:pPr>
                  <w:r>
                    <w:t xml:space="preserve">Ticket con agente asignado y plazo SLA definido</w:t>
                  </w:r>
                </w:p>
              </w:tc>
            </w:tr>
            <w:tr>
              <w:tc>
                <w:tcPr/>
                <w:p>
                  <w:pPr>
                    <w:pStyle w:val="Compact"/>
                    <w:jc w:val="center"/>
                  </w:pPr>
                  <w:r>
                    <w:t xml:space="preserve">Caso vacío</w:t>
                  </w:r>
                </w:p>
              </w:tc>
              <w:tc>
                <w:tcPr/>
                <w:p>
                  <w:pPr>
                    <w:pStyle w:val="Compact"/>
                    <w:jc w:val="center"/>
                  </w:pPr>
                  <w:r>
                    <w:t xml:space="preserve">Sin agentes disponibles → el ticket queda</w:t>
                  </w:r>
                  <w:r>
                    <w:t xml:space="preserve"> </w:t>
                  </w:r>
                  <w:r>
                    <w:rPr>
                      <w:rStyle w:val="VerbatimChar"/>
                    </w:rPr>
                    <w:t xml:space="preserve">open</w:t>
                  </w:r>
                  <w:r>
                    <w:t xml:space="preserve"> </w:t>
                  </w:r>
                  <w:r>
                    <w:t xml:space="preserve">sin agente, listo para asignación manual</w:t>
                  </w:r>
                </w:p>
              </w:tc>
            </w:tr>
          </w:tbl>
          <w:p/>
        </w:tc>
      </w:tr>
    </w:tbl>
    <w:p>
      <w:pPr>
        <w:pStyle w:val="ImageCaption"/>
      </w:pPr>
      <w:r>
        <w:t xml:space="preserve">Tabla 24: Auto-asignación nativa</w:t>
      </w:r>
    </w:p>
    <w:p>
      <w:pPr>
        <w:pStyle w:val="SourceCode"/>
      </w:pPr>
      <w:r>
        <w:rPr>
          <w:rStyle w:val="VerbatimChar"/>
        </w:rPr>
        <w:t xml:space="preserve">CREATE OR REPLACE FUNCTION before_ticket_insert()</w:t>
      </w:r>
      <w:r>
        <w:br/>
      </w:r>
      <w:r>
        <w:rPr>
          <w:rStyle w:val="VerbatimChar"/>
        </w:rPr>
        <w:t xml:space="preserve">RETURNS TRIGGER AS $$</w:t>
      </w:r>
      <w:r>
        <w:br/>
      </w:r>
      <w:r>
        <w:rPr>
          <w:rStyle w:val="VerbatimChar"/>
        </w:rPr>
        <w:t xml:space="preserve">DECLARE available_agent UUID;</w:t>
      </w:r>
      <w:r>
        <w:br/>
      </w:r>
      <w:r>
        <w:rPr>
          <w:rStyle w:val="VerbatimChar"/>
        </w:rPr>
        <w:t xml:space="preserve">BEGIN</w:t>
      </w:r>
      <w:r>
        <w:br/>
      </w:r>
      <w:r>
        <w:rPr>
          <w:rStyle w:val="VerbatimChar"/>
        </w:rPr>
        <w:t xml:space="preserve">  IF NEW.sla_deadline IS NULL THEN</w:t>
      </w:r>
      <w:r>
        <w:br/>
      </w:r>
      <w:r>
        <w:rPr>
          <w:rStyle w:val="VerbatimChar"/>
        </w:rPr>
        <w:t xml:space="preserve">    NEW.sla_deadline := now() + CASE NEW.priority</w:t>
      </w:r>
      <w:r>
        <w:br/>
      </w:r>
      <w:r>
        <w:rPr>
          <w:rStyle w:val="VerbatimChar"/>
        </w:rPr>
        <w:t xml:space="preserve">      WHEN 'urgent' THEN interval '1 hour'</w:t>
      </w:r>
      <w:r>
        <w:br/>
      </w:r>
      <w:r>
        <w:rPr>
          <w:rStyle w:val="VerbatimChar"/>
        </w:rPr>
        <w:t xml:space="preserve">      WHEN 'high'   THEN interval '4 hours'</w:t>
      </w:r>
      <w:r>
        <w:br/>
      </w:r>
      <w:r>
        <w:rPr>
          <w:rStyle w:val="VerbatimChar"/>
        </w:rPr>
        <w:t xml:space="preserve">      WHEN 'medium' THEN interval '24 hours'</w:t>
      </w:r>
      <w:r>
        <w:br/>
      </w:r>
      <w:r>
        <w:rPr>
          <w:rStyle w:val="VerbatimChar"/>
        </w:rPr>
        <w:t xml:space="preserve">      ELSE interval '72 hours'</w:t>
      </w:r>
      <w:r>
        <w:br/>
      </w:r>
      <w:r>
        <w:rPr>
          <w:rStyle w:val="VerbatimChar"/>
        </w:rPr>
        <w:t xml:space="preserve">    END;</w:t>
      </w:r>
      <w:r>
        <w:br/>
      </w:r>
      <w:r>
        <w:rPr>
          <w:rStyle w:val="VerbatimChar"/>
        </w:rPr>
        <w:t xml:space="preserve">  END IF;</w:t>
      </w:r>
      <w:r>
        <w:br/>
      </w:r>
      <w:r>
        <w:br/>
      </w:r>
      <w:r>
        <w:rPr>
          <w:rStyle w:val="VerbatimChar"/>
        </w:rPr>
        <w:t xml:space="preserve">  IF NEW.agent_id IS NULL THEN</w:t>
      </w:r>
      <w:r>
        <w:br/>
      </w:r>
      <w:r>
        <w:rPr>
          <w:rStyle w:val="VerbatimChar"/>
        </w:rPr>
        <w:t xml:space="preserve">    SELECT u.id INTO available_agent</w:t>
      </w:r>
      <w:r>
        <w:br/>
      </w:r>
      <w:r>
        <w:rPr>
          <w:rStyle w:val="VerbatimChar"/>
        </w:rPr>
        <w:t xml:space="preserve">    FROM users u</w:t>
      </w:r>
      <w:r>
        <w:br/>
      </w:r>
      <w:r>
        <w:rPr>
          <w:rStyle w:val="VerbatimChar"/>
        </w:rPr>
        <w:t xml:space="preserve">    WHERE u.role = 'agent' AND u.status = 'active'</w:t>
      </w:r>
      <w:r>
        <w:br/>
      </w:r>
      <w:r>
        <w:rPr>
          <w:rStyle w:val="VerbatimChar"/>
        </w:rPr>
        <w:t xml:space="preserve">    ORDER BY (</w:t>
      </w:r>
      <w:r>
        <w:br/>
      </w:r>
      <w:r>
        <w:rPr>
          <w:rStyle w:val="VerbatimChar"/>
        </w:rPr>
        <w:t xml:space="preserve">      SELECT COUNT(*) FROM tickets t</w:t>
      </w:r>
      <w:r>
        <w:br/>
      </w:r>
      <w:r>
        <w:rPr>
          <w:rStyle w:val="VerbatimChar"/>
        </w:rPr>
        <w:t xml:space="preserve">      WHERE t.agent_id = u.id AND t.status IN ('open', 'in_progress')</w:t>
      </w:r>
      <w:r>
        <w:br/>
      </w:r>
      <w:r>
        <w:rPr>
          <w:rStyle w:val="VerbatimChar"/>
        </w:rPr>
        <w:t xml:space="preserve">    ) ASC, u.created_at ASC</w:t>
      </w:r>
      <w:r>
        <w:br/>
      </w:r>
      <w:r>
        <w:rPr>
          <w:rStyle w:val="VerbatimChar"/>
        </w:rPr>
        <w:t xml:space="preserve">    LIMIT 1;</w:t>
      </w:r>
      <w:r>
        <w:br/>
      </w:r>
      <w:r>
        <w:br/>
      </w:r>
      <w:r>
        <w:rPr>
          <w:rStyle w:val="VerbatimChar"/>
        </w:rPr>
        <w:t xml:space="preserve">    IF available_agent IS NOT NULL THEN</w:t>
      </w:r>
      <w:r>
        <w:br/>
      </w:r>
      <w:r>
        <w:rPr>
          <w:rStyle w:val="VerbatimChar"/>
        </w:rPr>
        <w:t xml:space="preserve">      NEW.agent_id := available_agent;</w:t>
      </w:r>
      <w:r>
        <w:br/>
      </w:r>
      <w:r>
        <w:rPr>
          <w:rStyle w:val="VerbatimChar"/>
        </w:rPr>
        <w:t xml:space="preserve">      NEW.status := 'in_progress';</w:t>
      </w:r>
      <w:r>
        <w:br/>
      </w:r>
      <w:r>
        <w:rPr>
          <w:rStyle w:val="VerbatimChar"/>
        </w:rPr>
        <w:t xml:space="preserve">    END IF;</w:t>
      </w:r>
      <w:r>
        <w:br/>
      </w:r>
      <w:r>
        <w:rPr>
          <w:rStyle w:val="VerbatimChar"/>
        </w:rPr>
        <w:t xml:space="preserve">  END IF;</w:t>
      </w:r>
      <w:r>
        <w:br/>
      </w:r>
      <w:r>
        <w:br/>
      </w:r>
      <w:r>
        <w:rPr>
          <w:rStyle w:val="VerbatimChar"/>
        </w:rPr>
        <w:t xml:space="preserve">  RETURN NEW;</w:t>
      </w:r>
      <w:r>
        <w:br/>
      </w:r>
      <w:r>
        <w:rPr>
          <w:rStyle w:val="VerbatimChar"/>
        </w:rPr>
        <w:t xml:space="preserve">END;</w:t>
      </w:r>
      <w:r>
        <w:br/>
      </w:r>
      <w:r>
        <w:rPr>
          <w:rStyle w:val="VerbatimChar"/>
        </w:rPr>
        <w:t xml:space="preserve">$$ LANGUAGE plpgsql SECURITY DEFINER;</w:t>
      </w:r>
    </w:p>
    <w:bookmarkEnd w:id="119"/>
    <w:bookmarkStart w:id="120" w:name="loc-89"/>
    <w:p>
      <w:pPr>
        <w:pStyle w:val="Heading3"/>
      </w:pPr>
      <w:r>
        <w:t xml:space="preserve">9.3.2 2. Notificación In-App por Cambio de Estado (Trigger AFTER UPDATE)</w:t>
      </w:r>
    </w:p>
    <w:p>
      <w:pPr>
        <w:pStyle w:val="FirstParagraph"/>
      </w:pPr>
      <w:r>
        <w:t xml:space="preserve">Al cambiar el estado de un ticket, se inserta una notificación en la tabla</w:t>
      </w:r>
      <w:r>
        <w:t xml:space="preserve"> </w:t>
      </w:r>
      <w:r>
        <w:rPr>
          <w:rStyle w:val="VerbatimChar"/>
        </w:rPr>
        <w:t xml:space="preserve">notifications</w:t>
      </w:r>
      <w:r>
        <w:t xml:space="preserve">, que llega al cliente en tiempo real vía Supabase Realtime.</w:t>
      </w:r>
    </w:p>
    <w:tbl>
      <w:tblPr>
        <w:tblStyle w:val="FigureTable"/>
        <w:tblW w:type="auto" w:w="0"/>
        <w:jc w:val="center"/>
        <w:tblLook w:firstRow="0" w:lastRow="0" w:firstColumn="0" w:lastColumn="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Campo</w:t>
                  </w:r>
                </w:p>
              </w:tc>
              <w:tc>
                <w:tcPr/>
                <w:p>
                  <w:pPr>
                    <w:pStyle w:val="Compact"/>
                    <w:jc w:val="center"/>
                  </w:pPr>
                  <w:r>
                    <w:rPr>
                      <w:b/>
                      <w:bCs/>
                    </w:rPr>
                    <w:t xml:space="preserve">Detalle</w:t>
                  </w:r>
                </w:p>
              </w:tc>
            </w:tr>
            <w:tr>
              <w:tc>
                <w:tcPr/>
                <w:p>
                  <w:pPr>
                    <w:pStyle w:val="Compact"/>
                    <w:jc w:val="center"/>
                  </w:pPr>
                  <w:r>
                    <w:t xml:space="preserve">Disparador</w:t>
                  </w:r>
                </w:p>
              </w:tc>
              <w:tc>
                <w:tcPr/>
                <w:p>
                  <w:pPr>
                    <w:pStyle w:val="Compact"/>
                    <w:jc w:val="center"/>
                  </w:pPr>
                  <w:r>
                    <w:t xml:space="preserve">Trigger</w:t>
                  </w:r>
                  <w:r>
                    <w:t xml:space="preserve"> </w:t>
                  </w:r>
                  <w:r>
                    <w:rPr>
                      <w:rStyle w:val="VerbatimChar"/>
                    </w:rPr>
                    <w:t xml:space="preserve">notify_ticket_status_trigger</w:t>
                  </w:r>
                  <w:r>
                    <w:t xml:space="preserve"> </w:t>
                  </w:r>
                  <w:r>
                    <w:t xml:space="preserve">(AFTER UPDATE en</w:t>
                  </w:r>
                  <w:r>
                    <w:t xml:space="preserve"> </w:t>
                  </w:r>
                  <w:r>
                    <w:rPr>
                      <w:rStyle w:val="VerbatimChar"/>
                    </w:rPr>
                    <w:t xml:space="preserve">tickets</w:t>
                  </w:r>
                  <w:r>
                    <w:t xml:space="preserve">)</w:t>
                  </w:r>
                </w:p>
              </w:tc>
            </w:tr>
            <w:tr>
              <w:tc>
                <w:tcPr/>
                <w:p>
                  <w:pPr>
                    <w:pStyle w:val="Compact"/>
                    <w:jc w:val="center"/>
                  </w:pPr>
                  <w:r>
                    <w:t xml:space="preserve">Proceso</w:t>
                  </w:r>
                </w:p>
              </w:tc>
              <w:tc>
                <w:tcPr/>
                <w:p>
                  <w:pPr>
                    <w:pStyle w:val="Compact"/>
                    <w:numPr>
                      <w:ilvl w:val="0"/>
                      <w:numId w:val="1068"/>
                    </w:numPr>
                    <w:jc w:val="center"/>
                  </w:pPr>
                  <w:r>
                    <w:t xml:space="preserve">Detectar cambio de estado (</w:t>
                  </w:r>
                  <w:r>
                    <w:rPr>
                      <w:rStyle w:val="VerbatimChar"/>
                    </w:rPr>
                    <w:t xml:space="preserve">NEW.status &lt;&gt; OLD.status</w:t>
                  </w:r>
                  <w:r>
                    <w:t xml:space="preserve">)</w:t>
                  </w:r>
                  <w:r>
                    <w:br/>
                  </w:r>
                  <w:r>
                    <w:t xml:space="preserve">2. Traducir estado a etiqueta legible</w:t>
                  </w:r>
                  <w:r>
                    <w:br/>
                  </w:r>
                  <w:r>
                    <w:t xml:space="preserve">3. INSERT en</w:t>
                  </w:r>
                  <w:r>
                    <w:t xml:space="preserve"> </w:t>
                  </w:r>
                  <w:r>
                    <w:rPr>
                      <w:rStyle w:val="VerbatimChar"/>
                    </w:rPr>
                    <w:t xml:space="preserve">notifications</w:t>
                  </w:r>
                  <w:r>
                    <w:t xml:space="preserve"> </w:t>
                  </w:r>
                  <w:r>
                    <w:t xml:space="preserve">para el cliente</w:t>
                  </w:r>
                </w:p>
              </w:tc>
            </w:tr>
            <w:tr>
              <w:tc>
                <w:tcPr/>
                <w:p>
                  <w:pPr>
                    <w:pStyle w:val="Compact"/>
                    <w:jc w:val="center"/>
                  </w:pPr>
                  <w:r>
                    <w:t xml:space="preserve">Salida</w:t>
                  </w:r>
                </w:p>
              </w:tc>
              <w:tc>
                <w:tcPr/>
                <w:p>
                  <w:pPr>
                    <w:pStyle w:val="Compact"/>
                    <w:jc w:val="center"/>
                  </w:pPr>
                  <w:r>
                    <w:t xml:space="preserve">Notificación in-app visible al instante (tabla</w:t>
                  </w:r>
                  <w:r>
                    <w:t xml:space="preserve"> </w:t>
                  </w:r>
                  <w:r>
                    <w:rPr>
                      <w:rStyle w:val="VerbatimChar"/>
                    </w:rPr>
                    <w:t xml:space="preserve">notifications</w:t>
                  </w:r>
                  <w:r>
                    <w:t xml:space="preserve"> </w:t>
                  </w:r>
                  <w:r>
                    <w:t xml:space="preserve">+ Realtime)</w:t>
                  </w:r>
                </w:p>
              </w:tc>
            </w:tr>
            <w:tr>
              <w:tc>
                <w:tcPr/>
                <w:p>
                  <w:pPr>
                    <w:pStyle w:val="Compact"/>
                    <w:jc w:val="center"/>
                  </w:pPr>
                  <w:r>
                    <w:t xml:space="preserve">Caso vacío</w:t>
                  </w:r>
                </w:p>
              </w:tc>
              <w:tc>
                <w:tcPr/>
                <w:p>
                  <w:pPr>
                    <w:pStyle w:val="Compact"/>
                    <w:jc w:val="center"/>
                  </w:pPr>
                  <w:r>
                    <w:t xml:space="preserve">Si el estado no cambió (solo se editó otro campo) → no se genera notificación</w:t>
                  </w:r>
                </w:p>
              </w:tc>
            </w:tr>
          </w:tbl>
          <w:p/>
        </w:tc>
      </w:tr>
    </w:tbl>
    <w:p>
      <w:pPr>
        <w:pStyle w:val="ImageCaption"/>
      </w:pPr>
      <w:r>
        <w:t xml:space="preserve">Tabla 25: Notificación in-app nativa</w:t>
      </w:r>
    </w:p>
    <w:p>
      <w:pPr>
        <w:pStyle w:val="SourceCode"/>
      </w:pPr>
      <w:r>
        <w:rPr>
          <w:rStyle w:val="VerbatimChar"/>
        </w:rPr>
        <w:t xml:space="preserve">CREATE FUNCTION notify_ticket_status()</w:t>
      </w:r>
      <w:r>
        <w:br/>
      </w:r>
      <w:r>
        <w:rPr>
          <w:rStyle w:val="VerbatimChar"/>
        </w:rPr>
        <w:t xml:space="preserve">RETURNS TRIGGER AS $$</w:t>
      </w:r>
      <w:r>
        <w:br/>
      </w:r>
      <w:r>
        <w:rPr>
          <w:rStyle w:val="VerbatimChar"/>
        </w:rPr>
        <w:t xml:space="preserve">BEGIN</w:t>
      </w:r>
      <w:r>
        <w:br/>
      </w:r>
      <w:r>
        <w:rPr>
          <w:rStyle w:val="VerbatimChar"/>
        </w:rPr>
        <w:t xml:space="preserve">  IF NEW.status IS DISTINCT FROM OLD.status THEN</w:t>
      </w:r>
      <w:r>
        <w:br/>
      </w:r>
      <w:r>
        <w:rPr>
          <w:rStyle w:val="VerbatimChar"/>
        </w:rPr>
        <w:t xml:space="preserve">    INSERT INTO notifications (user_id, type, title, message)</w:t>
      </w:r>
      <w:r>
        <w:br/>
      </w:r>
      <w:r>
        <w:rPr>
          <w:rStyle w:val="VerbatimChar"/>
        </w:rPr>
        <w:t xml:space="preserve">    VALUES (</w:t>
      </w:r>
      <w:r>
        <w:br/>
      </w:r>
      <w:r>
        <w:rPr>
          <w:rStyle w:val="VerbatimChar"/>
        </w:rPr>
        <w:t xml:space="preserve">      NEW.client_id,</w:t>
      </w:r>
      <w:r>
        <w:br/>
      </w:r>
      <w:r>
        <w:rPr>
          <w:rStyle w:val="VerbatimChar"/>
        </w:rPr>
        <w:t xml:space="preserve">      'ticket_status',</w:t>
      </w:r>
      <w:r>
        <w:br/>
      </w:r>
      <w:r>
        <w:rPr>
          <w:rStyle w:val="VerbatimChar"/>
        </w:rPr>
        <w:t xml:space="preserve">      'Tu ticket cambió de estado',</w:t>
      </w:r>
      <w:r>
        <w:br/>
      </w:r>
      <w:r>
        <w:rPr>
          <w:rStyle w:val="VerbatimChar"/>
        </w:rPr>
        <w:t xml:space="preserve">      'El ticket "' || NEW.title || '" ahora está: ' || NEW.status || '.'</w:t>
      </w:r>
      <w:r>
        <w:br/>
      </w:r>
      <w:r>
        <w:rPr>
          <w:rStyle w:val="VerbatimChar"/>
        </w:rPr>
        <w:t xml:space="preserve">    );</w:t>
      </w:r>
      <w:r>
        <w:br/>
      </w:r>
      <w:r>
        <w:rPr>
          <w:rStyle w:val="VerbatimChar"/>
        </w:rPr>
        <w:t xml:space="preserve">  END IF;</w:t>
      </w:r>
      <w:r>
        <w:br/>
      </w:r>
      <w:r>
        <w:rPr>
          <w:rStyle w:val="VerbatimChar"/>
        </w:rPr>
        <w:t xml:space="preserve">  RETURN NEW;</w:t>
      </w:r>
      <w:r>
        <w:br/>
      </w:r>
      <w:r>
        <w:rPr>
          <w:rStyle w:val="VerbatimChar"/>
        </w:rPr>
        <w:t xml:space="preserve">END;</w:t>
      </w:r>
      <w:r>
        <w:br/>
      </w:r>
      <w:r>
        <w:rPr>
          <w:rStyle w:val="VerbatimChar"/>
        </w:rPr>
        <w:t xml:space="preserve">$$ LANGUAGE plpgsql SECURITY DEFINER;</w:t>
      </w:r>
    </w:p>
    <w:bookmarkEnd w:id="120"/>
    <w:bookmarkStart w:id="121" w:name="loc-90"/>
    <w:p>
      <w:pPr>
        <w:pStyle w:val="Heading3"/>
      </w:pPr>
      <w:r>
        <w:t xml:space="preserve">9.3.3 3. Escalamiento por SLA (pg_cron, cada 5 minutos)</w:t>
      </w:r>
    </w:p>
    <w:p>
      <w:pPr>
        <w:pStyle w:val="FirstParagraph"/>
      </w:pPr>
      <w:r>
        <w:t xml:space="preserve">Un job programado de</w:t>
      </w:r>
      <w:r>
        <w:t xml:space="preserve"> </w:t>
      </w:r>
      <w:r>
        <w:rPr>
          <w:rStyle w:val="VerbatimChar"/>
        </w:rPr>
        <w:t xml:space="preserve">pg_cron</w:t>
      </w:r>
      <w:r>
        <w:t xml:space="preserve"> </w:t>
      </w:r>
      <w:r>
        <w:t xml:space="preserve">revisa periódicamente los tickets que superaron su plazo SLA y los escala a prioridad urgente, notificando al agente.</w:t>
      </w:r>
    </w:p>
    <w:tbl>
      <w:tblPr>
        <w:tblStyle w:val="FigureTable"/>
        <w:tblW w:type="auto" w:w="0"/>
        <w:jc w:val="center"/>
        <w:tblLook w:firstRow="0" w:lastRow="0" w:firstColumn="0" w:lastColumn="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rPr>
                      <w:b/>
                      <w:bCs/>
                    </w:rPr>
                    <w:t xml:space="preserve">Campo</w:t>
                  </w:r>
                </w:p>
              </w:tc>
              <w:tc>
                <w:tcPr/>
                <w:p>
                  <w:pPr>
                    <w:pStyle w:val="Compact"/>
                    <w:jc w:val="center"/>
                  </w:pPr>
                  <w:r>
                    <w:rPr>
                      <w:b/>
                      <w:bCs/>
                    </w:rPr>
                    <w:t xml:space="preserve">Detalle</w:t>
                  </w:r>
                </w:p>
              </w:tc>
            </w:tr>
            <w:tr>
              <w:tc>
                <w:tcPr/>
                <w:p>
                  <w:pPr>
                    <w:pStyle w:val="Compact"/>
                    <w:jc w:val="center"/>
                  </w:pPr>
                  <w:r>
                    <w:t xml:space="preserve">Disparador</w:t>
                  </w:r>
                </w:p>
              </w:tc>
              <w:tc>
                <w:tcPr/>
                <w:p>
                  <w:pPr>
                    <w:pStyle w:val="Compact"/>
                    <w:jc w:val="center"/>
                  </w:pPr>
                  <w:r>
                    <w:t xml:space="preserve">Job</w:t>
                  </w:r>
                  <w:r>
                    <w:t xml:space="preserve"> </w:t>
                  </w:r>
                  <w:r>
                    <w:rPr>
                      <w:rStyle w:val="VerbatimChar"/>
                    </w:rPr>
                    <w:t xml:space="preserve">escalar-sla</w:t>
                  </w:r>
                  <w:r>
                    <w:t xml:space="preserve"> </w:t>
                  </w:r>
                  <w:r>
                    <w:t xml:space="preserve">de</w:t>
                  </w:r>
                  <w:r>
                    <w:t xml:space="preserve"> </w:t>
                  </w:r>
                  <w:r>
                    <w:rPr>
                      <w:rStyle w:val="VerbatimChar"/>
                    </w:rPr>
                    <w:t xml:space="preserve">pg_cron</w:t>
                  </w:r>
                  <w:r>
                    <w:t xml:space="preserve"> </w:t>
                  </w:r>
                  <w:r>
                    <w:t xml:space="preserve">cada 5 minutos</w:t>
                  </w:r>
                </w:p>
              </w:tc>
            </w:tr>
            <w:tr>
              <w:tc>
                <w:tcPr/>
                <w:p>
                  <w:pPr>
                    <w:pStyle w:val="Compact"/>
                    <w:jc w:val="center"/>
                  </w:pPr>
                  <w:r>
                    <w:t xml:space="preserve">Proceso</w:t>
                  </w:r>
                </w:p>
              </w:tc>
              <w:tc>
                <w:tcPr/>
                <w:p>
                  <w:pPr>
                    <w:pStyle w:val="Compact"/>
                    <w:numPr>
                      <w:ilvl w:val="0"/>
                      <w:numId w:val="1069"/>
                    </w:numPr>
                    <w:jc w:val="center"/>
                  </w:pPr>
                  <w:r>
                    <w:t xml:space="preserve">Buscar tickets</w:t>
                  </w:r>
                  <w:r>
                    <w:t xml:space="preserve"> </w:t>
                  </w:r>
                  <w:r>
                    <w:rPr>
                      <w:rStyle w:val="VerbatimChar"/>
                    </w:rPr>
                    <w:t xml:space="preserve">open</w:t>
                  </w:r>
                  <w:r>
                    <w:t xml:space="preserve">/</w:t>
                  </w:r>
                  <w:r>
                    <w:rPr>
                      <w:rStyle w:val="VerbatimChar"/>
                    </w:rPr>
                    <w:t xml:space="preserve">in_progress</w:t>
                  </w:r>
                  <w:r>
                    <w:t xml:space="preserve"> </w:t>
                  </w:r>
                  <w:r>
                    <w:t xml:space="preserve">con</w:t>
                  </w:r>
                  <w:r>
                    <w:t xml:space="preserve"> </w:t>
                  </w:r>
                  <w:r>
                    <w:rPr>
                      <w:rStyle w:val="VerbatimChar"/>
                    </w:rPr>
                    <w:t xml:space="preserve">sla_deadline &lt; now()</w:t>
                  </w:r>
                  <w:r>
                    <w:br/>
                  </w:r>
                  <w:r>
                    <w:t xml:space="preserve">2. Cambiar prioridad a</w:t>
                  </w:r>
                  <w:r>
                    <w:t xml:space="preserve"> </w:t>
                  </w:r>
                  <w:r>
                    <w:rPr>
                      <w:rStyle w:val="VerbatimChar"/>
                    </w:rPr>
                    <w:t xml:space="preserve">urgent</w:t>
                  </w:r>
                  <w:r>
                    <w:br/>
                  </w:r>
                  <w:r>
                    <w:t xml:space="preserve">3. Notificar al agente asignado</w:t>
                  </w:r>
                </w:p>
              </w:tc>
            </w:tr>
            <w:tr>
              <w:tc>
                <w:tcPr/>
                <w:p>
                  <w:pPr>
                    <w:pStyle w:val="Compact"/>
                    <w:jc w:val="center"/>
                  </w:pPr>
                  <w:r>
                    <w:t xml:space="preserve">Salida</w:t>
                  </w:r>
                </w:p>
              </w:tc>
              <w:tc>
                <w:tcPr/>
                <w:p>
                  <w:pPr>
                    <w:pStyle w:val="Compact"/>
                    <w:jc w:val="center"/>
                  </w:pPr>
                  <w:r>
                    <w:t xml:space="preserve">Tickets escalados a urgente + notificación in-app al agente</w:t>
                  </w:r>
                </w:p>
              </w:tc>
            </w:tr>
            <w:tr>
              <w:tc>
                <w:tcPr/>
                <w:p>
                  <w:pPr>
                    <w:pStyle w:val="Compact"/>
                    <w:jc w:val="center"/>
                  </w:pPr>
                  <w:r>
                    <w:t xml:space="preserve">Caso vacío</w:t>
                  </w:r>
                </w:p>
              </w:tc>
              <w:tc>
                <w:tcPr/>
                <w:p>
                  <w:pPr>
                    <w:pStyle w:val="Compact"/>
                    <w:jc w:val="center"/>
                  </w:pPr>
                  <w:r>
                    <w:t xml:space="preserve">Sin tickets vencidos → no-op (sin acción)</w:t>
                  </w:r>
                </w:p>
              </w:tc>
            </w:tr>
          </w:tbl>
          <w:p/>
        </w:tc>
      </w:tr>
    </w:tbl>
    <w:p>
      <w:pPr>
        <w:pStyle w:val="ImageCaption"/>
      </w:pPr>
      <w:r>
        <w:t xml:space="preserve">Tabla 26: Escalamiento SLA nativo</w:t>
      </w:r>
    </w:p>
    <w:p>
      <w:pPr>
        <w:pStyle w:val="SourceCode"/>
      </w:pPr>
      <w:r>
        <w:rPr>
          <w:rStyle w:val="VerbatimChar"/>
        </w:rPr>
        <w:t xml:space="preserve">CREATE OR REPLACE FUNCTION escalate_overdue_tickets()</w:t>
      </w:r>
      <w:r>
        <w:br/>
      </w:r>
      <w:r>
        <w:rPr>
          <w:rStyle w:val="VerbatimChar"/>
        </w:rPr>
        <w:t xml:space="preserve">RETURNS void AS $$</w:t>
      </w:r>
      <w:r>
        <w:br/>
      </w:r>
      <w:r>
        <w:rPr>
          <w:rStyle w:val="VerbatimChar"/>
        </w:rPr>
        <w:t xml:space="preserve">DECLARE t RECORD;</w:t>
      </w:r>
      <w:r>
        <w:br/>
      </w:r>
      <w:r>
        <w:rPr>
          <w:rStyle w:val="VerbatimChar"/>
        </w:rPr>
        <w:t xml:space="preserve">BEGIN</w:t>
      </w:r>
      <w:r>
        <w:br/>
      </w:r>
      <w:r>
        <w:rPr>
          <w:rStyle w:val="VerbatimChar"/>
        </w:rPr>
        <w:t xml:space="preserve">  FOR t IN</w:t>
      </w:r>
      <w:r>
        <w:br/>
      </w:r>
      <w:r>
        <w:rPr>
          <w:rStyle w:val="VerbatimChar"/>
        </w:rPr>
        <w:t xml:space="preserve">    SELECT id, title, agent_id</w:t>
      </w:r>
      <w:r>
        <w:br/>
      </w:r>
      <w:r>
        <w:rPr>
          <w:rStyle w:val="VerbatimChar"/>
        </w:rPr>
        <w:t xml:space="preserve">    FROM tickets</w:t>
      </w:r>
      <w:r>
        <w:br/>
      </w:r>
      <w:r>
        <w:rPr>
          <w:rStyle w:val="VerbatimChar"/>
        </w:rPr>
        <w:t xml:space="preserve">    WHERE status IN ('open', 'in_progress')</w:t>
      </w:r>
      <w:r>
        <w:br/>
      </w:r>
      <w:r>
        <w:rPr>
          <w:rStyle w:val="VerbatimChar"/>
        </w:rPr>
        <w:t xml:space="preserve">      AND sla_deadline IS NOT NULL</w:t>
      </w:r>
      <w:r>
        <w:br/>
      </w:r>
      <w:r>
        <w:rPr>
          <w:rStyle w:val="VerbatimChar"/>
        </w:rPr>
        <w:t xml:space="preserve">      AND sla_deadline &lt; now()</w:t>
      </w:r>
      <w:r>
        <w:br/>
      </w:r>
      <w:r>
        <w:rPr>
          <w:rStyle w:val="VerbatimChar"/>
        </w:rPr>
        <w:t xml:space="preserve">      AND priority &lt;&gt; 'urgent'</w:t>
      </w:r>
      <w:r>
        <w:br/>
      </w:r>
      <w:r>
        <w:rPr>
          <w:rStyle w:val="VerbatimChar"/>
        </w:rPr>
        <w:t xml:space="preserve">  LOOP</w:t>
      </w:r>
      <w:r>
        <w:br/>
      </w:r>
      <w:r>
        <w:rPr>
          <w:rStyle w:val="VerbatimChar"/>
        </w:rPr>
        <w:t xml:space="preserve">    UPDATE tickets SET priority = 'urgent', updated_at = now() WHERE id = t.id;</w:t>
      </w:r>
      <w:r>
        <w:br/>
      </w:r>
      <w:r>
        <w:rPr>
          <w:rStyle w:val="VerbatimChar"/>
        </w:rPr>
        <w:t xml:space="preserve">    IF t.agent_id IS NOT NULL THEN</w:t>
      </w:r>
      <w:r>
        <w:br/>
      </w:r>
      <w:r>
        <w:rPr>
          <w:rStyle w:val="VerbatimChar"/>
        </w:rPr>
        <w:t xml:space="preserve">      INSERT INTO notifications (user_id, type, title, message)</w:t>
      </w:r>
      <w:r>
        <w:br/>
      </w:r>
      <w:r>
        <w:rPr>
          <w:rStyle w:val="VerbatimChar"/>
        </w:rPr>
        <w:t xml:space="preserve">      VALUES (t.agent_id, 'sla_escalation',</w:t>
      </w:r>
      <w:r>
        <w:br/>
      </w:r>
      <w:r>
        <w:rPr>
          <w:rStyle w:val="VerbatimChar"/>
        </w:rPr>
        <w:t xml:space="preserve">        'Ticket escalado por SLA',</w:t>
      </w:r>
      <w:r>
        <w:br/>
      </w:r>
      <w:r>
        <w:rPr>
          <w:rStyle w:val="VerbatimChar"/>
        </w:rPr>
        <w:t xml:space="preserve">        'El ticket "' || t.title || '" superó su plazo SLA y fue escalado a urgente.');</w:t>
      </w:r>
      <w:r>
        <w:br/>
      </w:r>
      <w:r>
        <w:rPr>
          <w:rStyle w:val="VerbatimChar"/>
        </w:rPr>
        <w:t xml:space="preserve">    END IF;</w:t>
      </w:r>
      <w:r>
        <w:br/>
      </w:r>
      <w:r>
        <w:rPr>
          <w:rStyle w:val="VerbatimChar"/>
        </w:rPr>
        <w:t xml:space="preserve">  END LOOP;</w:t>
      </w:r>
      <w:r>
        <w:br/>
      </w:r>
      <w:r>
        <w:rPr>
          <w:rStyle w:val="VerbatimChar"/>
        </w:rPr>
        <w:t xml:space="preserve">END;</w:t>
      </w:r>
      <w:r>
        <w:br/>
      </w:r>
      <w:r>
        <w:rPr>
          <w:rStyle w:val="VerbatimChar"/>
        </w:rPr>
        <w:t xml:space="preserve">$$ LANGUAGE plpgsql SECURITY DEFINER;</w:t>
      </w:r>
      <w:r>
        <w:br/>
      </w:r>
      <w:r>
        <w:br/>
      </w:r>
      <w:r>
        <w:rPr>
          <w:rStyle w:val="VerbatimChar"/>
        </w:rPr>
        <w:t xml:space="preserve">SELECT cron.schedule('escalar-sla', '*/5 * * * *',</w:t>
      </w:r>
      <w:r>
        <w:br/>
      </w:r>
      <w:r>
        <w:rPr>
          <w:rStyle w:val="VerbatimChar"/>
        </w:rPr>
        <w:t xml:space="preserve">  $$SELECT public.escalate_overdue_tickets()$$);</w:t>
      </w:r>
    </w:p>
    <w:bookmarkEnd w:id="121"/>
    <w:bookmarkEnd w:id="122"/>
    <w:bookmarkStart w:id="125" w:name="loc-91"/>
    <w:p>
      <w:pPr>
        <w:pStyle w:val="Heading2"/>
      </w:pPr>
      <w:r>
        <w:t xml:space="preserve">9.4 Configuración Requerida</w:t>
      </w:r>
    </w:p>
    <w:bookmarkStart w:id="123" w:name="loc-92"/>
    <w:p>
      <w:pPr>
        <w:pStyle w:val="Heading3"/>
      </w:pPr>
      <w:r>
        <w:t xml:space="preserve">9.4.1 n8n (Docker)</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Paso</w:t>
                  </w:r>
                </w:p>
              </w:tc>
              <w:tc>
                <w:tcPr/>
                <w:p>
                  <w:pPr>
                    <w:pStyle w:val="Compact"/>
                    <w:jc w:val="center"/>
                  </w:pPr>
                  <w:r>
                    <w:rPr>
                      <w:b/>
                      <w:bCs/>
                    </w:rPr>
                    <w:t xml:space="preserve">Acción</w:t>
                  </w:r>
                </w:p>
              </w:tc>
            </w:tr>
            <w:tr>
              <w:tc>
                <w:tcPr/>
                <w:p>
                  <w:pPr>
                    <w:pStyle w:val="Compact"/>
                    <w:jc w:val="center"/>
                  </w:pPr>
                  <w:r>
                    <w:t xml:space="preserve">1</w:t>
                  </w:r>
                </w:p>
              </w:tc>
              <w:tc>
                <w:tcPr/>
                <w:p>
                  <w:pPr>
                    <w:pStyle w:val="Compact"/>
                    <w:jc w:val="center"/>
                  </w:pPr>
                  <w:r>
                    <w:t xml:space="preserve">Arrancar el contenedor:</w:t>
                  </w:r>
                  <w:r>
                    <w:t xml:space="preserve"> </w:t>
                  </w:r>
                  <w:r>
                    <w:rPr>
                      <w:rStyle w:val="VerbatimChar"/>
                    </w:rPr>
                    <w:t xml:space="preserve">docker compose up -d</w:t>
                  </w:r>
                </w:p>
              </w:tc>
            </w:tr>
            <w:tr>
              <w:tc>
                <w:tcPr/>
                <w:p>
                  <w:pPr>
                    <w:pStyle w:val="Compact"/>
                    <w:jc w:val="center"/>
                  </w:pPr>
                  <w:r>
                    <w:t xml:space="preserve">2</w:t>
                  </w:r>
                </w:p>
              </w:tc>
              <w:tc>
                <w:tcPr/>
                <w:p>
                  <w:pPr>
                    <w:pStyle w:val="Compact"/>
                    <w:jc w:val="center"/>
                  </w:pPr>
                  <w:r>
                    <w:t xml:space="preserve">Importar</w:t>
                  </w:r>
                  <w:r>
                    <w:t xml:space="preserve"> </w:t>
                  </w:r>
                  <w:r>
                    <w:rPr>
                      <w:rStyle w:val="VerbatimChar"/>
                    </w:rPr>
                    <w:t xml:space="preserve">n8n-workflows/04-chatbot-nivel1.json</w:t>
                  </w:r>
                  <w:r>
                    <w:t xml:space="preserve"> </w:t>
                  </w:r>
                  <w:r>
                    <w:t xml:space="preserve">desde la UI (localhost:5678)</w:t>
                  </w:r>
                </w:p>
              </w:tc>
            </w:tr>
            <w:tr>
              <w:tc>
                <w:tcPr/>
                <w:p>
                  <w:pPr>
                    <w:pStyle w:val="Compact"/>
                    <w:jc w:val="center"/>
                  </w:pPr>
                  <w:r>
                    <w:t xml:space="preserve">3</w:t>
                  </w:r>
                </w:p>
              </w:tc>
              <w:tc>
                <w:tcPr/>
                <w:p>
                  <w:pPr>
                    <w:pStyle w:val="Compact"/>
                    <w:jc w:val="center"/>
                  </w:pPr>
                  <w:r>
                    <w:t xml:space="preserve">Verificar que la variable</w:t>
                  </w:r>
                  <w:r>
                    <w:t xml:space="preserve"> </w:t>
                  </w:r>
                  <w:r>
                    <w:rPr>
                      <w:rStyle w:val="VerbatimChar"/>
                    </w:rPr>
                    <w:t xml:space="preserve">GEMINI_API_KEY</w:t>
                  </w:r>
                  <w:r>
                    <w:t xml:space="preserve"> </w:t>
                  </w:r>
                  <w:r>
                    <w:t xml:space="preserve">está disponible (pasada vía docker-compose)</w:t>
                  </w:r>
                </w:p>
              </w:tc>
            </w:tr>
            <w:tr>
              <w:tc>
                <w:tcPr/>
                <w:p>
                  <w:pPr>
                    <w:pStyle w:val="Compact"/>
                    <w:jc w:val="center"/>
                  </w:pPr>
                  <w:r>
                    <w:t xml:space="preserve">4</w:t>
                  </w:r>
                </w:p>
              </w:tc>
              <w:tc>
                <w:tcPr/>
                <w:p>
                  <w:pPr>
                    <w:pStyle w:val="Compact"/>
                    <w:jc w:val="center"/>
                  </w:pPr>
                  <w:r>
                    <w:t xml:space="preserve">Activar el workflow</w:t>
                  </w:r>
                </w:p>
              </w:tc>
            </w:tr>
          </w:tbl>
          <w:p/>
        </w:tc>
      </w:tr>
    </w:tbl>
    <w:p>
      <w:pPr>
        <w:pStyle w:val="ImageCaption"/>
      </w:pPr>
      <w:r>
        <w:t xml:space="preserve">Tabla 27: Configuración de n8n</w:t>
      </w:r>
    </w:p>
    <w:bookmarkEnd w:id="123"/>
    <w:bookmarkStart w:id="124" w:name="loc-93"/>
    <w:p>
      <w:pPr>
        <w:pStyle w:val="Heading3"/>
      </w:pPr>
      <w:r>
        <w:t xml:space="preserve">9.4.2 Supabase</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Paso</w:t>
                  </w:r>
                </w:p>
              </w:tc>
              <w:tc>
                <w:tcPr/>
                <w:p>
                  <w:pPr>
                    <w:pStyle w:val="Compact"/>
                    <w:jc w:val="center"/>
                  </w:pPr>
                  <w:r>
                    <w:rPr>
                      <w:b/>
                      <w:bCs/>
                    </w:rPr>
                    <w:t xml:space="preserve">Acción</w:t>
                  </w:r>
                </w:p>
              </w:tc>
            </w:tr>
            <w:tr>
              <w:tc>
                <w:tcPr/>
                <w:p>
                  <w:pPr>
                    <w:pStyle w:val="Compact"/>
                    <w:jc w:val="center"/>
                  </w:pPr>
                  <w:r>
                    <w:t xml:space="preserve">1</w:t>
                  </w:r>
                </w:p>
              </w:tc>
              <w:tc>
                <w:tcPr/>
                <w:p>
                  <w:pPr>
                    <w:pStyle w:val="Compact"/>
                    <w:jc w:val="center"/>
                  </w:pPr>
                  <w:r>
                    <w:t xml:space="preserve">Ejecutar</w:t>
                  </w:r>
                  <w:r>
                    <w:t xml:space="preserve"> </w:t>
                  </w:r>
                  <w:r>
                    <w:rPr>
                      <w:rStyle w:val="VerbatimChar"/>
                    </w:rPr>
                    <w:t xml:space="preserve">supabase-setup.sql</w:t>
                  </w:r>
                  <w:r>
                    <w:t xml:space="preserve"> </w:t>
                  </w:r>
                  <w:r>
                    <w:t xml:space="preserve">en el SQL Editor</w:t>
                  </w:r>
                </w:p>
              </w:tc>
            </w:tr>
            <w:tr>
              <w:tc>
                <w:tcPr/>
                <w:p>
                  <w:pPr>
                    <w:pStyle w:val="Compact"/>
                    <w:jc w:val="center"/>
                  </w:pPr>
                  <w:r>
                    <w:t xml:space="preserve">2</w:t>
                  </w:r>
                </w:p>
              </w:tc>
              <w:tc>
                <w:tcPr/>
                <w:p>
                  <w:pPr>
                    <w:pStyle w:val="Compact"/>
                    <w:jc w:val="center"/>
                  </w:pPr>
                  <w:r>
                    <w:t xml:space="preserve">Habilitar la extensión</w:t>
                  </w:r>
                  <w:r>
                    <w:t xml:space="preserve"> </w:t>
                  </w:r>
                  <w:r>
                    <w:rPr>
                      <w:rStyle w:val="VerbatimChar"/>
                    </w:rPr>
                    <w:t xml:space="preserve">pg_cron</w:t>
                  </w:r>
                  <w:r>
                    <w:t xml:space="preserve">: Database &gt; Extensions &gt; pg_cron</w:t>
                  </w:r>
                </w:p>
              </w:tc>
            </w:tr>
            <w:tr>
              <w:tc>
                <w:tcPr/>
                <w:p>
                  <w:pPr>
                    <w:pStyle w:val="Compact"/>
                    <w:jc w:val="center"/>
                  </w:pPr>
                  <w:r>
                    <w:t xml:space="preserve">3</w:t>
                  </w:r>
                </w:p>
              </w:tc>
              <w:tc>
                <w:tcPr/>
                <w:p>
                  <w:pPr>
                    <w:pStyle w:val="Compact"/>
                    <w:jc w:val="center"/>
                  </w:pPr>
                  <w:r>
                    <w:t xml:space="preserve">Re-ejecutar la sección 10.3 para registrar el job</w:t>
                  </w:r>
                  <w:r>
                    <w:t xml:space="preserve"> </w:t>
                  </w:r>
                  <w:r>
                    <w:rPr>
                      <w:rStyle w:val="VerbatimChar"/>
                    </w:rPr>
                    <w:t xml:space="preserve">escalar-sla</w:t>
                  </w:r>
                </w:p>
              </w:tc>
            </w:tr>
          </w:tbl>
          <w:p/>
        </w:tc>
      </w:tr>
    </w:tbl>
    <w:p>
      <w:pPr>
        <w:pStyle w:val="ImageCaption"/>
      </w:pPr>
      <w:r>
        <w:t xml:space="preserve">Tabla 28: Configuración de Supabase</w:t>
      </w:r>
    </w:p>
    <w:bookmarkEnd w:id="124"/>
    <w:bookmarkEnd w:id="125"/>
    <w:bookmarkStart w:id="126" w:name="loc-94"/>
    <w:p>
      <w:pPr>
        <w:pStyle w:val="Heading2"/>
      </w:pPr>
      <w:r>
        <w:t xml:space="preserve">9.5 Manejo de Errores Global</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Error</w:t>
                  </w:r>
                </w:p>
              </w:tc>
              <w:tc>
                <w:tcPr/>
                <w:p>
                  <w:pPr>
                    <w:pStyle w:val="Compact"/>
                    <w:jc w:val="center"/>
                  </w:pPr>
                  <w:r>
                    <w:rPr>
                      <w:b/>
                      <w:bCs/>
                    </w:rPr>
                    <w:t xml:space="preserve">Comportamiento</w:t>
                  </w:r>
                </w:p>
              </w:tc>
            </w:tr>
            <w:tr>
              <w:tc>
                <w:tcPr/>
                <w:p>
                  <w:pPr>
                    <w:pStyle w:val="Compact"/>
                    <w:jc w:val="center"/>
                  </w:pPr>
                  <w:r>
                    <w:t xml:space="preserve">n8n no responde</w:t>
                  </w:r>
                </w:p>
              </w:tc>
              <w:tc>
                <w:tcPr/>
                <w:p>
                  <w:pPr>
                    <w:pStyle w:val="Compact"/>
                    <w:jc w:val="center"/>
                  </w:pPr>
                  <w:r>
                    <w:t xml:space="preserve">Frontend: «El chatbot no está disponible. Un agente te atenderá pronto.»</w:t>
                  </w:r>
                </w:p>
              </w:tc>
            </w:tr>
            <w:tr>
              <w:tc>
                <w:tcPr/>
                <w:p>
                  <w:pPr>
                    <w:pStyle w:val="Compact"/>
                    <w:jc w:val="center"/>
                  </w:pPr>
                  <w:r>
                    <w:t xml:space="preserve">Timeout 10s</w:t>
                  </w:r>
                </w:p>
              </w:tc>
              <w:tc>
                <w:tcPr/>
                <w:p>
                  <w:pPr>
                    <w:pStyle w:val="Compact"/>
                    <w:jc w:val="center"/>
                  </w:pPr>
                  <w:r>
                    <w:t xml:space="preserve">Frontend: «La respuesta está tardando demasiado.»</w:t>
                  </w:r>
                </w:p>
              </w:tc>
            </w:tr>
            <w:tr>
              <w:tc>
                <w:tcPr/>
                <w:p>
                  <w:pPr>
                    <w:pStyle w:val="Compact"/>
                    <w:jc w:val="center"/>
                  </w:pPr>
                  <w:r>
                    <w:t xml:space="preserve">Error de red</w:t>
                  </w:r>
                </w:p>
              </w:tc>
              <w:tc>
                <w:tcPr/>
                <w:p>
                  <w:pPr>
                    <w:pStyle w:val="Compact"/>
                    <w:jc w:val="center"/>
                  </w:pPr>
                  <w:r>
                    <w:t xml:space="preserve">Frontend: «Error de conexión. Intenta de nuevo.»</w:t>
                  </w:r>
                </w:p>
              </w:tc>
            </w:tr>
            <w:tr>
              <w:tc>
                <w:tcPr/>
                <w:p>
                  <w:pPr>
                    <w:pStyle w:val="Compact"/>
                    <w:jc w:val="center"/>
                  </w:pPr>
                  <w:r>
                    <w:t xml:space="preserve">Gemini devuelve JSON inválido</w:t>
                  </w:r>
                </w:p>
              </w:tc>
              <w:tc>
                <w:tcPr/>
                <w:p>
                  <w:pPr>
                    <w:pStyle w:val="Compact"/>
                    <w:jc w:val="center"/>
                  </w:pPr>
                  <w:r>
                    <w:t xml:space="preserve">Nodo Code extrae el JSON de forma defensiva, elimina code fences markdown</w:t>
                  </w:r>
                </w:p>
              </w:tc>
            </w:tr>
            <w:tr>
              <w:tc>
                <w:tcPr/>
                <w:p>
                  <w:pPr>
                    <w:pStyle w:val="Compact"/>
                    <w:jc w:val="center"/>
                  </w:pPr>
                  <w:r>
                    <w:t xml:space="preserve">Sin agentes para asignar</w:t>
                  </w:r>
                </w:p>
              </w:tc>
              <w:tc>
                <w:tcPr/>
                <w:p>
                  <w:pPr>
                    <w:pStyle w:val="Compact"/>
                    <w:jc w:val="center"/>
                  </w:pPr>
                  <w:r>
                    <w:t xml:space="preserve">Ticket queda en cola</w:t>
                  </w:r>
                  <w:r>
                    <w:t xml:space="preserve"> </w:t>
                  </w:r>
                  <w:r>
                    <w:rPr>
                      <w:rStyle w:val="VerbatimChar"/>
                    </w:rPr>
                    <w:t xml:space="preserve">open</w:t>
                  </w:r>
                  <w:r>
                    <w:t xml:space="preserve"> </w:t>
                  </w:r>
                  <w:r>
                    <w:t xml:space="preserve">(caso vacío manejado en SQL)</w:t>
                  </w:r>
                </w:p>
              </w:tc>
            </w:tr>
            <w:tr>
              <w:tc>
                <w:tcPr/>
                <w:p>
                  <w:pPr>
                    <w:pStyle w:val="Compact"/>
                    <w:jc w:val="center"/>
                  </w:pPr>
                  <w:r>
                    <w:t xml:space="preserve">Sin tickets vencidos (SLA)</w:t>
                  </w:r>
                </w:p>
              </w:tc>
              <w:tc>
                <w:tcPr/>
                <w:p>
                  <w:pPr>
                    <w:pStyle w:val="Compact"/>
                    <w:jc w:val="center"/>
                  </w:pPr>
                  <w:r>
                    <w:t xml:space="preserve">pg_cron no-op (sin acción)</w:t>
                  </w:r>
                </w:p>
              </w:tc>
            </w:tr>
          </w:tbl>
          <w:p/>
        </w:tc>
      </w:tr>
    </w:tbl>
    <w:p>
      <w:pPr>
        <w:pStyle w:val="ImageCaption"/>
      </w:pPr>
      <w:r>
        <w:t xml:space="preserve">Tabla 29: Manejo de errores y casos vacíos</w:t>
      </w:r>
    </w:p>
    <w:bookmarkEnd w:id="126"/>
    <w:bookmarkEnd w:id="127"/>
    <w:bookmarkStart w:id="173" w:name="loc-95"/>
    <w:p>
      <w:pPr>
        <w:pStyle w:val="Heading1"/>
      </w:pPr>
      <w:r>
        <w:t xml:space="preserve">10 Evidencia del Proyecto</w:t>
      </w:r>
    </w:p>
    <w:bookmarkStart w:id="128" w:name="loc-96"/>
    <w:p>
      <w:pPr>
        <w:pStyle w:val="Heading2"/>
      </w:pPr>
      <w:r>
        <w:t xml:space="preserve">10.1 Repositorio GitHub</w:t>
      </w:r>
    </w:p>
    <w:p>
      <w:pPr>
        <w:pStyle w:val="FirstParagraph"/>
      </w:pPr>
      <w:r>
        <w:t xml:space="preserve">El código fuente del proyecto está alojado en GitHub con documentación completa.</w:t>
      </w:r>
    </w:p>
    <w:p>
      <w:pPr>
        <w:pStyle w:val="BodyText"/>
      </w:pPr>
      <w:r>
        <w:rPr>
          <w:b/>
          <w:bCs/>
        </w:rPr>
        <w:t xml:space="preserve">URL del Repositorio:</w:t>
      </w:r>
      <w:r>
        <w:t xml:space="preserve"> </w:t>
      </w:r>
      <w:r>
        <w:rPr>
          <w:rStyle w:val="VerbatimChar"/>
        </w:rPr>
        <w:t xml:space="preserve">https://github.com/jjavdev/Soporte-Telecom</w:t>
      </w:r>
    </w:p>
    <w:p>
      <w:pPr>
        <w:pStyle w:val="BodyText"/>
      </w:pPr>
      <w:r>
        <w:rPr>
          <w:b/>
          <w:bCs/>
        </w:rPr>
        <w:t xml:space="preserve">README.md documentado:</w:t>
      </w:r>
    </w:p>
    <w:p>
      <w:pPr>
        <w:pStyle w:val="Compact"/>
        <w:numPr>
          <w:ilvl w:val="0"/>
          <w:numId w:val="1070"/>
        </w:numPr>
      </w:pPr>
      <w:r>
        <w:t xml:space="preserve">Descripción del proyecto y objetivo</w:t>
      </w:r>
    </w:p>
    <w:p>
      <w:pPr>
        <w:pStyle w:val="Compact"/>
        <w:numPr>
          <w:ilvl w:val="0"/>
          <w:numId w:val="1070"/>
        </w:numPr>
      </w:pPr>
      <w:r>
        <w:t xml:space="preserve">Stack tecnológico completo</w:t>
      </w:r>
    </w:p>
    <w:p>
      <w:pPr>
        <w:pStyle w:val="Compact"/>
        <w:numPr>
          <w:ilvl w:val="0"/>
          <w:numId w:val="1070"/>
        </w:numPr>
      </w:pPr>
      <w:r>
        <w:t xml:space="preserve">Estructura del proyecto</w:t>
      </w:r>
    </w:p>
    <w:p>
      <w:pPr>
        <w:pStyle w:val="Compact"/>
        <w:numPr>
          <w:ilvl w:val="0"/>
          <w:numId w:val="1070"/>
        </w:numPr>
      </w:pPr>
      <w:r>
        <w:t xml:space="preserve">Instrucciones de instalación paso a paso</w:t>
      </w:r>
    </w:p>
    <w:p>
      <w:pPr>
        <w:pStyle w:val="Compact"/>
        <w:numPr>
          <w:ilvl w:val="0"/>
          <w:numId w:val="1070"/>
        </w:numPr>
      </w:pPr>
      <w:r>
        <w:t xml:space="preserve">Configuración de variables de entorno</w:t>
      </w:r>
    </w:p>
    <w:p>
      <w:pPr>
        <w:pStyle w:val="Compact"/>
        <w:numPr>
          <w:ilvl w:val="0"/>
          <w:numId w:val="1070"/>
        </w:numPr>
      </w:pPr>
      <w:r>
        <w:t xml:space="preserve">Descripción de las automatizaciones (1 n8n chatbot + 3 Supabase nativos)</w:t>
      </w:r>
    </w:p>
    <w:p>
      <w:pPr>
        <w:pStyle w:val="Compact"/>
        <w:numPr>
          <w:ilvl w:val="0"/>
          <w:numId w:val="1070"/>
        </w:numPr>
      </w:pPr>
      <w:r>
        <w:t xml:space="preserve">Roles de usuario y permisos</w:t>
      </w:r>
    </w:p>
    <w:p>
      <w:pPr>
        <w:pStyle w:val="Compact"/>
        <w:numPr>
          <w:ilvl w:val="0"/>
          <w:numId w:val="1070"/>
        </w:numPr>
      </w:pPr>
      <w:r>
        <w:t xml:space="preserve">Base de datos (8 tablas con RLS)</w:t>
      </w:r>
    </w:p>
    <w:bookmarkEnd w:id="128"/>
    <w:bookmarkStart w:id="169" w:name="loc-97"/>
    <w:p>
      <w:pPr>
        <w:pStyle w:val="Heading2"/>
      </w:pPr>
      <w:r>
        <w:t xml:space="preserve">10.2 Capturas de Pantalla de la Aplicación</w:t>
      </w:r>
    </w:p>
    <w:p>
      <w:pPr>
        <w:pStyle w:val="FirstParagraph"/>
      </w:pPr>
      <w:r>
        <w:t xml:space="preserve">Las siguientes capturas muestran la aplicación funcionando en entorno de desarrollo:</w:t>
      </w:r>
    </w:p>
    <w:bookmarkStart w:id="132" w:name="loc-98"/>
    <w:p>
      <w:pPr>
        <w:pStyle w:val="Heading3"/>
      </w:pPr>
      <w:r>
        <w:t xml:space="preserve">10.2.1 Captura 1: Pantalla de Login</w:t>
      </w:r>
    </w:p>
    <w:p>
      <w:pPr>
        <w:pStyle w:val="CaptionedFigure"/>
      </w:pPr>
      <w:r>
        <w:drawing>
          <wp:inline>
            <wp:extent cx="5334000" cy="3000375"/>
            <wp:effectExtent b="0" l="0" r="0" t="0"/>
            <wp:docPr descr="" title="" id="130" name="Picture"/>
            <a:graphic>
              <a:graphicData uri="http://schemas.openxmlformats.org/drawingml/2006/picture">
                <pic:pic>
                  <pic:nvPicPr>
                    <pic:cNvPr descr="/tmp/tmp9qb_82x6/img-8.png" id="131" name="Picture"/>
                    <pic:cNvPicPr>
                      <a:picLocks noChangeArrowheads="1" noChangeAspect="1"/>
                    </pic:cNvPicPr>
                  </pic:nvPicPr>
                  <pic:blipFill>
                    <a:blip r:embed="rId12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12: Formulario de inicio de sesión con Supabase Auth</w:t>
      </w:r>
    </w:p>
    <w:bookmarkEnd w:id="132"/>
    <w:bookmarkStart w:id="136" w:name="loc-99"/>
    <w:p>
      <w:pPr>
        <w:pStyle w:val="Heading3"/>
      </w:pPr>
      <w:r>
        <w:t xml:space="preserve">10.2.2 Captura 2: Registro de Usuario</w:t>
      </w:r>
    </w:p>
    <w:p>
      <w:pPr>
        <w:pStyle w:val="CaptionedFigure"/>
      </w:pPr>
      <w:r>
        <w:drawing>
          <wp:inline>
            <wp:extent cx="5334000" cy="3000375"/>
            <wp:effectExtent b="0" l="0" r="0" t="0"/>
            <wp:docPr descr="" title="" id="134" name="Picture"/>
            <a:graphic>
              <a:graphicData uri="http://schemas.openxmlformats.org/drawingml/2006/picture">
                <pic:pic>
                  <pic:nvPicPr>
                    <pic:cNvPr descr="/tmp/tmp9qb_82x6/img-9.png" id="135" name="Picture"/>
                    <pic:cNvPicPr>
                      <a:picLocks noChangeArrowheads="1" noChangeAspect="1"/>
                    </pic:cNvPicPr>
                  </pic:nvPicPr>
                  <pic:blipFill>
                    <a:blip r:embed="rId13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13: Formulario de registro de nuevos usuarios</w:t>
      </w:r>
    </w:p>
    <w:bookmarkEnd w:id="136"/>
    <w:bookmarkStart w:id="140" w:name="loc-100"/>
    <w:p>
      <w:pPr>
        <w:pStyle w:val="Heading3"/>
      </w:pPr>
      <w:r>
        <w:t xml:space="preserve">10.2.3 Captura 3: Dashboard Principal</w:t>
      </w:r>
    </w:p>
    <w:p>
      <w:pPr>
        <w:pStyle w:val="CaptionedFigure"/>
      </w:pPr>
      <w:r>
        <w:drawing>
          <wp:inline>
            <wp:extent cx="5334000" cy="3000375"/>
            <wp:effectExtent b="0" l="0" r="0" t="0"/>
            <wp:docPr descr="" title="" id="138" name="Picture"/>
            <a:graphic>
              <a:graphicData uri="http://schemas.openxmlformats.org/drawingml/2006/picture">
                <pic:pic>
                  <pic:nvPicPr>
                    <pic:cNvPr descr="/tmp/tmp9qb_82x6/img-10.png" id="139" name="Picture"/>
                    <pic:cNvPicPr>
                      <a:picLocks noChangeArrowheads="1" noChangeAspect="1"/>
                    </pic:cNvPicPr>
                  </pic:nvPicPr>
                  <pic:blipFill>
                    <a:blip r:embed="rId13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14: Dashboard con métricas: total tickets, abiertos, chats activos, artículos KB</w:t>
      </w:r>
    </w:p>
    <w:bookmarkEnd w:id="140"/>
    <w:bookmarkStart w:id="144" w:name="loc-101"/>
    <w:p>
      <w:pPr>
        <w:pStyle w:val="Heading3"/>
      </w:pPr>
      <w:r>
        <w:t xml:space="preserve">10.2.4 Captura 4: Formulario de Creación de Ticket</w:t>
      </w:r>
    </w:p>
    <w:p>
      <w:pPr>
        <w:pStyle w:val="CaptionedFigure"/>
      </w:pPr>
      <w:r>
        <w:drawing>
          <wp:inline>
            <wp:extent cx="5334000" cy="3000375"/>
            <wp:effectExtent b="0" l="0" r="0" t="0"/>
            <wp:docPr descr="" title="" id="142" name="Picture"/>
            <a:graphic>
              <a:graphicData uri="http://schemas.openxmlformats.org/drawingml/2006/picture">
                <pic:pic>
                  <pic:nvPicPr>
                    <pic:cNvPr descr="/tmp/tmp9qb_82x6/img-11.png" id="143" name="Picture"/>
                    <pic:cNvPicPr>
                      <a:picLocks noChangeArrowheads="1" noChangeAspect="1"/>
                    </pic:cNvPicPr>
                  </pic:nvPicPr>
                  <pic:blipFill>
                    <a:blip r:embed="rId14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15: Formulario con categoría, prioridad, título y descripción</w:t>
      </w:r>
    </w:p>
    <w:bookmarkEnd w:id="144"/>
    <w:bookmarkStart w:id="148" w:name="loc-102"/>
    <w:p>
      <w:pPr>
        <w:pStyle w:val="Heading3"/>
      </w:pPr>
      <w:r>
        <w:t xml:space="preserve">10.2.5 Captura 5: Chat con Chatbot Nivel 1</w:t>
      </w:r>
    </w:p>
    <w:p>
      <w:pPr>
        <w:pStyle w:val="CaptionedFigure"/>
      </w:pPr>
      <w:r>
        <w:drawing>
          <wp:inline>
            <wp:extent cx="5334000" cy="3000375"/>
            <wp:effectExtent b="0" l="0" r="0" t="0"/>
            <wp:docPr descr="" title="" id="146" name="Picture"/>
            <a:graphic>
              <a:graphicData uri="http://schemas.openxmlformats.org/drawingml/2006/picture">
                <pic:pic>
                  <pic:nvPicPr>
                    <pic:cNvPr descr="/tmp/tmp9qb_82x6/img-12.png" id="147" name="Picture"/>
                    <pic:cNvPicPr>
                      <a:picLocks noChangeArrowheads="1" noChangeAspect="1"/>
                    </pic:cNvPicPr>
                  </pic:nvPicPr>
                  <pic:blipFill>
                    <a:blip r:embed="rId14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16: Interfaz de chat con chatbot Google Gemini</w:t>
      </w:r>
    </w:p>
    <w:bookmarkEnd w:id="148"/>
    <w:bookmarkStart w:id="152" w:name="loc-103"/>
    <w:p>
      <w:pPr>
        <w:pStyle w:val="Heading3"/>
      </w:pPr>
      <w:r>
        <w:t xml:space="preserve">10.2.6 Captura 6: Base de Conocimiento</w:t>
      </w:r>
    </w:p>
    <w:p>
      <w:pPr>
        <w:pStyle w:val="CaptionedFigure"/>
      </w:pPr>
      <w:r>
        <w:drawing>
          <wp:inline>
            <wp:extent cx="5334000" cy="3000375"/>
            <wp:effectExtent b="0" l="0" r="0" t="0"/>
            <wp:docPr descr="" title="" id="150" name="Picture"/>
            <a:graphic>
              <a:graphicData uri="http://schemas.openxmlformats.org/drawingml/2006/picture">
                <pic:pic>
                  <pic:nvPicPr>
                    <pic:cNvPr descr="/tmp/tmp9qb_82x6/img-13.png" id="151" name="Picture"/>
                    <pic:cNvPicPr>
                      <a:picLocks noChangeArrowheads="1" noChangeAspect="1"/>
                    </pic:cNvPicPr>
                  </pic:nvPicPr>
                  <pic:blipFill>
                    <a:blip r:embed="rId14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17: Artículos de la base de conocimiento categorizados con búsqueda</w:t>
      </w:r>
    </w:p>
    <w:bookmarkEnd w:id="152"/>
    <w:bookmarkStart w:id="156" w:name="loc-104"/>
    <w:p>
      <w:pPr>
        <w:pStyle w:val="Heading3"/>
      </w:pPr>
      <w:r>
        <w:t xml:space="preserve">10.2.7 Captura 7: Panel de Administración</w:t>
      </w:r>
    </w:p>
    <w:p>
      <w:pPr>
        <w:pStyle w:val="CaptionedFigure"/>
      </w:pPr>
      <w:r>
        <w:drawing>
          <wp:inline>
            <wp:extent cx="5334000" cy="3000375"/>
            <wp:effectExtent b="0" l="0" r="0" t="0"/>
            <wp:docPr descr="" title="" id="154" name="Picture"/>
            <a:graphic>
              <a:graphicData uri="http://schemas.openxmlformats.org/drawingml/2006/picture">
                <pic:pic>
                  <pic:nvPicPr>
                    <pic:cNvPr descr="/tmp/tmp9qb_82x6/img-14.png" id="155" name="Picture"/>
                    <pic:cNvPicPr>
                      <a:picLocks noChangeArrowheads="1" noChangeAspect="1"/>
                    </pic:cNvPicPr>
                  </pic:nvPicPr>
                  <pic:blipFill>
                    <a:blip r:embed="rId15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18: Dashboard admin con métricas de tickets por estado y prioridad</w:t>
      </w:r>
    </w:p>
    <w:bookmarkEnd w:id="156"/>
    <w:bookmarkStart w:id="160" w:name="loc-105"/>
    <w:p>
      <w:pPr>
        <w:pStyle w:val="Heading3"/>
      </w:pPr>
      <w:r>
        <w:t xml:space="preserve">10.2.8 Captura 8: Gestión de Usuarios</w:t>
      </w:r>
    </w:p>
    <w:p>
      <w:pPr>
        <w:pStyle w:val="CaptionedFigure"/>
      </w:pPr>
      <w:r>
        <w:drawing>
          <wp:inline>
            <wp:extent cx="5334000" cy="3000375"/>
            <wp:effectExtent b="0" l="0" r="0" t="0"/>
            <wp:docPr descr="" title="" id="158" name="Picture"/>
            <a:graphic>
              <a:graphicData uri="http://schemas.openxmlformats.org/drawingml/2006/picture">
                <pic:pic>
                  <pic:nvPicPr>
                    <pic:cNvPr descr="/tmp/tmp9qb_82x6/img-15.png" id="159" name="Picture"/>
                    <pic:cNvPicPr>
                      <a:picLocks noChangeArrowheads="1" noChangeAspect="1"/>
                    </pic:cNvPicPr>
                  </pic:nvPicPr>
                  <pic:blipFill>
                    <a:blip r:embed="rId15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19: Panel de administración de usuarios con cambio de roles y estados</w:t>
      </w:r>
    </w:p>
    <w:bookmarkEnd w:id="160"/>
    <w:bookmarkStart w:id="164" w:name="loc-106"/>
    <w:p>
      <w:pPr>
        <w:pStyle w:val="Heading3"/>
      </w:pPr>
      <w:r>
        <w:t xml:space="preserve">10.2.9 Captura 9: Gestión de Base de Conocimiento</w:t>
      </w:r>
    </w:p>
    <w:p>
      <w:pPr>
        <w:pStyle w:val="CaptionedFigure"/>
      </w:pPr>
      <w:r>
        <w:drawing>
          <wp:inline>
            <wp:extent cx="5334000" cy="3000375"/>
            <wp:effectExtent b="0" l="0" r="0" t="0"/>
            <wp:docPr descr="" title="" id="162" name="Picture"/>
            <a:graphic>
              <a:graphicData uri="http://schemas.openxmlformats.org/drawingml/2006/picture">
                <pic:pic>
                  <pic:nvPicPr>
                    <pic:cNvPr descr="/tmp/tmp9qb_82x6/img-16.png" id="163" name="Picture"/>
                    <pic:cNvPicPr>
                      <a:picLocks noChangeArrowheads="1" noChangeAspect="1"/>
                    </pic:cNvPicPr>
                  </pic:nvPicPr>
                  <pic:blipFill>
                    <a:blip r:embed="rId1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20: CRUD de artículos de Base de Conocimiento desde el panel admin</w:t>
      </w:r>
    </w:p>
    <w:bookmarkEnd w:id="164"/>
    <w:bookmarkStart w:id="168" w:name="loc-107"/>
    <w:p>
      <w:pPr>
        <w:pStyle w:val="Heading3"/>
      </w:pPr>
      <w:r>
        <w:t xml:space="preserve">10.2.10 Captura 10: Reportes</w:t>
      </w:r>
    </w:p>
    <w:p>
      <w:pPr>
        <w:pStyle w:val="CaptionedFigure"/>
      </w:pPr>
      <w:r>
        <w:drawing>
          <wp:inline>
            <wp:extent cx="5334000" cy="3000375"/>
            <wp:effectExtent b="0" l="0" r="0" t="0"/>
            <wp:docPr descr="" title="" id="166" name="Picture"/>
            <a:graphic>
              <a:graphicData uri="http://schemas.openxmlformats.org/drawingml/2006/picture">
                <pic:pic>
                  <pic:nvPicPr>
                    <pic:cNvPr descr="/tmp/tmp9qb_82x6/img-17.png" id="167" name="Picture"/>
                    <pic:cNvPicPr>
                      <a:picLocks noChangeArrowheads="1" noChangeAspect="1"/>
                    </pic:cNvPicPr>
                  </pic:nvPicPr>
                  <pic:blipFill>
                    <a:blip r:embed="rId16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21: Reportes de tickets por estado y prioridad</w:t>
      </w:r>
    </w:p>
    <w:bookmarkEnd w:id="168"/>
    <w:bookmarkEnd w:id="169"/>
    <w:bookmarkStart w:id="170" w:name="loc-108"/>
    <w:p>
      <w:pPr>
        <w:pStyle w:val="Heading2"/>
      </w:pPr>
      <w:r>
        <w:t xml:space="preserve">10.3 Deploy Público</w:t>
      </w:r>
    </w:p>
    <w:p>
      <w:pPr>
        <w:pStyle w:val="FirstParagraph"/>
      </w:pPr>
      <w:r>
        <w:rPr>
          <w:b/>
          <w:bCs/>
        </w:rPr>
        <w:t xml:space="preserve">URL:</w:t>
      </w:r>
      <w:r>
        <w:t xml:space="preserve"> </w:t>
      </w:r>
      <w:r>
        <w:rPr>
          <w:rStyle w:val="VerbatimChar"/>
        </w:rPr>
        <w:t xml:space="preserve">https://soporte-telecom.vercel.app</w:t>
      </w:r>
    </w:p>
    <w:p>
      <w:pPr>
        <w:pStyle w:val="BodyText"/>
      </w:pPr>
      <w:r>
        <w:t xml:space="preserve">La aplicación está desplegada en Vercel (Next.js) y consume la base de datos Supabase y el workflow del chatbot en n8n.</w:t>
      </w:r>
    </w:p>
    <w:bookmarkEnd w:id="170"/>
    <w:bookmarkStart w:id="171" w:name="loc-109"/>
    <w:p>
      <w:pPr>
        <w:pStyle w:val="Heading2"/>
      </w:pPr>
      <w:r>
        <w:t xml:space="preserve">10.4 Video Demostrativo</w:t>
      </w:r>
    </w:p>
    <w:p>
      <w:pPr>
        <w:pStyle w:val="FirstParagraph"/>
      </w:pPr>
      <w:r>
        <w:rPr>
          <w:b/>
          <w:bCs/>
        </w:rPr>
        <w:t xml:space="preserve">Link del video:</w:t>
      </w:r>
      <w:r>
        <w:t xml:space="preserve"> </w:t>
      </w:r>
      <w:r>
        <w:rPr>
          <w:rStyle w:val="VerbatimChar"/>
        </w:rPr>
        <w:t xml:space="preserve">[Insertar link de Google Drive]</w:t>
      </w:r>
    </w:p>
    <w:p>
      <w:pPr>
        <w:pStyle w:val="BodyText"/>
      </w:pPr>
      <w:r>
        <w:rPr>
          <w:b/>
          <w:bCs/>
        </w:rPr>
        <w:t xml:space="preserve">Contenido del video (8-10 minutos):</w:t>
      </w:r>
    </w:p>
    <w:p>
      <w:pPr>
        <w:pStyle w:val="Compact"/>
        <w:numPr>
          <w:ilvl w:val="0"/>
          <w:numId w:val="1071"/>
        </w:numPr>
      </w:pPr>
      <w:r>
        <w:rPr>
          <w:b/>
          <w:bCs/>
        </w:rPr>
        <w:t xml:space="preserve">Introducción:</w:t>
      </w:r>
      <w:r>
        <w:t xml:space="preserve"> </w:t>
      </w:r>
      <w:r>
        <w:t xml:space="preserve">Problema de saturación en soporte Nivel 1 de telecomunicaciones.</w:t>
      </w:r>
    </w:p>
    <w:p>
      <w:pPr>
        <w:pStyle w:val="Compact"/>
        <w:numPr>
          <w:ilvl w:val="0"/>
          <w:numId w:val="1071"/>
        </w:numPr>
      </w:pPr>
      <w:r>
        <w:rPr>
          <w:b/>
          <w:bCs/>
        </w:rPr>
        <w:t xml:space="preserve">Demo de la aplicación:</w:t>
      </w:r>
      <w:r>
        <w:t xml:space="preserve"> </w:t>
      </w:r>
      <w:r>
        <w:t xml:space="preserve">Login/registro, creación de ticket, chat con el chatbot (Gemini), vista del agente y panel de administración.</w:t>
      </w:r>
    </w:p>
    <w:p>
      <w:pPr>
        <w:pStyle w:val="Compact"/>
        <w:numPr>
          <w:ilvl w:val="0"/>
          <w:numId w:val="1071"/>
        </w:numPr>
      </w:pPr>
      <w:r>
        <w:rPr>
          <w:b/>
          <w:bCs/>
        </w:rPr>
        <w:t xml:space="preserve">Automatizaciones:</w:t>
      </w:r>
      <w:r>
        <w:t xml:space="preserve"> </w:t>
      </w:r>
      <w:r>
        <w:t xml:space="preserve">Chatbot n8n (Google Gemini) y las automatizaciones SQL nativas.</w:t>
      </w:r>
    </w:p>
    <w:p>
      <w:pPr>
        <w:pStyle w:val="Compact"/>
        <w:numPr>
          <w:ilvl w:val="0"/>
          <w:numId w:val="1071"/>
        </w:numPr>
      </w:pPr>
      <w:r>
        <w:rPr>
          <w:b/>
          <w:bCs/>
        </w:rPr>
        <w:t xml:space="preserve">Arquitectura:</w:t>
      </w:r>
      <w:r>
        <w:t xml:space="preserve"> </w:t>
      </w:r>
      <w:r>
        <w:t xml:space="preserve">Stack tecnológico y diseño del sistema.</w:t>
      </w:r>
    </w:p>
    <w:bookmarkEnd w:id="171"/>
    <w:bookmarkStart w:id="172" w:name="loc-110"/>
    <w:p>
      <w:pPr>
        <w:pStyle w:val="Heading2"/>
      </w:pPr>
      <w:r>
        <w:t xml:space="preserve">10.5 Instrucciones para Compilar el Informe</w:t>
      </w:r>
    </w:p>
    <w:p>
      <w:pPr>
        <w:pStyle w:val="SourceCode"/>
      </w:pPr>
      <w:r>
        <w:rPr>
          <w:rStyle w:val="VerbatimChar"/>
        </w:rPr>
        <w:t xml:space="preserve"># Compilar informe completo en PDF y DOCX (formato de entrega)</w:t>
      </w:r>
      <w:r>
        <w:br/>
      </w:r>
      <w:r>
        <w:rPr>
          <w:rStyle w:val="VerbatimChar"/>
        </w:rPr>
        <w:t xml:space="preserve">.venv/bin/python scripts/build-informe.py</w:t>
      </w:r>
      <w:r>
        <w:br/>
      </w:r>
      <w:r>
        <w:br/>
      </w:r>
      <w:r>
        <w:rPr>
          <w:rStyle w:val="VerbatimChar"/>
        </w:rPr>
        <w:t xml:space="preserve"># Compilar planificación XP</w:t>
      </w:r>
      <w:r>
        <w:br/>
      </w:r>
      <w:r>
        <w:rPr>
          <w:rStyle w:val="VerbatimChar"/>
        </w:rPr>
        <w:t xml:space="preserve">typst compile planificacion-xp-4-semanas.typ planificacion-xp-4-semanas.pdf</w:t>
      </w:r>
    </w:p>
    <w:bookmarkEnd w:id="172"/>
    <w:bookmarkEnd w:id="173"/>
    <w:bookmarkStart w:id="180" w:name="loc-111"/>
    <w:p>
      <w:pPr>
        <w:pStyle w:val="Heading1"/>
      </w:pPr>
      <w:r>
        <w:t xml:space="preserve">11 Gestión de Consumo de Tokens de IA</w:t>
      </w:r>
    </w:p>
    <w:bookmarkStart w:id="174" w:name="loc-112"/>
    <w:p>
      <w:pPr>
        <w:pStyle w:val="Heading2"/>
      </w:pPr>
      <w:r>
        <w:t xml:space="preserve">11.1 Metodología de Recolección</w:t>
      </w:r>
    </w:p>
    <w:p>
      <w:pPr>
        <w:pStyle w:val="FirstParagraph"/>
      </w:pPr>
      <w:r>
        <w:t xml:space="preserve">El consumo de tokens se mide en dos contextos:</w:t>
      </w:r>
    </w:p>
    <w:p>
      <w:pPr>
        <w:pStyle w:val="Compact"/>
        <w:numPr>
          <w:ilvl w:val="0"/>
          <w:numId w:val="1072"/>
        </w:numPr>
      </w:pPr>
      <w:r>
        <w:rPr>
          <w:b/>
          <w:bCs/>
        </w:rPr>
        <w:t xml:space="preserve">Desarrollo (OpenCode):</w:t>
      </w:r>
      <w:r>
        <w:t xml:space="preserve"> </w:t>
      </w:r>
      <w:r>
        <w:t xml:space="preserve">Las interacciones con el modelo</w:t>
      </w:r>
      <w:r>
        <w:t xml:space="preserve"> </w:t>
      </w:r>
      <w:r>
        <w:rPr>
          <w:rStyle w:val="VerbatimChar"/>
        </w:rPr>
        <w:t xml:space="preserve">deepseek-v4-pro</w:t>
      </w:r>
      <w:r>
        <w:t xml:space="preserve"> </w:t>
      </w:r>
      <w:r>
        <w:t xml:space="preserve">para generar código, documentación y debugging se monitorean con el comando</w:t>
      </w:r>
      <w:r>
        <w:t xml:space="preserve"> </w:t>
      </w:r>
      <w:r>
        <w:rPr>
          <w:rStyle w:val="VerbatimChar"/>
        </w:rPr>
        <w:t xml:space="preserve">/cost</w:t>
      </w:r>
      <w:r>
        <w:t xml:space="preserve"> </w:t>
      </w:r>
      <w:r>
        <w:t xml:space="preserve">de OpenCode.</w:t>
      </w:r>
    </w:p>
    <w:p>
      <w:pPr>
        <w:pStyle w:val="Compact"/>
        <w:numPr>
          <w:ilvl w:val="0"/>
          <w:numId w:val="1072"/>
        </w:numPr>
      </w:pPr>
      <w:r>
        <w:rPr>
          <w:b/>
          <w:bCs/>
        </w:rPr>
        <w:t xml:space="preserve">Chatbot (n8n + Gemini):</w:t>
      </w:r>
      <w:r>
        <w:t xml:space="preserve"> </w:t>
      </w:r>
      <w:r>
        <w:t xml:space="preserve">Cada respuesta del chatbot se mide con el campo</w:t>
      </w:r>
      <w:r>
        <w:t xml:space="preserve"> </w:t>
      </w:r>
      <w:r>
        <w:rPr>
          <w:rStyle w:val="VerbatimChar"/>
        </w:rPr>
        <w:t xml:space="preserve">usageMetadata.totalTokenCount</w:t>
      </w:r>
      <w:r>
        <w:t xml:space="preserve"> </w:t>
      </w:r>
      <w:r>
        <w:t xml:space="preserve">de la respuesta de la API.</w:t>
      </w:r>
    </w:p>
    <w:p>
      <w:pPr>
        <w:pStyle w:val="FirstParagraph"/>
      </w:pPr>
      <w:r>
        <w:rPr>
          <w:b/>
          <w:bCs/>
        </w:rPr>
        <w:t xml:space="preserve">Herramientas de optimización:</w:t>
      </w:r>
    </w:p>
    <w:p>
      <w:pPr>
        <w:pStyle w:val="Compact"/>
        <w:numPr>
          <w:ilvl w:val="0"/>
          <w:numId w:val="1073"/>
        </w:numPr>
      </w:pPr>
      <w:r>
        <w:t xml:space="preserve">Skill</w:t>
      </w:r>
      <w:r>
        <w:t xml:space="preserve"> </w:t>
      </w:r>
      <w:r>
        <w:rPr>
          <w:b/>
          <w:bCs/>
        </w:rPr>
        <w:t xml:space="preserve">Caveman</w:t>
      </w:r>
      <w:r>
        <w:t xml:space="preserve">: comprime respuestas de desarrollo, reduciendo  40% tokens de salida.</w:t>
      </w:r>
    </w:p>
    <w:p>
      <w:pPr>
        <w:pStyle w:val="Compact"/>
        <w:numPr>
          <w:ilvl w:val="0"/>
          <w:numId w:val="1073"/>
        </w:numPr>
      </w:pPr>
      <w:r>
        <w:t xml:space="preserve">Skill</w:t>
      </w:r>
      <w:r>
        <w:t xml:space="preserve"> </w:t>
      </w:r>
      <w:r>
        <w:rPr>
          <w:b/>
          <w:bCs/>
        </w:rPr>
        <w:t xml:space="preserve">Ponytail</w:t>
      </w:r>
      <w:r>
        <w:t xml:space="preserve">: genera código mínimo, evitando código innecesario.</w:t>
      </w:r>
    </w:p>
    <w:p>
      <w:pPr>
        <w:pStyle w:val="Compact"/>
        <w:numPr>
          <w:ilvl w:val="0"/>
          <w:numId w:val="1073"/>
        </w:numPr>
      </w:pPr>
      <w:r>
        <w:t xml:space="preserve">Thinking mode</w:t>
      </w:r>
      <w:r>
        <w:t xml:space="preserve"> </w:t>
      </w:r>
      <w:r>
        <w:rPr>
          <w:b/>
          <w:bCs/>
        </w:rPr>
        <w:t xml:space="preserve">deshabilitado</w:t>
      </w:r>
      <w:r>
        <w:t xml:space="preserve"> </w:t>
      </w:r>
      <w:r>
        <w:t xml:space="preserve">en el chatbot (thinkingBudget: 0, ahorra  100% de tokens de razonamiento).</w:t>
      </w:r>
    </w:p>
    <w:bookmarkEnd w:id="174"/>
    <w:bookmarkStart w:id="175" w:name="loc-113"/>
    <w:p>
      <w:pPr>
        <w:pStyle w:val="Heading2"/>
      </w:pPr>
      <w:r>
        <w:t xml:space="preserve">11.2 Consumo del Chatbot (Google Gemini 2.5 Flash)</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b/>
                      <w:bCs/>
                    </w:rPr>
                    <w:t xml:space="preserve">Tipo de mensaje</w:t>
                  </w:r>
                </w:p>
              </w:tc>
              <w:tc>
                <w:tcPr/>
                <w:p>
                  <w:pPr>
                    <w:pStyle w:val="Compact"/>
                    <w:jc w:val="center"/>
                  </w:pPr>
                  <w:r>
                    <w:rPr>
                      <w:b/>
                      <w:bCs/>
                    </w:rPr>
                    <w:t xml:space="preserve">Prompt tokens</w:t>
                  </w:r>
                </w:p>
              </w:tc>
              <w:tc>
                <w:tcPr/>
                <w:p>
                  <w:pPr>
                    <w:pStyle w:val="Compact"/>
                    <w:jc w:val="center"/>
                  </w:pPr>
                  <w:r>
                    <w:rPr>
                      <w:b/>
                      <w:bCs/>
                    </w:rPr>
                    <w:t xml:space="preserve">Completion tokens</w:t>
                  </w:r>
                </w:p>
              </w:tc>
              <w:tc>
                <w:tcPr/>
                <w:p>
                  <w:pPr>
                    <w:pStyle w:val="Compact"/>
                    <w:jc w:val="center"/>
                  </w:pPr>
                  <w:r>
                    <w:rPr>
                      <w:b/>
                      <w:bCs/>
                    </w:rPr>
                    <w:t xml:space="preserve">Total</w:t>
                  </w:r>
                </w:p>
              </w:tc>
            </w:tr>
            <w:tr>
              <w:tc>
                <w:tcPr/>
                <w:p>
                  <w:pPr>
                    <w:pStyle w:val="Compact"/>
                    <w:jc w:val="center"/>
                  </w:pPr>
                  <w:r>
                    <w:t xml:space="preserve">«Hola, quiero reportar una falla»</w:t>
                  </w:r>
                </w:p>
              </w:tc>
              <w:tc>
                <w:tcPr/>
                <w:p>
                  <w:pPr>
                    <w:pStyle w:val="Compact"/>
                    <w:jc w:val="center"/>
                  </w:pPr>
                  <w:r>
                    <w:t xml:space="preserve">82</w:t>
                  </w:r>
                </w:p>
              </w:tc>
              <w:tc>
                <w:tcPr/>
                <w:p>
                  <w:pPr>
                    <w:pStyle w:val="Compact"/>
                    <w:jc w:val="center"/>
                  </w:pPr>
                  <w:r>
                    <w:t xml:space="preserve">65</w:t>
                  </w:r>
                </w:p>
              </w:tc>
              <w:tc>
                <w:tcPr/>
                <w:p>
                  <w:pPr>
                    <w:pStyle w:val="Compact"/>
                    <w:jc w:val="center"/>
                  </w:pPr>
                  <w:r>
                    <w:t xml:space="preserve">147</w:t>
                  </w:r>
                </w:p>
              </w:tc>
            </w:tr>
            <w:tr>
              <w:tc>
                <w:tcPr/>
                <w:p>
                  <w:pPr>
                    <w:pStyle w:val="Compact"/>
                    <w:jc w:val="center"/>
                  </w:pPr>
                  <w:r>
                    <w:t xml:space="preserve">«¿Cuál es el horario de atención?»</w:t>
                  </w:r>
                </w:p>
              </w:tc>
              <w:tc>
                <w:tcPr/>
                <w:p>
                  <w:pPr>
                    <w:pStyle w:val="Compact"/>
                    <w:jc w:val="center"/>
                  </w:pPr>
                  <w:r>
                    <w:t xml:space="preserve">82</w:t>
                  </w:r>
                </w:p>
              </w:tc>
              <w:tc>
                <w:tcPr/>
                <w:p>
                  <w:pPr>
                    <w:pStyle w:val="Compact"/>
                    <w:jc w:val="center"/>
                  </w:pPr>
                  <w:r>
                    <w:t xml:space="preserve">50</w:t>
                  </w:r>
                </w:p>
              </w:tc>
              <w:tc>
                <w:tcPr/>
                <w:p>
                  <w:pPr>
                    <w:pStyle w:val="Compact"/>
                    <w:jc w:val="center"/>
                  </w:pPr>
                  <w:r>
                    <w:t xml:space="preserve">132</w:t>
                  </w:r>
                </w:p>
              </w:tc>
            </w:tr>
            <w:tr>
              <w:tc>
                <w:tcPr/>
                <w:p>
                  <w:pPr>
                    <w:pStyle w:val="Compact"/>
                    <w:jc w:val="center"/>
                  </w:pPr>
                  <w:r>
                    <w:t xml:space="preserve">«Quiero hablar con un agente»</w:t>
                  </w:r>
                </w:p>
              </w:tc>
              <w:tc>
                <w:tcPr/>
                <w:p>
                  <w:pPr>
                    <w:pStyle w:val="Compact"/>
                    <w:jc w:val="center"/>
                  </w:pPr>
                  <w:r>
                    <w:t xml:space="preserve">82</w:t>
                  </w:r>
                </w:p>
              </w:tc>
              <w:tc>
                <w:tcPr/>
                <w:p>
                  <w:pPr>
                    <w:pStyle w:val="Compact"/>
                    <w:jc w:val="center"/>
                  </w:pPr>
                  <w:r>
                    <w:t xml:space="preserve">40</w:t>
                  </w:r>
                </w:p>
              </w:tc>
              <w:tc>
                <w:tcPr/>
                <w:p>
                  <w:pPr>
                    <w:pStyle w:val="Compact"/>
                    <w:jc w:val="center"/>
                  </w:pPr>
                  <w:r>
                    <w:t xml:space="preserve">122</w:t>
                  </w:r>
                </w:p>
              </w:tc>
            </w:tr>
            <w:tr>
              <w:tc>
                <w:tcPr/>
                <w:p>
                  <w:pPr>
                    <w:pStyle w:val="Compact"/>
                    <w:jc w:val="center"/>
                  </w:pPr>
                  <w:r>
                    <w:t xml:space="preserve">«¿Cómo cambio mi clave WiFi?»</w:t>
                  </w:r>
                </w:p>
              </w:tc>
              <w:tc>
                <w:tcPr/>
                <w:p>
                  <w:pPr>
                    <w:pStyle w:val="Compact"/>
                    <w:jc w:val="center"/>
                  </w:pPr>
                  <w:r>
                    <w:t xml:space="preserve">82</w:t>
                  </w:r>
                </w:p>
              </w:tc>
              <w:tc>
                <w:tcPr/>
                <w:p>
                  <w:pPr>
                    <w:pStyle w:val="Compact"/>
                    <w:jc w:val="center"/>
                  </w:pPr>
                  <w:r>
                    <w:t xml:space="preserve">70</w:t>
                  </w:r>
                </w:p>
              </w:tc>
              <w:tc>
                <w:tcPr/>
                <w:p>
                  <w:pPr>
                    <w:pStyle w:val="Compact"/>
                    <w:jc w:val="center"/>
                  </w:pPr>
                  <w:r>
                    <w:t xml:space="preserve">152</w:t>
                  </w:r>
                </w:p>
              </w:tc>
            </w:tr>
            <w:tr>
              <w:tc>
                <w:tcPr/>
                <w:p>
                  <w:pPr>
                    <w:pStyle w:val="Compact"/>
                    <w:jc w:val="center"/>
                  </w:pPr>
                  <w:r>
                    <w:t xml:space="preserve">«¿Estado de mi ticket?»</w:t>
                  </w:r>
                </w:p>
              </w:tc>
              <w:tc>
                <w:tcPr/>
                <w:p>
                  <w:pPr>
                    <w:pStyle w:val="Compact"/>
                    <w:jc w:val="center"/>
                  </w:pPr>
                  <w:r>
                    <w:t xml:space="preserve">82</w:t>
                  </w:r>
                </w:p>
              </w:tc>
              <w:tc>
                <w:tcPr/>
                <w:p>
                  <w:pPr>
                    <w:pStyle w:val="Compact"/>
                    <w:jc w:val="center"/>
                  </w:pPr>
                  <w:r>
                    <w:t xml:space="preserve">55</w:t>
                  </w:r>
                </w:p>
              </w:tc>
              <w:tc>
                <w:tcPr/>
                <w:p>
                  <w:pPr>
                    <w:pStyle w:val="Compact"/>
                    <w:jc w:val="center"/>
                  </w:pPr>
                  <w:r>
                    <w:t xml:space="preserve">137</w:t>
                  </w:r>
                </w:p>
              </w:tc>
            </w:tr>
          </w:tbl>
          <w:p/>
        </w:tc>
      </w:tr>
    </w:tbl>
    <w:p>
      <w:pPr>
        <w:pStyle w:val="ImageCaption"/>
      </w:pPr>
      <w:r>
        <w:t xml:space="preserve">Tabla 30: Consumo de tokens por tipo de consulta del chatbot (Gemini 2.5 Flash, thinkingBudget: 0)</w:t>
      </w:r>
    </w:p>
    <w:p>
      <w:pPr>
        <w:pStyle w:val="BodyText"/>
      </w:pPr>
      <w:r>
        <w:rPr>
          <w:b/>
          <w:bCs/>
        </w:rPr>
        <w:t xml:space="preserve">Costo estimado por mensaje:</w:t>
      </w:r>
      <w:r>
        <w:t xml:space="preserve"> </w:t>
      </w:r>
      <w:r>
        <w:t xml:space="preserve"> 130 tokens totales (promedio). A 100 mensajes/día:  13,000 tokens/día, muy por debajo del límite gratuito de Google Gemini.</w:t>
      </w:r>
    </w:p>
    <w:bookmarkEnd w:id="175"/>
    <w:bookmarkStart w:id="176" w:name="loc-114"/>
    <w:p>
      <w:pPr>
        <w:pStyle w:val="Heading2"/>
      </w:pPr>
      <w:r>
        <w:t xml:space="preserve">11.3 Consumo de Desarrollo (OpenCode)</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b/>
                      <w:bCs/>
                    </w:rPr>
                    <w:t xml:space="preserve">Tarea</w:t>
                  </w:r>
                </w:p>
              </w:tc>
              <w:tc>
                <w:tcPr/>
                <w:p>
                  <w:pPr>
                    <w:pStyle w:val="Compact"/>
                    <w:jc w:val="center"/>
                  </w:pPr>
                  <w:r>
                    <w:rPr>
                      <w:b/>
                      <w:bCs/>
                    </w:rPr>
                    <w:t xml:space="preserve">Input</w:t>
                  </w:r>
                </w:p>
              </w:tc>
              <w:tc>
                <w:tcPr/>
                <w:p>
                  <w:pPr>
                    <w:pStyle w:val="Compact"/>
                    <w:jc w:val="center"/>
                  </w:pPr>
                  <w:r>
                    <w:rPr>
                      <w:b/>
                      <w:bCs/>
                    </w:rPr>
                    <w:t xml:space="preserve">Output</w:t>
                  </w:r>
                </w:p>
              </w:tc>
              <w:tc>
                <w:tcPr/>
                <w:p>
                  <w:pPr>
                    <w:pStyle w:val="Compact"/>
                    <w:jc w:val="center"/>
                  </w:pPr>
                  <w:r>
                    <w:rPr>
                      <w:b/>
                      <w:bCs/>
                    </w:rPr>
                    <w:t xml:space="preserve">Total</w:t>
                  </w:r>
                </w:p>
              </w:tc>
              <w:tc>
                <w:tcPr/>
                <w:p>
                  <w:pPr>
                    <w:pStyle w:val="Compact"/>
                    <w:jc w:val="center"/>
                  </w:pPr>
                  <w:r>
                    <w:rPr>
                      <w:b/>
                      <w:bCs/>
                    </w:rPr>
                    <w:t xml:space="preserve">Skill</w:t>
                  </w:r>
                </w:p>
              </w:tc>
            </w:tr>
            <w:tr>
              <w:tc>
                <w:tcPr/>
                <w:p>
                  <w:pPr>
                    <w:pStyle w:val="Compact"/>
                    <w:jc w:val="center"/>
                  </w:pPr>
                  <w:r>
                    <w:t xml:space="preserve">Componentes React</w:t>
                  </w:r>
                </w:p>
              </w:tc>
              <w:tc>
                <w:tcPr/>
                <w:p>
                  <w:pPr>
                    <w:pStyle w:val="Compact"/>
                    <w:jc w:val="center"/>
                  </w:pPr>
                  <w:r>
                    <w:t xml:space="preserve">800</w:t>
                  </w:r>
                </w:p>
              </w:tc>
              <w:tc>
                <w:tcPr/>
                <w:p>
                  <w:pPr>
                    <w:pStyle w:val="Compact"/>
                    <w:jc w:val="center"/>
                  </w:pPr>
                  <w:r>
                    <w:t xml:space="preserve">500</w:t>
                  </w:r>
                </w:p>
              </w:tc>
              <w:tc>
                <w:tcPr/>
                <w:p>
                  <w:pPr>
                    <w:pStyle w:val="Compact"/>
                    <w:jc w:val="center"/>
                  </w:pPr>
                  <w:r>
                    <w:t xml:space="preserve">1300</w:t>
                  </w:r>
                </w:p>
              </w:tc>
              <w:tc>
                <w:tcPr/>
                <w:p>
                  <w:pPr>
                    <w:pStyle w:val="Compact"/>
                    <w:jc w:val="center"/>
                  </w:pPr>
                  <w:r>
                    <w:t xml:space="preserve">Ponytail</w:t>
                  </w:r>
                </w:p>
              </w:tc>
            </w:tr>
            <w:tr>
              <w:tc>
                <w:tcPr/>
                <w:p>
                  <w:pPr>
                    <w:pStyle w:val="Compact"/>
                    <w:jc w:val="center"/>
                  </w:pPr>
                  <w:r>
                    <w:t xml:space="preserve">Esquema BD + triggers</w:t>
                  </w:r>
                </w:p>
              </w:tc>
              <w:tc>
                <w:tcPr/>
                <w:p>
                  <w:pPr>
                    <w:pStyle w:val="Compact"/>
                    <w:jc w:val="center"/>
                  </w:pPr>
                  <w:r>
                    <w:t xml:space="preserve">1200</w:t>
                  </w:r>
                </w:p>
              </w:tc>
              <w:tc>
                <w:tcPr/>
                <w:p>
                  <w:pPr>
                    <w:pStyle w:val="Compact"/>
                    <w:jc w:val="center"/>
                  </w:pPr>
                  <w:r>
                    <w:t xml:space="preserve">700</w:t>
                  </w:r>
                </w:p>
              </w:tc>
              <w:tc>
                <w:tcPr/>
                <w:p>
                  <w:pPr>
                    <w:pStyle w:val="Compact"/>
                    <w:jc w:val="center"/>
                  </w:pPr>
                  <w:r>
                    <w:t xml:space="preserve">1900</w:t>
                  </w:r>
                </w:p>
              </w:tc>
              <w:tc>
                <w:tcPr/>
                <w:p>
                  <w:pPr>
                    <w:pStyle w:val="Compact"/>
                    <w:jc w:val="center"/>
                  </w:pPr>
                  <w:r>
                    <w:t xml:space="preserve">Caveman</w:t>
                  </w:r>
                </w:p>
              </w:tc>
            </w:tr>
            <w:tr>
              <w:tc>
                <w:tcPr/>
                <w:p>
                  <w:pPr>
                    <w:pStyle w:val="Compact"/>
                    <w:jc w:val="center"/>
                  </w:pPr>
                  <w:r>
                    <w:t xml:space="preserve">Chapters del informe</w:t>
                  </w:r>
                </w:p>
              </w:tc>
              <w:tc>
                <w:tcPr/>
                <w:p>
                  <w:pPr>
                    <w:pStyle w:val="Compact"/>
                    <w:jc w:val="center"/>
                  </w:pPr>
                  <w:r>
                    <w:t xml:space="preserve">1500</w:t>
                  </w:r>
                </w:p>
              </w:tc>
              <w:tc>
                <w:tcPr/>
                <w:p>
                  <w:pPr>
                    <w:pStyle w:val="Compact"/>
                    <w:jc w:val="center"/>
                  </w:pPr>
                  <w:r>
                    <w:t xml:space="preserve">1800</w:t>
                  </w:r>
                </w:p>
              </w:tc>
              <w:tc>
                <w:tcPr/>
                <w:p>
                  <w:pPr>
                    <w:pStyle w:val="Compact"/>
                    <w:jc w:val="center"/>
                  </w:pPr>
                  <w:r>
                    <w:t xml:space="preserve">3300</w:t>
                  </w:r>
                </w:p>
              </w:tc>
              <w:tc>
                <w:tcPr/>
                <w:p>
                  <w:pPr>
                    <w:pStyle w:val="Compact"/>
                    <w:jc w:val="center"/>
                  </w:pPr>
                  <w:r>
                    <w:t xml:space="preserve">Caveman</w:t>
                  </w:r>
                </w:p>
              </w:tc>
            </w:tr>
            <w:tr>
              <w:tc>
                <w:tcPr/>
                <w:p>
                  <w:pPr>
                    <w:pStyle w:val="Compact"/>
                    <w:jc w:val="center"/>
                  </w:pPr>
                  <w:r>
                    <w:t xml:space="preserve">Debug y fixes</w:t>
                  </w:r>
                </w:p>
              </w:tc>
              <w:tc>
                <w:tcPr/>
                <w:p>
                  <w:pPr>
                    <w:pStyle w:val="Compact"/>
                    <w:jc w:val="center"/>
                  </w:pPr>
                  <w:r>
                    <w:t xml:space="preserve">600</w:t>
                  </w:r>
                </w:p>
              </w:tc>
              <w:tc>
                <w:tcPr/>
                <w:p>
                  <w:pPr>
                    <w:pStyle w:val="Compact"/>
                    <w:jc w:val="center"/>
                  </w:pPr>
                  <w:r>
                    <w:t xml:space="preserve">350</w:t>
                  </w:r>
                </w:p>
              </w:tc>
              <w:tc>
                <w:tcPr/>
                <w:p>
                  <w:pPr>
                    <w:pStyle w:val="Compact"/>
                    <w:jc w:val="center"/>
                  </w:pPr>
                  <w:r>
                    <w:t xml:space="preserve">950</w:t>
                  </w:r>
                </w:p>
              </w:tc>
              <w:tc>
                <w:tcPr/>
                <w:p>
                  <w:pPr>
                    <w:pStyle w:val="Compact"/>
                    <w:jc w:val="center"/>
                  </w:pPr>
                  <w:r>
                    <w:t xml:space="preserve">Caveman</w:t>
                  </w:r>
                </w:p>
              </w:tc>
            </w:tr>
            <w:tr>
              <w:tc>
                <w:tcPr/>
                <w:p>
                  <w:pPr>
                    <w:pStyle w:val="Compact"/>
                    <w:jc w:val="center"/>
                  </w:pPr>
                  <w:r>
                    <w:t xml:space="preserve">Refactorización</w:t>
                  </w:r>
                </w:p>
              </w:tc>
              <w:tc>
                <w:tcPr/>
                <w:p>
                  <w:pPr>
                    <w:pStyle w:val="Compact"/>
                    <w:jc w:val="center"/>
                  </w:pPr>
                  <w:r>
                    <w:t xml:space="preserve">700</w:t>
                  </w:r>
                </w:p>
              </w:tc>
              <w:tc>
                <w:tcPr/>
                <w:p>
                  <w:pPr>
                    <w:pStyle w:val="Compact"/>
                    <w:jc w:val="center"/>
                  </w:pPr>
                  <w:r>
                    <w:t xml:space="preserve">250</w:t>
                  </w:r>
                </w:p>
              </w:tc>
              <w:tc>
                <w:tcPr/>
                <w:p>
                  <w:pPr>
                    <w:pStyle w:val="Compact"/>
                    <w:jc w:val="center"/>
                  </w:pPr>
                  <w:r>
                    <w:t xml:space="preserve">950</w:t>
                  </w:r>
                </w:p>
              </w:tc>
              <w:tc>
                <w:tcPr/>
                <w:p>
                  <w:pPr>
                    <w:pStyle w:val="Compact"/>
                    <w:jc w:val="center"/>
                  </w:pPr>
                  <w:r>
                    <w:t xml:space="preserve">Ponytail</w:t>
                  </w:r>
                </w:p>
              </w:tc>
            </w:tr>
          </w:tbl>
          <w:p/>
        </w:tc>
      </w:tr>
    </w:tbl>
    <w:p>
      <w:pPr>
        <w:pStyle w:val="ImageCaption"/>
      </w:pPr>
      <w:r>
        <w:t xml:space="preserve">Tabla 31: Consumo de tokens por tarea de desarrollo</w:t>
      </w:r>
    </w:p>
    <w:bookmarkEnd w:id="176"/>
    <w:bookmarkStart w:id="177" w:name="loc-115"/>
    <w:p>
      <w:pPr>
        <w:pStyle w:val="Heading2"/>
      </w:pPr>
      <w:r>
        <w:t xml:space="preserve">11.4 Resumen de Consumo</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Métrica</w:t>
                  </w:r>
                </w:p>
              </w:tc>
              <w:tc>
                <w:tcPr/>
                <w:p>
                  <w:pPr>
                    <w:pStyle w:val="Compact"/>
                    <w:jc w:val="center"/>
                  </w:pPr>
                  <w:r>
                    <w:rPr>
                      <w:b/>
                      <w:bCs/>
                    </w:rPr>
                    <w:t xml:space="preserve">Valor</w:t>
                  </w:r>
                </w:p>
              </w:tc>
            </w:tr>
            <w:tr>
              <w:tc>
                <w:tcPr/>
                <w:p>
                  <w:pPr>
                    <w:pStyle w:val="Compact"/>
                    <w:jc w:val="center"/>
                  </w:pPr>
                  <w:r>
                    <w:t xml:space="preserve">Total desarrollo (OpenCode)</w:t>
                  </w:r>
                </w:p>
              </w:tc>
              <w:tc>
                <w:tcPr/>
                <w:p>
                  <w:pPr>
                    <w:pStyle w:val="Compact"/>
                    <w:jc w:val="center"/>
                  </w:pPr>
                  <w:r>
                    <w:t xml:space="preserve"> 8400 tokens</w:t>
                  </w:r>
                </w:p>
              </w:tc>
            </w:tr>
            <w:tr>
              <w:tc>
                <w:tcPr/>
                <w:p>
                  <w:pPr>
                    <w:pStyle w:val="Compact"/>
                    <w:jc w:val="center"/>
                  </w:pPr>
                  <w:r>
                    <w:t xml:space="preserve">Total chatbot (1 mensaje de prueba)</w:t>
                  </w:r>
                </w:p>
              </w:tc>
              <w:tc>
                <w:tcPr/>
                <w:p>
                  <w:pPr>
                    <w:pStyle w:val="Compact"/>
                    <w:jc w:val="center"/>
                  </w:pPr>
                  <w:r>
                    <w:t xml:space="preserve"> 140 tokens</w:t>
                  </w:r>
                </w:p>
              </w:tc>
            </w:tr>
            <w:tr>
              <w:tc>
                <w:tcPr/>
                <w:p>
                  <w:pPr>
                    <w:pStyle w:val="Compact"/>
                    <w:jc w:val="center"/>
                  </w:pPr>
                  <w:r>
                    <w:t xml:space="preserve">Tokens ahorrados con Caveman</w:t>
                  </w:r>
                </w:p>
              </w:tc>
              <w:tc>
                <w:tcPr/>
                <w:p>
                  <w:pPr>
                    <w:pStyle w:val="Compact"/>
                    <w:jc w:val="center"/>
                  </w:pPr>
                  <w:r>
                    <w:t xml:space="preserve"> 3400 (40%)</w:t>
                  </w:r>
                </w:p>
              </w:tc>
            </w:tr>
            <w:tr>
              <w:tc>
                <w:tcPr/>
                <w:p>
                  <w:pPr>
                    <w:pStyle w:val="Compact"/>
                    <w:jc w:val="center"/>
                  </w:pPr>
                  <w:r>
                    <w:t xml:space="preserve">Tokens ahorrados con Ponytail</w:t>
                  </w:r>
                </w:p>
              </w:tc>
              <w:tc>
                <w:tcPr/>
                <w:p>
                  <w:pPr>
                    <w:pStyle w:val="Compact"/>
                    <w:jc w:val="center"/>
                  </w:pPr>
                  <w:r>
                    <w:t xml:space="preserve"> 1400 (17%)</w:t>
                  </w:r>
                </w:p>
              </w:tc>
            </w:tr>
            <w:tr>
              <w:tc>
                <w:tcPr/>
                <w:p>
                  <w:pPr>
                    <w:pStyle w:val="Compact"/>
                    <w:jc w:val="center"/>
                  </w:pPr>
                  <w:r>
                    <w:t xml:space="preserve">Tokens ahorrados (thinkingBudget: 0, chatbot)</w:t>
                  </w:r>
                </w:p>
              </w:tc>
              <w:tc>
                <w:tcPr/>
                <w:p>
                  <w:pPr>
                    <w:pStyle w:val="Compact"/>
                    <w:jc w:val="center"/>
                  </w:pPr>
                  <w:r>
                    <w:t xml:space="preserve"> 100% tokens de razonamiento</w:t>
                  </w:r>
                </w:p>
              </w:tc>
            </w:tr>
          </w:tbl>
          <w:p/>
        </w:tc>
      </w:tr>
    </w:tbl>
    <w:p>
      <w:pPr>
        <w:pStyle w:val="ImageCaption"/>
      </w:pPr>
      <w:r>
        <w:t xml:space="preserve">Tabla 32: Resumen de consumo de tokens</w:t>
      </w:r>
    </w:p>
    <w:bookmarkEnd w:id="177"/>
    <w:bookmarkStart w:id="178" w:name="loc-116"/>
    <w:p>
      <w:pPr>
        <w:pStyle w:val="Heading2"/>
      </w:pPr>
      <w:r>
        <w:t xml:space="preserve">11.5 Estrategias de Optimización</w:t>
      </w:r>
    </w:p>
    <w:p>
      <w:pPr>
        <w:pStyle w:val="Compact"/>
        <w:numPr>
          <w:ilvl w:val="0"/>
          <w:numId w:val="1074"/>
        </w:numPr>
      </w:pPr>
      <w:r>
        <w:rPr>
          <w:b/>
          <w:bCs/>
        </w:rPr>
        <w:t xml:space="preserve">Thinking budget desactivado (chatbot):</w:t>
      </w:r>
      <w:r>
        <w:t xml:space="preserve"> </w:t>
      </w:r>
      <w:r>
        <w:t xml:space="preserve">Gemini 2.5 Flash tiene modo de razonamiento por defecto. Configurar</w:t>
      </w:r>
      <w:r>
        <w:t xml:space="preserve"> </w:t>
      </w:r>
      <w:r>
        <w:rPr>
          <w:rStyle w:val="VerbatimChar"/>
        </w:rPr>
        <w:t xml:space="preserve">thinkingBudget: 0</w:t>
      </w:r>
      <w:r>
        <w:t xml:space="preserve"> </w:t>
      </w:r>
      <w:r>
        <w:t xml:space="preserve">elimina tokens de razonamiento sin perder calidad en respuestas simples de soporte.</w:t>
      </w:r>
    </w:p>
    <w:p>
      <w:pPr>
        <w:pStyle w:val="Compact"/>
        <w:numPr>
          <w:ilvl w:val="0"/>
          <w:numId w:val="1074"/>
        </w:numPr>
      </w:pPr>
      <w:r>
        <w:rPr>
          <w:b/>
          <w:bCs/>
        </w:rPr>
        <w:t xml:space="preserve">Caveman:</w:t>
      </w:r>
      <w:r>
        <w:t xml:space="preserve"> </w:t>
      </w:r>
      <w:r>
        <w:t xml:space="preserve">comprime respuestas de desarrollo, reduciendo narrativa innecesaria.</w:t>
      </w:r>
    </w:p>
    <w:p>
      <w:pPr>
        <w:pStyle w:val="Compact"/>
        <w:numPr>
          <w:ilvl w:val="0"/>
          <w:numId w:val="1074"/>
        </w:numPr>
      </w:pPr>
      <w:r>
        <w:rPr>
          <w:b/>
          <w:bCs/>
        </w:rPr>
        <w:t xml:space="preserve">Ponytail:</w:t>
      </w:r>
      <w:r>
        <w:t xml:space="preserve"> </w:t>
      </w:r>
      <w:r>
        <w:t xml:space="preserve">genera código mínimo, evitando over-engineering.</w:t>
      </w:r>
    </w:p>
    <w:p>
      <w:pPr>
        <w:pStyle w:val="Compact"/>
        <w:numPr>
          <w:ilvl w:val="0"/>
          <w:numId w:val="1074"/>
        </w:numPr>
      </w:pPr>
      <w:r>
        <w:rPr>
          <w:b/>
          <w:bCs/>
        </w:rPr>
        <w:t xml:space="preserve">Prompts concisos:</w:t>
      </w:r>
      <w:r>
        <w:t xml:space="preserve"> </w:t>
      </w:r>
      <w:r>
        <w:t xml:space="preserve">prompts cortos y específicos reducen tokens de entrada.</w:t>
      </w:r>
    </w:p>
    <w:p>
      <w:pPr>
        <w:pStyle w:val="Compact"/>
        <w:numPr>
          <w:ilvl w:val="0"/>
          <w:numId w:val="1074"/>
        </w:numPr>
      </w:pPr>
      <w:r>
        <w:rPr>
          <w:b/>
          <w:bCs/>
        </w:rPr>
        <w:t xml:space="preserve">Monitoreo:</w:t>
      </w:r>
      <w:r>
        <w:t xml:space="preserve"> </w:t>
      </w:r>
      <w:r>
        <w:t xml:space="preserve">revisar</w:t>
      </w:r>
      <w:r>
        <w:t xml:space="preserve"> </w:t>
      </w:r>
      <w:r>
        <w:rPr>
          <w:rStyle w:val="VerbatimChar"/>
        </w:rPr>
        <w:t xml:space="preserve">/cost</w:t>
      </w:r>
      <w:r>
        <w:t xml:space="preserve"> </w:t>
      </w:r>
      <w:r>
        <w:t xml:space="preserve">en OpenCode para desarrollo y</w:t>
      </w:r>
      <w:r>
        <w:t xml:space="preserve"> </w:t>
      </w:r>
      <w:r>
        <w:rPr>
          <w:rStyle w:val="VerbatimChar"/>
        </w:rPr>
        <w:t xml:space="preserve">usage</w:t>
      </w:r>
      <w:r>
        <w:t xml:space="preserve"> </w:t>
      </w:r>
      <w:r>
        <w:t xml:space="preserve">en respuestas de Google Gemini para el chatbot.</w:t>
      </w:r>
    </w:p>
    <w:bookmarkEnd w:id="178"/>
    <w:bookmarkStart w:id="179" w:name="loc-117"/>
    <w:p>
      <w:pPr>
        <w:pStyle w:val="Heading2"/>
      </w:pPr>
      <w:r>
        <w:t xml:space="preserve">11.6 Conclusión</w:t>
      </w:r>
    </w:p>
    <w:p>
      <w:pPr>
        <w:pStyle w:val="FirstParagraph"/>
      </w:pPr>
      <w:r>
        <w:t xml:space="preserve">La combinación de Google Gemini (modelo económico con tier gratuito generoso) con optimización de tokens (thinkingBudget: 0 + Caveman + Ponytail) mantiene el consumo muy por debajo de los límites gratuitos. El chatbot gasta  140 tokens por mensaje vs  250 con thinking activado, una reducción del 44% que hace sostenible el uso continuo.</w:t>
      </w:r>
    </w:p>
    <w:bookmarkEnd w:id="179"/>
    <w:bookmarkEnd w:id="180"/>
    <w:bookmarkStart w:id="192" w:name="loc-118"/>
    <w:p>
      <w:pPr>
        <w:pStyle w:val="Heading1"/>
      </w:pPr>
      <w:r>
        <w:t xml:space="preserve">12 Base de Conocimiento: Gestión y Funcionalidad</w:t>
      </w:r>
    </w:p>
    <w:bookmarkStart w:id="181" w:name="loc-119"/>
    <w:p>
      <w:pPr>
        <w:pStyle w:val="Heading2"/>
      </w:pPr>
      <w:r>
        <w:t xml:space="preserve">12.1 Visión General</w:t>
      </w:r>
    </w:p>
    <w:p>
      <w:pPr>
        <w:pStyle w:val="FirstParagraph"/>
      </w:pPr>
      <w:r>
        <w:t xml:space="preserve">La Base de Conocimiento es un módulo clave del sistema que permite a los clientes resolver problemas frecuentes sin necesidad de crear tickets de soporte. Reduce la saturación del Nivel 1 al ofrecer auto-servicio con artículos organizados por categorías.</w:t>
      </w:r>
    </w:p>
    <w:bookmarkEnd w:id="181"/>
    <w:bookmarkStart w:id="184" w:name="loc-120"/>
    <w:p>
      <w:pPr>
        <w:pStyle w:val="Heading2"/>
      </w:pPr>
      <w:r>
        <w:t xml:space="preserve">12.2 Funcionalidades Implementadas</w:t>
      </w:r>
    </w:p>
    <w:bookmarkStart w:id="182" w:name="loc-121"/>
    <w:p>
      <w:pPr>
        <w:pStyle w:val="Heading3"/>
      </w:pPr>
      <w:r>
        <w:t xml:space="preserve">12.2.1 Cliente: Búsqueda y Consulta de Artículos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Componente</w:t>
                  </w:r>
                </w:p>
              </w:tc>
              <w:tc>
                <w:tcPr/>
                <w:p>
                  <w:pPr>
                    <w:pStyle w:val="Compact"/>
                    <w:jc w:val="center"/>
                  </w:pPr>
                  <w:r>
                    <w:rPr>
                      <w:b/>
                      <w:bCs/>
                    </w:rPr>
                    <w:t xml:space="preserve">Descripción</w:t>
                  </w:r>
                </w:p>
              </w:tc>
            </w:tr>
            <w:tr>
              <w:tc>
                <w:tcPr/>
                <w:p>
                  <w:pPr>
                    <w:pStyle w:val="Compact"/>
                    <w:jc w:val="center"/>
                  </w:pPr>
                  <w:r>
                    <w:t xml:space="preserve">Página principal</w:t>
                  </w:r>
                </w:p>
              </w:tc>
              <w:tc>
                <w:tcPr/>
                <w:p>
                  <w:pPr>
                    <w:pStyle w:val="Compact"/>
                    <w:jc w:val="center"/>
                  </w:pPr>
                  <w:r>
                    <w:t xml:space="preserve">Grid de artículos con búsqueda por título, categoría y vistas. Ruta:</w:t>
                  </w:r>
                  <w:r>
                    <w:t xml:space="preserve"> </w:t>
                  </w:r>
                  <w:r>
                    <w:rPr>
                      <w:rStyle w:val="VerbatimChar"/>
                    </w:rPr>
                    <w:t xml:space="preserve">/knowledge</w:t>
                  </w:r>
                </w:p>
              </w:tc>
            </w:tr>
            <w:tr>
              <w:tc>
                <w:tcPr/>
                <w:p>
                  <w:pPr>
                    <w:pStyle w:val="Compact"/>
                    <w:jc w:val="center"/>
                  </w:pPr>
                  <w:r>
                    <w:t xml:space="preserve">Detalle de artículo</w:t>
                  </w:r>
                </w:p>
              </w:tc>
              <w:tc>
                <w:tcPr/>
                <w:p>
                  <w:pPr>
                    <w:pStyle w:val="Compact"/>
                    <w:jc w:val="center"/>
                  </w:pPr>
                  <w:r>
                    <w:t xml:space="preserve">Vista completa del contenido con contador de vistas, fecha y categoría. Ruta:</w:t>
                  </w:r>
                  <w:r>
                    <w:t xml:space="preserve"> </w:t>
                  </w:r>
                  <w:r>
                    <w:rPr>
                      <w:rStyle w:val="VerbatimChar"/>
                    </w:rPr>
                    <w:t xml:space="preserve">/knowledge/[slug]</w:t>
                  </w:r>
                </w:p>
              </w:tc>
            </w:tr>
            <w:tr>
              <w:tc>
                <w:tcPr/>
                <w:p>
                  <w:pPr>
                    <w:pStyle w:val="Compact"/>
                    <w:jc w:val="center"/>
                  </w:pPr>
                  <w:r>
                    <w:t xml:space="preserve">Búsqueda</w:t>
                  </w:r>
                </w:p>
              </w:tc>
              <w:tc>
                <w:tcPr/>
                <w:p>
                  <w:pPr>
                    <w:pStyle w:val="Compact"/>
                    <w:jc w:val="center"/>
                  </w:pPr>
                  <w:r>
                    <w:t xml:space="preserve">Filtro en tiempo real por palabras clave en título y contenido</w:t>
                  </w:r>
                </w:p>
              </w:tc>
            </w:tr>
          </w:tbl>
          <w:p/>
        </w:tc>
      </w:tr>
    </w:tbl>
    <w:p>
      <w:pPr>
        <w:pStyle w:val="ImageCaption"/>
      </w:pPr>
      <w:r>
        <w:t xml:space="preserve">Tabla 33: Funcionalidades del cliente en Base de Conocimiento</w:t>
      </w:r>
    </w:p>
    <w:bookmarkEnd w:id="182"/>
    <w:bookmarkStart w:id="183" w:name="loc-122"/>
    <w:p>
      <w:pPr>
        <w:pStyle w:val="Heading3"/>
      </w:pPr>
      <w:r>
        <w:t xml:space="preserve">12.2.2 Administrador: CRUD de Artículos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Operación</w:t>
                  </w:r>
                </w:p>
              </w:tc>
              <w:tc>
                <w:tcPr/>
                <w:p>
                  <w:pPr>
                    <w:pStyle w:val="Compact"/>
                    <w:jc w:val="center"/>
                  </w:pPr>
                  <w:r>
                    <w:rPr>
                      <w:b/>
                      <w:bCs/>
                    </w:rPr>
                    <w:t xml:space="preserve">Descripción</w:t>
                  </w:r>
                </w:p>
              </w:tc>
            </w:tr>
            <w:tr>
              <w:tc>
                <w:tcPr/>
                <w:p>
                  <w:pPr>
                    <w:pStyle w:val="Compact"/>
                    <w:jc w:val="center"/>
                  </w:pPr>
                  <w:r>
                    <w:t xml:space="preserve">Crear</w:t>
                  </w:r>
                </w:p>
              </w:tc>
              <w:tc>
                <w:tcPr/>
                <w:p>
                  <w:pPr>
                    <w:pStyle w:val="Compact"/>
                    <w:jc w:val="center"/>
                  </w:pPr>
                  <w:r>
                    <w:t xml:space="preserve">Formulario con título, categoría (select), slug (auto-generado del título) y contenido (textarea). Ruta:</w:t>
                  </w:r>
                  <w:r>
                    <w:t xml:space="preserve"> </w:t>
                  </w:r>
                  <w:r>
                    <w:rPr>
                      <w:rStyle w:val="VerbatimChar"/>
                    </w:rPr>
                    <w:t xml:space="preserve">/admin/knowledge</w:t>
                  </w:r>
                </w:p>
              </w:tc>
            </w:tr>
            <w:tr>
              <w:tc>
                <w:tcPr/>
                <w:p>
                  <w:pPr>
                    <w:pStyle w:val="Compact"/>
                    <w:jc w:val="center"/>
                  </w:pPr>
                  <w:r>
                    <w:t xml:space="preserve">Leer</w:t>
                  </w:r>
                </w:p>
              </w:tc>
              <w:tc>
                <w:tcPr/>
                <w:p>
                  <w:pPr>
                    <w:pStyle w:val="Compact"/>
                    <w:jc w:val="center"/>
                  </w:pPr>
                  <w:r>
                    <w:t xml:space="preserve">Tabla con artículos, categoría, vistas, fecha y acciones (editar/eliminar)</w:t>
                  </w:r>
                </w:p>
              </w:tc>
            </w:tr>
            <w:tr>
              <w:tc>
                <w:tcPr/>
                <w:p>
                  <w:pPr>
                    <w:pStyle w:val="Compact"/>
                    <w:jc w:val="center"/>
                  </w:pPr>
                  <w:r>
                    <w:t xml:space="preserve">Actualizar</w:t>
                  </w:r>
                </w:p>
              </w:tc>
              <w:tc>
                <w:tcPr/>
                <w:p>
                  <w:pPr>
                    <w:pStyle w:val="Compact"/>
                    <w:jc w:val="center"/>
                  </w:pPr>
                  <w:r>
                    <w:t xml:space="preserve">Modal de edición con los mismos campos del formulario de creación</w:t>
                  </w:r>
                </w:p>
              </w:tc>
            </w:tr>
            <w:tr>
              <w:tc>
                <w:tcPr/>
                <w:p>
                  <w:pPr>
                    <w:pStyle w:val="Compact"/>
                    <w:jc w:val="center"/>
                  </w:pPr>
                  <w:r>
                    <w:t xml:space="preserve">Eliminar</w:t>
                  </w:r>
                </w:p>
              </w:tc>
              <w:tc>
                <w:tcPr/>
                <w:p>
                  <w:pPr>
                    <w:pStyle w:val="Compact"/>
                    <w:jc w:val="center"/>
                  </w:pPr>
                  <w:r>
                    <w:t xml:space="preserve">Confirmación antes de eliminar con modal de advertencia</w:t>
                  </w:r>
                </w:p>
              </w:tc>
            </w:tr>
          </w:tbl>
          <w:p/>
        </w:tc>
      </w:tr>
    </w:tbl>
    <w:p>
      <w:pPr>
        <w:pStyle w:val="ImageCaption"/>
      </w:pPr>
      <w:r>
        <w:t xml:space="preserve">Tabla 34: Operaciones CRUD de administrador en Base de Conocimiento</w:t>
      </w:r>
    </w:p>
    <w:bookmarkEnd w:id="183"/>
    <w:bookmarkEnd w:id="184"/>
    <w:bookmarkStart w:id="188" w:name="loc-123"/>
    <w:p>
      <w:pPr>
        <w:pStyle w:val="Heading2"/>
      </w:pPr>
      <w:r>
        <w:t xml:space="preserve">12.3 Flujo de Datos</w:t>
      </w:r>
    </w:p>
    <w:p>
      <w:pPr>
        <w:pStyle w:val="CaptionedFigure"/>
      </w:pPr>
      <w:r>
        <w:drawing>
          <wp:inline>
            <wp:extent cx="5334000" cy="4051310"/>
            <wp:effectExtent b="0" l="0" r="0" t="0"/>
            <wp:docPr descr="" title="" id="186" name="Picture"/>
            <a:graphic>
              <a:graphicData uri="http://schemas.openxmlformats.org/drawingml/2006/picture">
                <pic:pic>
                  <pic:nvPicPr>
                    <pic:cNvPr descr="/tmp/tmp9qb_82x6/img-18.png" id="187" name="Picture"/>
                    <pic:cNvPicPr>
                      <a:picLocks noChangeArrowheads="1" noChangeAspect="1"/>
                    </pic:cNvPicPr>
                  </pic:nvPicPr>
                  <pic:blipFill>
                    <a:blip r:embed="rId185"/>
                    <a:stretch>
                      <a:fillRect/>
                    </a:stretch>
                  </pic:blipFill>
                  <pic:spPr bwMode="auto">
                    <a:xfrm>
                      <a:off x="0" y="0"/>
                      <a:ext cx="5334000" cy="4051310"/>
                    </a:xfrm>
                    <a:prstGeom prst="rect">
                      <a:avLst/>
                    </a:prstGeom>
                    <a:noFill/>
                    <a:ln w="9525">
                      <a:noFill/>
                      <a:headEnd/>
                      <a:tailEnd/>
                    </a:ln>
                  </pic:spPr>
                </pic:pic>
              </a:graphicData>
            </a:graphic>
          </wp:inline>
        </w:drawing>
      </w:r>
    </w:p>
    <w:p>
      <w:pPr>
        <w:pStyle w:val="ImageCaption"/>
      </w:pPr>
      <w:r>
        <w:t xml:space="preserve">Figura 22: Flujo de datos de la Base de Conocimiento</w:t>
      </w:r>
    </w:p>
    <w:bookmarkEnd w:id="188"/>
    <w:bookmarkStart w:id="189" w:name="loc-124"/>
    <w:p>
      <w:pPr>
        <w:pStyle w:val="Heading2"/>
      </w:pPr>
      <w:r>
        <w:t xml:space="preserve">12.4 Datos Iniciales (Seed)</w:t>
      </w:r>
    </w:p>
    <w:p>
      <w:pPr>
        <w:pStyle w:val="FirstParagraph"/>
      </w:pPr>
      <w:r>
        <w:t xml:space="preserve">El sistema incluye 8 artículos precargados que cubren las consultas más frecuentes del sector de telecomunicaciones: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ID</w:t>
                  </w:r>
                </w:p>
              </w:tc>
              <w:tc>
                <w:tcPr/>
                <w:p>
                  <w:pPr>
                    <w:pStyle w:val="Compact"/>
                    <w:jc w:val="center"/>
                  </w:pPr>
                  <w:r>
                    <w:rPr>
                      <w:b/>
                      <w:bCs/>
                    </w:rPr>
                    <w:t xml:space="preserve">Título del Artículo</w:t>
                  </w:r>
                </w:p>
              </w:tc>
              <w:tc>
                <w:tcPr/>
                <w:p>
                  <w:pPr>
                    <w:pStyle w:val="Compact"/>
                    <w:jc w:val="center"/>
                  </w:pPr>
                  <w:r>
                    <w:rPr>
                      <w:b/>
                      <w:bCs/>
                    </w:rPr>
                    <w:t xml:space="preserve">Categoría</w:t>
                  </w:r>
                </w:p>
              </w:tc>
            </w:tr>
            <w:tr>
              <w:tc>
                <w:tcPr/>
                <w:p>
                  <w:pPr>
                    <w:pStyle w:val="Compact"/>
                    <w:jc w:val="center"/>
                  </w:pPr>
                  <w:r>
                    <w:t xml:space="preserve">1</w:t>
                  </w:r>
                </w:p>
              </w:tc>
              <w:tc>
                <w:tcPr/>
                <w:p>
                  <w:pPr>
                    <w:pStyle w:val="Compact"/>
                    <w:jc w:val="center"/>
                  </w:pPr>
                  <w:r>
                    <w:t xml:space="preserve">Cómo reiniciar tu modem correctamente</w:t>
                  </w:r>
                </w:p>
              </w:tc>
              <w:tc>
                <w:tcPr/>
                <w:p>
                  <w:pPr>
                    <w:pStyle w:val="Compact"/>
                    <w:jc w:val="center"/>
                  </w:pPr>
                  <w:r>
                    <w:t xml:space="preserve">Internet</w:t>
                  </w:r>
                </w:p>
              </w:tc>
            </w:tr>
            <w:tr>
              <w:tc>
                <w:tcPr/>
                <w:p>
                  <w:pPr>
                    <w:pStyle w:val="Compact"/>
                    <w:jc w:val="center"/>
                  </w:pPr>
                  <w:r>
                    <w:t xml:space="preserve">2</w:t>
                  </w:r>
                </w:p>
              </w:tc>
              <w:tc>
                <w:tcPr/>
                <w:p>
                  <w:pPr>
                    <w:pStyle w:val="Compact"/>
                    <w:jc w:val="center"/>
                  </w:pPr>
                  <w:r>
                    <w:t xml:space="preserve">Cómo cambiar tu clave WiFi</w:t>
                  </w:r>
                </w:p>
              </w:tc>
              <w:tc>
                <w:tcPr/>
                <w:p>
                  <w:pPr>
                    <w:pStyle w:val="Compact"/>
                    <w:jc w:val="center"/>
                  </w:pPr>
                  <w:r>
                    <w:t xml:space="preserve">Internet</w:t>
                  </w:r>
                </w:p>
              </w:tc>
            </w:tr>
            <w:tr>
              <w:tc>
                <w:tcPr/>
                <w:p>
                  <w:pPr>
                    <w:pStyle w:val="Compact"/>
                    <w:jc w:val="center"/>
                  </w:pPr>
                  <w:r>
                    <w:t xml:space="preserve">3</w:t>
                  </w:r>
                </w:p>
              </w:tc>
              <w:tc>
                <w:tcPr/>
                <w:p>
                  <w:pPr>
                    <w:pStyle w:val="Compact"/>
                    <w:jc w:val="center"/>
                  </w:pPr>
                  <w:r>
                    <w:t xml:space="preserve">Mi internet va lento</w:t>
                  </w:r>
                </w:p>
              </w:tc>
              <w:tc>
                <w:tcPr/>
                <w:p>
                  <w:pPr>
                    <w:pStyle w:val="Compact"/>
                    <w:jc w:val="center"/>
                  </w:pPr>
                  <w:r>
                    <w:t xml:space="preserve">Internet</w:t>
                  </w:r>
                </w:p>
              </w:tc>
            </w:tr>
            <w:tr>
              <w:tc>
                <w:tcPr/>
                <w:p>
                  <w:pPr>
                    <w:pStyle w:val="Compact"/>
                    <w:jc w:val="center"/>
                  </w:pPr>
                  <w:r>
                    <w:t xml:space="preserve">4</w:t>
                  </w:r>
                </w:p>
              </w:tc>
              <w:tc>
                <w:tcPr/>
                <w:p>
                  <w:pPr>
                    <w:pStyle w:val="Compact"/>
                    <w:jc w:val="center"/>
                  </w:pPr>
                  <w:r>
                    <w:t xml:space="preserve">Consultar tu saldo</w:t>
                  </w:r>
                </w:p>
              </w:tc>
              <w:tc>
                <w:tcPr/>
                <w:p>
                  <w:pPr>
                    <w:pStyle w:val="Compact"/>
                    <w:jc w:val="center"/>
                  </w:pPr>
                  <w:r>
                    <w:t xml:space="preserve">Telefonía</w:t>
                  </w:r>
                </w:p>
              </w:tc>
            </w:tr>
            <w:tr>
              <w:tc>
                <w:tcPr/>
                <w:p>
                  <w:pPr>
                    <w:pStyle w:val="Compact"/>
                    <w:jc w:val="center"/>
                  </w:pPr>
                  <w:r>
                    <w:t xml:space="preserve">5</w:t>
                  </w:r>
                </w:p>
              </w:tc>
              <w:tc>
                <w:tcPr/>
                <w:p>
                  <w:pPr>
                    <w:pStyle w:val="Compact"/>
                    <w:jc w:val="center"/>
                  </w:pPr>
                  <w:r>
                    <w:t xml:space="preserve">No tengo línea telefónica</w:t>
                  </w:r>
                </w:p>
              </w:tc>
              <w:tc>
                <w:tcPr/>
                <w:p>
                  <w:pPr>
                    <w:pStyle w:val="Compact"/>
                    <w:jc w:val="center"/>
                  </w:pPr>
                  <w:r>
                    <w:t xml:space="preserve">Telefonía</w:t>
                  </w:r>
                </w:p>
              </w:tc>
            </w:tr>
            <w:tr>
              <w:tc>
                <w:tcPr/>
                <w:p>
                  <w:pPr>
                    <w:pStyle w:val="Compact"/>
                    <w:jc w:val="center"/>
                  </w:pPr>
                  <w:r>
                    <w:t xml:space="preserve">6</w:t>
                  </w:r>
                </w:p>
              </w:tc>
              <w:tc>
                <w:tcPr/>
                <w:p>
                  <w:pPr>
                    <w:pStyle w:val="Compact"/>
                    <w:jc w:val="center"/>
                  </w:pPr>
                  <w:r>
                    <w:t xml:space="preserve">Cómo pagar tu factura</w:t>
                  </w:r>
                </w:p>
              </w:tc>
              <w:tc>
                <w:tcPr/>
                <w:p>
                  <w:pPr>
                    <w:pStyle w:val="Compact"/>
                    <w:jc w:val="center"/>
                  </w:pPr>
                  <w:r>
                    <w:t xml:space="preserve">Servicios</w:t>
                  </w:r>
                </w:p>
              </w:tc>
            </w:tr>
            <w:tr>
              <w:tc>
                <w:tcPr/>
                <w:p>
                  <w:pPr>
                    <w:pStyle w:val="Compact"/>
                    <w:jc w:val="center"/>
                  </w:pPr>
                  <w:r>
                    <w:t xml:space="preserve">7</w:t>
                  </w:r>
                </w:p>
              </w:tc>
              <w:tc>
                <w:tcPr/>
                <w:p>
                  <w:pPr>
                    <w:pStyle w:val="Compact"/>
                    <w:jc w:val="center"/>
                  </w:pPr>
                  <w:r>
                    <w:t xml:space="preserve">Problemas comunes de fibra óptica</w:t>
                  </w:r>
                </w:p>
              </w:tc>
              <w:tc>
                <w:tcPr/>
                <w:p>
                  <w:pPr>
                    <w:pStyle w:val="Compact"/>
                    <w:jc w:val="center"/>
                  </w:pPr>
                  <w:r>
                    <w:t xml:space="preserve">Fibra</w:t>
                  </w:r>
                </w:p>
              </w:tc>
            </w:tr>
            <w:tr>
              <w:tc>
                <w:tcPr/>
                <w:p>
                  <w:pPr>
                    <w:pStyle w:val="Compact"/>
                    <w:jc w:val="center"/>
                  </w:pPr>
                  <w:r>
                    <w:t xml:space="preserve">8</w:t>
                  </w:r>
                </w:p>
              </w:tc>
              <w:tc>
                <w:tcPr/>
                <w:p>
                  <w:pPr>
                    <w:pStyle w:val="Compact"/>
                    <w:jc w:val="center"/>
                  </w:pPr>
                  <w:r>
                    <w:t xml:space="preserve">Servicios corporativos disponibles</w:t>
                  </w:r>
                </w:p>
              </w:tc>
              <w:tc>
                <w:tcPr/>
                <w:p>
                  <w:pPr>
                    <w:pStyle w:val="Compact"/>
                    <w:jc w:val="center"/>
                  </w:pPr>
                  <w:r>
                    <w:t xml:space="preserve">Corporativo</w:t>
                  </w:r>
                </w:p>
              </w:tc>
            </w:tr>
          </w:tbl>
          <w:p/>
        </w:tc>
      </w:tr>
    </w:tbl>
    <w:p>
      <w:pPr>
        <w:pStyle w:val="ImageCaption"/>
      </w:pPr>
      <w:r>
        <w:t xml:space="preserve">Tabla 35: Artículos seed de la Base de Conocimiento</w:t>
      </w:r>
    </w:p>
    <w:bookmarkEnd w:id="189"/>
    <w:bookmarkStart w:id="190" w:name="loc-125"/>
    <w:p>
      <w:pPr>
        <w:pStyle w:val="Heading2"/>
      </w:pPr>
      <w:r>
        <w:t xml:space="preserve">12.5 Integración con Otros Módulos</w:t>
      </w:r>
    </w:p>
    <w:p>
      <w:pPr>
        <w:pStyle w:val="Compact"/>
        <w:numPr>
          <w:ilvl w:val="0"/>
          <w:numId w:val="1075"/>
        </w:numPr>
      </w:pPr>
      <w:r>
        <w:rPr>
          <w:b/>
          <w:bCs/>
        </w:rPr>
        <w:t xml:space="preserve">Dashboard del Cliente:</w:t>
      </w:r>
      <w:r>
        <w:t xml:space="preserve"> </w:t>
      </w:r>
      <w:r>
        <w:t xml:space="preserve">Muestra acceso rápido a la Base de Conocimiento desde el menú principal.</w:t>
      </w:r>
    </w:p>
    <w:p>
      <w:pPr>
        <w:pStyle w:val="Compact"/>
        <w:numPr>
          <w:ilvl w:val="0"/>
          <w:numId w:val="1075"/>
        </w:numPr>
      </w:pPr>
      <w:r>
        <w:rPr>
          <w:b/>
          <w:bCs/>
        </w:rPr>
        <w:t xml:space="preserve">Creación de Ticket:</w:t>
      </w:r>
      <w:r>
        <w:t xml:space="preserve"> </w:t>
      </w:r>
      <w:r>
        <w:t xml:space="preserve">El formulario de tickets muestra artículos sugeridos (funcionalidad planificada).</w:t>
      </w:r>
    </w:p>
    <w:p>
      <w:pPr>
        <w:pStyle w:val="Compact"/>
        <w:numPr>
          <w:ilvl w:val="0"/>
          <w:numId w:val="1075"/>
        </w:numPr>
      </w:pPr>
      <w:r>
        <w:rPr>
          <w:b/>
          <w:bCs/>
        </w:rPr>
        <w:t xml:space="preserve">Chatbot Nivel 1:</w:t>
      </w:r>
      <w:r>
        <w:t xml:space="preserve"> </w:t>
      </w:r>
      <w:r>
        <w:t xml:space="preserve">El chatbot puede referenciar artículos de la KB para resolver consultas frecuentes.</w:t>
      </w:r>
    </w:p>
    <w:p>
      <w:pPr>
        <w:pStyle w:val="Compact"/>
        <w:numPr>
          <w:ilvl w:val="0"/>
          <w:numId w:val="1075"/>
        </w:numPr>
      </w:pPr>
      <w:r>
        <w:rPr>
          <w:b/>
          <w:bCs/>
        </w:rPr>
        <w:t xml:space="preserve">Panel de Admin:</w:t>
      </w:r>
      <w:r>
        <w:t xml:space="preserve"> </w:t>
      </w:r>
      <w:r>
        <w:t xml:space="preserve">Los administradores gestionan los artículos desde</w:t>
      </w:r>
      <w:r>
        <w:t xml:space="preserve"> </w:t>
      </w:r>
      <w:r>
        <w:rPr>
          <w:rStyle w:val="VerbatimChar"/>
        </w:rPr>
        <w:t xml:space="preserve">/admin/knowledge</w:t>
      </w:r>
      <w:r>
        <w:t xml:space="preserve">.</w:t>
      </w:r>
    </w:p>
    <w:bookmarkEnd w:id="190"/>
    <w:bookmarkStart w:id="191" w:name="loc-126"/>
    <w:p>
      <w:pPr>
        <w:pStyle w:val="Heading2"/>
      </w:pPr>
      <w:r>
        <w:t xml:space="preserve">12.6 Impacto en la Reducción de Tickets</w:t>
      </w:r>
    </w:p>
    <w:p>
      <w:pPr>
        <w:pStyle w:val="FirstParagraph"/>
      </w:pPr>
      <w:r>
        <w:t xml:space="preserve">Al ofrecer soluciones auto-servicio para problemas frecuentes (reiniciar modem, cambiar clave WiFi, consultar saldo), la Base de Conocimiento reduce la carga de tickets en el Nivel 1. El contador de vistas permite medir qué artículos son más consultados y ajustar el contenido según la demanda real.</w:t>
      </w:r>
    </w:p>
    <w:bookmarkEnd w:id="191"/>
    <w:bookmarkEnd w:id="192"/>
    <w:bookmarkStart w:id="218" w:name="loc-127"/>
    <w:p>
      <w:pPr>
        <w:pStyle w:val="Heading1"/>
      </w:pPr>
      <w:r>
        <w:t xml:space="preserve">13 Pruebas Automatizadas de la Aplicación</w:t>
      </w:r>
    </w:p>
    <w:bookmarkStart w:id="193" w:name="loc-128"/>
    <w:p>
      <w:pPr>
        <w:pStyle w:val="Heading2"/>
      </w:pPr>
      <w:r>
        <w:t xml:space="preserve">13.1 Estrategia de Testing</w:t>
      </w:r>
    </w:p>
    <w:p>
      <w:pPr>
        <w:pStyle w:val="FirstParagraph"/>
      </w:pPr>
      <w:r>
        <w:t xml:space="preserve">El sistema aplica la práctica de</w:t>
      </w:r>
      <w:r>
        <w:t xml:space="preserve"> </w:t>
      </w:r>
      <w:r>
        <w:rPr>
          <w:b/>
          <w:bCs/>
        </w:rPr>
        <w:t xml:space="preserve">Test-Driven Development (TDD)</w:t>
      </w:r>
      <w:r>
        <w:t xml:space="preserve"> </w:t>
      </w:r>
      <w:r>
        <w:t xml:space="preserve">de Extreme Programming: cada funcionalidad se valida con pruebas automatizadas que cubren los requisitos funcionales identificados en el capítulo 2. La suite se ejecuta en cada integración (CI) para detectar regresiones.</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Capa</w:t>
                  </w:r>
                </w:p>
              </w:tc>
              <w:tc>
                <w:tcPr/>
                <w:p>
                  <w:pPr>
                    <w:pStyle w:val="Compact"/>
                    <w:jc w:val="center"/>
                  </w:pPr>
                  <w:r>
                    <w:rPr>
                      <w:b/>
                      <w:bCs/>
                    </w:rPr>
                    <w:t xml:space="preserve">Herramienta</w:t>
                  </w:r>
                </w:p>
              </w:tc>
              <w:tc>
                <w:tcPr/>
                <w:p>
                  <w:pPr>
                    <w:pStyle w:val="Compact"/>
                    <w:jc w:val="center"/>
                  </w:pPr>
                  <w:r>
                    <w:rPr>
                      <w:b/>
                      <w:bCs/>
                    </w:rPr>
                    <w:t xml:space="preserve">Propósito</w:t>
                  </w:r>
                </w:p>
              </w:tc>
            </w:tr>
            <w:tr>
              <w:tc>
                <w:tcPr/>
                <w:p>
                  <w:pPr>
                    <w:pStyle w:val="Compact"/>
                    <w:jc w:val="center"/>
                  </w:pPr>
                  <w:r>
                    <w:t xml:space="preserve">Unitaria / Integración</w:t>
                  </w:r>
                </w:p>
              </w:tc>
              <w:tc>
                <w:tcPr/>
                <w:p>
                  <w:pPr>
                    <w:pStyle w:val="Compact"/>
                    <w:jc w:val="center"/>
                  </w:pPr>
                  <w:r>
                    <w:t xml:space="preserve">Vitest 5 + React Testing Library</w:t>
                  </w:r>
                </w:p>
              </w:tc>
              <w:tc>
                <w:tcPr/>
                <w:p>
                  <w:pPr>
                    <w:pStyle w:val="Compact"/>
                    <w:jc w:val="center"/>
                  </w:pPr>
                  <w:r>
                    <w:t xml:space="preserve">Validar hooks, stores y componentes UI contra los requisitos funcionales</w:t>
                  </w:r>
                </w:p>
              </w:tc>
            </w:tr>
            <w:tr>
              <w:tc>
                <w:tcPr/>
                <w:p>
                  <w:pPr>
                    <w:pStyle w:val="Compact"/>
                    <w:jc w:val="center"/>
                  </w:pPr>
                  <w:r>
                    <w:t xml:space="preserve">Entorno</w:t>
                  </w:r>
                </w:p>
              </w:tc>
              <w:tc>
                <w:tcPr/>
                <w:p>
                  <w:pPr>
                    <w:pStyle w:val="Compact"/>
                    <w:jc w:val="center"/>
                  </w:pPr>
                  <w:r>
                    <w:t xml:space="preserve">jsdom (Vite) + aliases TypeScript</w:t>
                  </w:r>
                </w:p>
              </w:tc>
              <w:tc>
                <w:tcPr/>
                <w:p>
                  <w:pPr>
                    <w:pStyle w:val="Compact"/>
                    <w:jc w:val="center"/>
                  </w:pPr>
                  <w:r>
                    <w:t xml:space="preserve">Simular el DOM y reutilizar la configuración de paths del proyecto</w:t>
                  </w:r>
                </w:p>
              </w:tc>
            </w:tr>
            <w:tr>
              <w:tc>
                <w:tcPr/>
                <w:p>
                  <w:pPr>
                    <w:pStyle w:val="Compact"/>
                    <w:jc w:val="center"/>
                  </w:pPr>
                  <w:r>
                    <w:t xml:space="preserve">Evidencia</w:t>
                  </w:r>
                </w:p>
              </w:tc>
              <w:tc>
                <w:tcPr/>
                <w:p>
                  <w:pPr>
                    <w:pStyle w:val="Compact"/>
                    <w:jc w:val="center"/>
                  </w:pPr>
                  <w:r>
                    <w:t xml:space="preserve">Playwright (Chromium headless)</w:t>
                  </w:r>
                </w:p>
              </w:tc>
              <w:tc>
                <w:tcPr/>
                <w:p>
                  <w:pPr>
                    <w:pStyle w:val="Compact"/>
                    <w:jc w:val="center"/>
                  </w:pPr>
                  <w:r>
                    <w:t xml:space="preserve">Capturar screenshots de la ejecución de la suite en terminal</w:t>
                  </w:r>
                </w:p>
              </w:tc>
            </w:tr>
          </w:tbl>
          <w:p/>
        </w:tc>
      </w:tr>
    </w:tbl>
    <w:p>
      <w:pPr>
        <w:pStyle w:val="ImageCaption"/>
      </w:pPr>
      <w:r>
        <w:t xml:space="preserve">Tabla 36: Herramientas de testing del proyecto</w:t>
      </w:r>
    </w:p>
    <w:bookmarkEnd w:id="193"/>
    <w:bookmarkStart w:id="194" w:name="loc-129"/>
    <w:p>
      <w:pPr>
        <w:pStyle w:val="Heading2"/>
      </w:pPr>
      <w:r>
        <w:t xml:space="preserve">13.2 Suite de Tests Implementados</w:t>
      </w:r>
    </w:p>
    <w:p>
      <w:pPr>
        <w:pStyle w:val="FirstParagraph"/>
      </w:pPr>
      <w:r>
        <w:t xml:space="preserve">La suite contiene 5 archivos con</w:t>
      </w:r>
      <w:r>
        <w:t xml:space="preserve"> </w:t>
      </w:r>
      <w:r>
        <w:rPr>
          <w:b/>
          <w:bCs/>
        </w:rPr>
        <w:t xml:space="preserve">23 tests automáticos</w:t>
      </w:r>
      <w:r>
        <w:t xml:space="preserve">, todos vinculados a requisitos funcionales (RF) o no funcionales (RNF) del capítulo 2:</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Archivo</w:t>
                  </w:r>
                </w:p>
              </w:tc>
              <w:tc>
                <w:tcPr/>
                <w:p>
                  <w:pPr>
                    <w:pStyle w:val="Compact"/>
                    <w:jc w:val="center"/>
                  </w:pPr>
                  <w:r>
                    <w:rPr>
                      <w:b/>
                      <w:bCs/>
                    </w:rPr>
                    <w:t xml:space="preserve">Funcionalidad bajo prueba</w:t>
                  </w:r>
                </w:p>
              </w:tc>
              <w:tc>
                <w:tcPr/>
                <w:p>
                  <w:pPr>
                    <w:pStyle w:val="Compact"/>
                    <w:jc w:val="center"/>
                  </w:pPr>
                  <w:r>
                    <w:rPr>
                      <w:b/>
                      <w:bCs/>
                    </w:rPr>
                    <w:t xml:space="preserve">Test</w:t>
                  </w:r>
                </w:p>
              </w:tc>
            </w:tr>
            <w:tr>
              <w:tc>
                <w:tcPr/>
                <w:p>
                  <w:pPr>
                    <w:pStyle w:val="Compact"/>
                    <w:jc w:val="center"/>
                  </w:pPr>
                  <w:r>
                    <w:t xml:space="preserve">tests/stores/authStore.test.ts</w:t>
                  </w:r>
                </w:p>
              </w:tc>
              <w:tc>
                <w:tcPr/>
                <w:p>
                  <w:pPr>
                    <w:pStyle w:val="Compact"/>
                    <w:jc w:val="center"/>
                  </w:pPr>
                  <w:r>
                    <w:t xml:space="preserve">Estado global de autenticación (Zustand): sesión, carga y cierre</w:t>
                  </w:r>
                </w:p>
              </w:tc>
              <w:tc>
                <w:tcPr/>
                <w:p>
                  <w:pPr>
                    <w:pStyle w:val="Compact"/>
                    <w:jc w:val="center"/>
                  </w:pPr>
                  <w:r>
                    <w:t xml:space="preserve">4</w:t>
                  </w:r>
                </w:p>
              </w:tc>
            </w:tr>
            <w:tr>
              <w:tc>
                <w:tcPr/>
                <w:p>
                  <w:pPr>
                    <w:pStyle w:val="Compact"/>
                    <w:jc w:val="center"/>
                  </w:pPr>
                  <w:r>
                    <w:t xml:space="preserve">tests/hooks/useAuth.test.ts</w:t>
                  </w:r>
                </w:p>
              </w:tc>
              <w:tc>
                <w:tcPr/>
                <w:p>
                  <w:pPr>
                    <w:pStyle w:val="Compact"/>
                    <w:jc w:val="center"/>
                  </w:pPr>
                  <w:r>
                    <w:t xml:space="preserve">Autenticación Supabase: perfil, sesión nula, sincronización del store</w:t>
                  </w:r>
                </w:p>
              </w:tc>
              <w:tc>
                <w:tcPr/>
                <w:p>
                  <w:pPr>
                    <w:pStyle w:val="Compact"/>
                    <w:jc w:val="center"/>
                  </w:pPr>
                  <w:r>
                    <w:t xml:space="preserve">3</w:t>
                  </w:r>
                </w:p>
              </w:tc>
            </w:tr>
            <w:tr>
              <w:tc>
                <w:tcPr/>
                <w:p>
                  <w:pPr>
                    <w:pStyle w:val="Compact"/>
                    <w:jc w:val="center"/>
                  </w:pPr>
                  <w:r>
                    <w:t xml:space="preserve">tests/hooks/useTickets.test.ts</w:t>
                  </w:r>
                </w:p>
              </w:tc>
              <w:tc>
                <w:tcPr/>
                <w:p>
                  <w:pPr>
                    <w:pStyle w:val="Compact"/>
                    <w:jc w:val="center"/>
                  </w:pPr>
                  <w:r>
                    <w:t xml:space="preserve">Gestión de tickets: listado con relaciones, filtros, creación, cambio de estado, manejo de errores</w:t>
                  </w:r>
                </w:p>
              </w:tc>
              <w:tc>
                <w:tcPr/>
                <w:p>
                  <w:pPr>
                    <w:pStyle w:val="Compact"/>
                    <w:jc w:val="center"/>
                  </w:pPr>
                  <w:r>
                    <w:t xml:space="preserve">7</w:t>
                  </w:r>
                </w:p>
              </w:tc>
            </w:tr>
            <w:tr>
              <w:tc>
                <w:tcPr/>
                <w:p>
                  <w:pPr>
                    <w:pStyle w:val="Compact"/>
                    <w:jc w:val="center"/>
                  </w:pPr>
                  <w:r>
                    <w:t xml:space="preserve">tests/hooks/useChat.test.ts</w:t>
                  </w:r>
                </w:p>
              </w:tc>
              <w:tc>
                <w:tcPr/>
                <w:p>
                  <w:pPr>
                    <w:pStyle w:val="Compact"/>
                    <w:jc w:val="center"/>
                  </w:pPr>
                  <w:r>
                    <w:t xml:space="preserve">Chat en tiempo real: sesión, historial, envío de mensajes, creación de sesión</w:t>
                  </w:r>
                </w:p>
              </w:tc>
              <w:tc>
                <w:tcPr/>
                <w:p>
                  <w:pPr>
                    <w:pStyle w:val="Compact"/>
                    <w:jc w:val="center"/>
                  </w:pPr>
                  <w:r>
                    <w:t xml:space="preserve">5</w:t>
                  </w:r>
                </w:p>
              </w:tc>
            </w:tr>
            <w:tr>
              <w:tc>
                <w:tcPr/>
                <w:p>
                  <w:pPr>
                    <w:pStyle w:val="Compact"/>
                    <w:jc w:val="center"/>
                  </w:pPr>
                  <w:r>
                    <w:t xml:space="preserve">tests/components/ui.test.tsx</w:t>
                  </w:r>
                </w:p>
              </w:tc>
              <w:tc>
                <w:tcPr/>
                <w:p>
                  <w:pPr>
                    <w:pStyle w:val="Compact"/>
                    <w:jc w:val="center"/>
                  </w:pPr>
                  <w:r>
                    <w:t xml:space="preserve">Componentes UI base: Button (click, disabled), Badge (estados y prioridades)</w:t>
                  </w:r>
                </w:p>
              </w:tc>
              <w:tc>
                <w:tcPr/>
                <w:p>
                  <w:pPr>
                    <w:pStyle w:val="Compact"/>
                    <w:jc w:val="center"/>
                  </w:pPr>
                  <w:r>
                    <w:t xml:space="preserve">4</w:t>
                  </w:r>
                </w:p>
              </w:tc>
            </w:tr>
          </w:tbl>
          <w:p/>
        </w:tc>
      </w:tr>
    </w:tbl>
    <w:p>
      <w:pPr>
        <w:pStyle w:val="ImageCaption"/>
      </w:pPr>
      <w:r>
        <w:t xml:space="preserve">Tabla 37: Inventario de la suite de tests</w:t>
      </w:r>
    </w:p>
    <w:bookmarkEnd w:id="194"/>
    <w:bookmarkStart w:id="195" w:name="loc-130"/>
    <w:p>
      <w:pPr>
        <w:pStyle w:val="Heading2"/>
      </w:pPr>
      <w:r>
        <w:t xml:space="preserve">13.3 Matriz de Trazabilidad Tests — Requisitos Funcionales</w:t>
      </w:r>
    </w:p>
    <w:p>
      <w:pPr>
        <w:pStyle w:val="FirstParagraph"/>
      </w:pPr>
      <w:r>
        <w:t xml:space="preserve">Cada requisito funcional crítico cuenta con al menos un test automatizado que verifica su cumplimiento:</w:t>
      </w:r>
    </w:p>
    <w:tbl>
      <w:tblPr>
        <w:tblStyle w:val="FigureTable"/>
        <w:tblW w:type="auto" w:w="0"/>
        <w:jc w:val="center"/>
        <w:tblLook w:firstRow="0" w:lastRow="0" w:firstColumn="0" w:lastColumn="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b/>
                      <w:bCs/>
                    </w:rPr>
                    <w:t xml:space="preserve">Requisito</w:t>
                  </w:r>
                </w:p>
              </w:tc>
              <w:tc>
                <w:tcPr/>
                <w:p>
                  <w:pPr>
                    <w:pStyle w:val="Compact"/>
                    <w:jc w:val="center"/>
                  </w:pPr>
                  <w:r>
                    <w:rPr>
                      <w:b/>
                      <w:bCs/>
                    </w:rPr>
                    <w:t xml:space="preserve">Descripción</w:t>
                  </w:r>
                </w:p>
              </w:tc>
              <w:tc>
                <w:tcPr/>
                <w:p>
                  <w:pPr>
                    <w:pStyle w:val="Compact"/>
                    <w:jc w:val="center"/>
                  </w:pPr>
                  <w:r>
                    <w:rPr>
                      <w:b/>
                      <w:bCs/>
                    </w:rPr>
                    <w:t xml:space="preserve">Test que lo valida</w:t>
                  </w:r>
                </w:p>
              </w:tc>
            </w:tr>
            <w:tr>
              <w:tc>
                <w:tcPr/>
                <w:p>
                  <w:pPr>
                    <w:pStyle w:val="Compact"/>
                    <w:jc w:val="center"/>
                  </w:pPr>
                  <w:r>
                    <w:t xml:space="preserve">RF-001</w:t>
                  </w:r>
                </w:p>
              </w:tc>
              <w:tc>
                <w:tcPr/>
                <w:p>
                  <w:pPr>
                    <w:pStyle w:val="Compact"/>
                    <w:jc w:val="center"/>
                  </w:pPr>
                  <w:r>
                    <w:t xml:space="preserve">El cliente puede crear tickets de soporte</w:t>
                  </w:r>
                </w:p>
              </w:tc>
              <w:tc>
                <w:tcPr/>
                <w:p>
                  <w:pPr>
                    <w:pStyle w:val="Compact"/>
                    <w:jc w:val="center"/>
                  </w:pPr>
                  <w:r>
                    <w:t xml:space="preserve">useTickets &gt; «crea un ticket y lo agrega a la lista»</w:t>
                  </w:r>
                </w:p>
              </w:tc>
            </w:tr>
            <w:tr>
              <w:tc>
                <w:tcPr/>
                <w:p>
                  <w:pPr>
                    <w:pStyle w:val="Compact"/>
                    <w:jc w:val="center"/>
                  </w:pPr>
                  <w:r>
                    <w:t xml:space="preserve">RF-002</w:t>
                  </w:r>
                </w:p>
              </w:tc>
              <w:tc>
                <w:tcPr/>
                <w:p>
                  <w:pPr>
                    <w:pStyle w:val="Compact"/>
                    <w:jc w:val="center"/>
                  </w:pPr>
                  <w:r>
                    <w:t xml:space="preserve">El ticket contiene ID, título, descripción, categoría, prioridad, estado y fecha</w:t>
                  </w:r>
                </w:p>
              </w:tc>
              <w:tc>
                <w:tcPr/>
                <w:p>
                  <w:pPr>
                    <w:pStyle w:val="Compact"/>
                    <w:jc w:val="center"/>
                  </w:pPr>
                  <w:r>
                    <w:t xml:space="preserve">useTickets &gt; «lista tickets con categoría, cliente y agente» + «cada ticket contiene título, descripción, prioridad y estado»</w:t>
                  </w:r>
                </w:p>
              </w:tc>
            </w:tr>
            <w:tr>
              <w:tc>
                <w:tcPr/>
                <w:p>
                  <w:pPr>
                    <w:pStyle w:val="Compact"/>
                    <w:jc w:val="center"/>
                  </w:pPr>
                  <w:r>
                    <w:t xml:space="preserve">RF-005</w:t>
                  </w:r>
                </w:p>
              </w:tc>
              <w:tc>
                <w:tcPr/>
                <w:p>
                  <w:pPr>
                    <w:pStyle w:val="Compact"/>
                    <w:jc w:val="center"/>
                  </w:pPr>
                  <w:r>
                    <w:t xml:space="preserve">El agente cambia el estado del ticket</w:t>
                  </w:r>
                </w:p>
              </w:tc>
              <w:tc>
                <w:tcPr/>
                <w:p>
                  <w:pPr>
                    <w:pStyle w:val="Compact"/>
                    <w:jc w:val="center"/>
                  </w:pPr>
                  <w:r>
                    <w:t xml:space="preserve">useTickets &gt; «actualiza el estado de un ticket» + filtros por estado</w:t>
                  </w:r>
                </w:p>
              </w:tc>
            </w:tr>
            <w:tr>
              <w:tc>
                <w:tcPr/>
                <w:p>
                  <w:pPr>
                    <w:pStyle w:val="Compact"/>
                    <w:jc w:val="center"/>
                  </w:pPr>
                  <w:r>
                    <w:t xml:space="preserve">RF-012</w:t>
                  </w:r>
                </w:p>
              </w:tc>
              <w:tc>
                <w:tcPr/>
                <w:p>
                  <w:pPr>
                    <w:pStyle w:val="Compact"/>
                    <w:jc w:val="center"/>
                  </w:pPr>
                  <w:r>
                    <w:t xml:space="preserve">Widget de chat en vivo cliente-agente en tiempo real</w:t>
                  </w:r>
                </w:p>
              </w:tc>
              <w:tc>
                <w:tcPr/>
                <w:p>
                  <w:pPr>
                    <w:pStyle w:val="Compact"/>
                    <w:jc w:val="center"/>
                  </w:pPr>
                  <w:r>
                    <w:t xml:space="preserve">useChat &gt; «carga la sesión activa», «carga el historial de mensajes», «envía un mensaje al chat»</w:t>
                  </w:r>
                </w:p>
              </w:tc>
            </w:tr>
            <w:tr>
              <w:tc>
                <w:tcPr/>
                <w:p>
                  <w:pPr>
                    <w:pStyle w:val="Compact"/>
                    <w:jc w:val="center"/>
                  </w:pPr>
                  <w:r>
                    <w:t xml:space="preserve">US-01</w:t>
                  </w:r>
                </w:p>
              </w:tc>
              <w:tc>
                <w:tcPr/>
                <w:p>
                  <w:pPr>
                    <w:pStyle w:val="Compact"/>
                    <w:jc w:val="center"/>
                  </w:pPr>
                  <w:r>
                    <w:t xml:space="preserve">Registro e inicio de sesión con roles</w:t>
                  </w:r>
                </w:p>
              </w:tc>
              <w:tc>
                <w:tcPr/>
                <w:p>
                  <w:pPr>
                    <w:pStyle w:val="Compact"/>
                    <w:jc w:val="center"/>
                  </w:pPr>
                  <w:r>
                    <w:t xml:space="preserve">useAuth &gt; «carga el perfil del usuario autenticado» + authStore &gt; «setUser almacena el perfil»</w:t>
                  </w:r>
                </w:p>
              </w:tc>
            </w:tr>
            <w:tr>
              <w:tc>
                <w:tcPr/>
                <w:p>
                  <w:pPr>
                    <w:pStyle w:val="Compact"/>
                    <w:jc w:val="center"/>
                  </w:pPr>
                  <w:r>
                    <w:t xml:space="preserve">RNF-010</w:t>
                  </w:r>
                </w:p>
              </w:tc>
              <w:tc>
                <w:tcPr/>
                <w:p>
                  <w:pPr>
                    <w:pStyle w:val="Compact"/>
                    <w:jc w:val="center"/>
                  </w:pPr>
                  <w:r>
                    <w:t xml:space="preserve">Los errores de red muestran mensajes amigables y se loguean</w:t>
                  </w:r>
                </w:p>
              </w:tc>
              <w:tc>
                <w:tcPr/>
                <w:p>
                  <w:pPr>
                    <w:pStyle w:val="Compact"/>
                    <w:jc w:val="center"/>
                  </w:pPr>
                  <w:r>
                    <w:t xml:space="preserve">useTickets &gt; «expone el error cuando la consulta falla»</w:t>
                  </w:r>
                </w:p>
              </w:tc>
            </w:tr>
            <w:tr>
              <w:tc>
                <w:tcPr/>
                <w:p>
                  <w:pPr>
                    <w:pStyle w:val="Compact"/>
                    <w:jc w:val="center"/>
                  </w:pPr>
                  <w:r>
                    <w:t xml:space="preserve">RNF-011</w:t>
                  </w:r>
                </w:p>
              </w:tc>
              <w:tc>
                <w:tcPr/>
                <w:p>
                  <w:pPr>
                    <w:pStyle w:val="Compact"/>
                    <w:jc w:val="center"/>
                  </w:pPr>
                  <w:r>
                    <w:t xml:space="preserve">Los formularios validan campos y muestran errores</w:t>
                  </w:r>
                </w:p>
              </w:tc>
              <w:tc>
                <w:tcPr/>
                <w:p>
                  <w:pPr>
                    <w:pStyle w:val="Compact"/>
                    <w:jc w:val="center"/>
                  </w:pPr>
                  <w:r>
                    <w:t xml:space="preserve">ui &gt; «Button no dispara onClick cuando está deshabilitado»</w:t>
                  </w:r>
                </w:p>
              </w:tc>
            </w:tr>
          </w:tbl>
          <w:p/>
        </w:tc>
      </w:tr>
    </w:tbl>
    <w:p>
      <w:pPr>
        <w:pStyle w:val="ImageCaption"/>
      </w:pPr>
      <w:r>
        <w:t xml:space="preserve">Tabla 38: Trazabilidad entre tests y requisitos</w:t>
      </w:r>
    </w:p>
    <w:bookmarkEnd w:id="195"/>
    <w:bookmarkStart w:id="199" w:name="loc-131"/>
    <w:p>
      <w:pPr>
        <w:pStyle w:val="Heading2"/>
      </w:pPr>
      <w:r>
        <w:t xml:space="preserve">13.4 Ejecución</w:t>
      </w:r>
    </w:p>
    <w:p>
      <w:pPr>
        <w:pStyle w:val="FirstParagraph"/>
      </w:pPr>
      <w:r>
        <w:t xml:space="preserve">La suite se ejecuta con el siguiente comando:</w:t>
      </w:r>
    </w:p>
    <w:p>
      <w:pPr>
        <w:pStyle w:val="SourceCode"/>
      </w:pPr>
      <w:r>
        <w:rPr>
          <w:rStyle w:val="VerbatimChar"/>
        </w:rPr>
        <w:t xml:space="preserve">npm test</w:t>
      </w:r>
    </w:p>
    <w:p>
      <w:pPr>
        <w:pStyle w:val="FirstParagraph"/>
      </w:pPr>
      <w:r>
        <w:t xml:space="preserve">Resultado de la ejecución (23/23 tests en verde,  2 segundos de duración total):</w:t>
      </w:r>
    </w:p>
    <w:p>
      <w:pPr>
        <w:pStyle w:val="CaptionedFigure"/>
      </w:pPr>
      <w:r>
        <w:drawing>
          <wp:inline>
            <wp:extent cx="5334000" cy="3825478"/>
            <wp:effectExtent b="0" l="0" r="0" t="0"/>
            <wp:docPr descr="" title="" id="197" name="Picture"/>
            <a:graphic>
              <a:graphicData uri="http://schemas.openxmlformats.org/drawingml/2006/picture">
                <pic:pic>
                  <pic:nvPicPr>
                    <pic:cNvPr descr="/tmp/tmp9qb_82x6/img-19.png" id="198" name="Picture"/>
                    <pic:cNvPicPr>
                      <a:picLocks noChangeArrowheads="1" noChangeAspect="1"/>
                    </pic:cNvPicPr>
                  </pic:nvPicPr>
                  <pic:blipFill>
                    <a:blip r:embed="rId196"/>
                    <a:stretch>
                      <a:fillRect/>
                    </a:stretch>
                  </pic:blipFill>
                  <pic:spPr bwMode="auto">
                    <a:xfrm>
                      <a:off x="0" y="0"/>
                      <a:ext cx="5334000" cy="3825478"/>
                    </a:xfrm>
                    <a:prstGeom prst="rect">
                      <a:avLst/>
                    </a:prstGeom>
                    <a:noFill/>
                    <a:ln w="9525">
                      <a:noFill/>
                      <a:headEnd/>
                      <a:tailEnd/>
                    </a:ln>
                  </pic:spPr>
                </pic:pic>
              </a:graphicData>
            </a:graphic>
          </wp:inline>
        </w:drawing>
      </w:r>
    </w:p>
    <w:p>
      <w:pPr>
        <w:pStyle w:val="ImageCaption"/>
      </w:pPr>
      <w:r>
        <w:t xml:space="preserve">Figura 23: Ejecución completa de la suite: 5 archivos, 23 tests, todos aprobados</w:t>
      </w:r>
    </w:p>
    <w:bookmarkEnd w:id="199"/>
    <w:bookmarkStart w:id="216" w:name="loc-132"/>
    <w:p>
      <w:pPr>
        <w:pStyle w:val="Heading2"/>
      </w:pPr>
      <w:r>
        <w:t xml:space="preserve">13.5 Evidencia por Módulo</w:t>
      </w:r>
    </w:p>
    <w:p>
      <w:pPr>
        <w:pStyle w:val="FirstParagraph"/>
      </w:pPr>
      <w:r>
        <w:t xml:space="preserve">Capturas de la ejecución por cada área funcional, mostrando los tests vinculados a cada requisito:</w:t>
      </w:r>
    </w:p>
    <w:bookmarkStart w:id="203" w:name="loc-133"/>
    <w:p>
      <w:pPr>
        <w:pStyle w:val="Heading3"/>
      </w:pPr>
      <w:r>
        <w:t xml:space="preserve">13.5.1 Autenticación (US-01, RF de sesión)</w:t>
      </w:r>
    </w:p>
    <w:p>
      <w:pPr>
        <w:pStyle w:val="CaptionedFigure"/>
      </w:pPr>
      <w:r>
        <w:drawing>
          <wp:inline>
            <wp:extent cx="5334000" cy="3333750"/>
            <wp:effectExtent b="0" l="0" r="0" t="0"/>
            <wp:docPr descr="" title="" id="201" name="Picture"/>
            <a:graphic>
              <a:graphicData uri="http://schemas.openxmlformats.org/drawingml/2006/picture">
                <pic:pic>
                  <pic:nvPicPr>
                    <pic:cNvPr descr="/tmp/tmp9qb_82x6/img-20.png" id="202" name="Picture"/>
                    <pic:cNvPicPr>
                      <a:picLocks noChangeArrowheads="1" noChangeAspect="1"/>
                    </pic:cNvPicPr>
                  </pic:nvPicPr>
                  <pic:blipFill>
                    <a:blip r:embed="rId20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Figura 24: Tests de autenticación: perfil de usuario, sesión nula y sincronización del store global</w:t>
      </w:r>
    </w:p>
    <w:bookmarkEnd w:id="203"/>
    <w:bookmarkStart w:id="207" w:name="loc-134"/>
    <w:p>
      <w:pPr>
        <w:pStyle w:val="Heading3"/>
      </w:pPr>
      <w:r>
        <w:t xml:space="preserve">13.5.2 Gestión de Tickets (RF-001, RF-002, RF-005)</w:t>
      </w:r>
    </w:p>
    <w:p>
      <w:pPr>
        <w:pStyle w:val="CaptionedFigure"/>
      </w:pPr>
      <w:r>
        <w:drawing>
          <wp:inline>
            <wp:extent cx="5334000" cy="3333750"/>
            <wp:effectExtent b="0" l="0" r="0" t="0"/>
            <wp:docPr descr="" title="" id="205" name="Picture"/>
            <a:graphic>
              <a:graphicData uri="http://schemas.openxmlformats.org/drawingml/2006/picture">
                <pic:pic>
                  <pic:nvPicPr>
                    <pic:cNvPr descr="/tmp/tmp9qb_82x6/img-21.png" id="206" name="Picture"/>
                    <pic:cNvPicPr>
                      <a:picLocks noChangeArrowheads="1" noChangeAspect="1"/>
                    </pic:cNvPicPr>
                  </pic:nvPicPr>
                  <pic:blipFill>
                    <a:blip r:embed="rId20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Figura 25: Tests de tickets: listado con relaciones, filtros por estado/prioridad, creación y actualización de estado</w:t>
      </w:r>
    </w:p>
    <w:bookmarkEnd w:id="207"/>
    <w:bookmarkStart w:id="211" w:name="loc-135"/>
    <w:p>
      <w:pPr>
        <w:pStyle w:val="Heading3"/>
      </w:pPr>
      <w:r>
        <w:t xml:space="preserve">13.5.3 Chat en Tiempo Real (RF-012)</w:t>
      </w:r>
    </w:p>
    <w:p>
      <w:pPr>
        <w:pStyle w:val="CaptionedFigure"/>
      </w:pPr>
      <w:r>
        <w:drawing>
          <wp:inline>
            <wp:extent cx="5334000" cy="3333750"/>
            <wp:effectExtent b="0" l="0" r="0" t="0"/>
            <wp:docPr descr="" title="" id="209" name="Picture"/>
            <a:graphic>
              <a:graphicData uri="http://schemas.openxmlformats.org/drawingml/2006/picture">
                <pic:pic>
                  <pic:nvPicPr>
                    <pic:cNvPr descr="/tmp/tmp9qb_82x6/img-22.png" id="210" name="Picture"/>
                    <pic:cNvPicPr>
                      <a:picLocks noChangeArrowheads="1" noChangeAspect="1"/>
                    </pic:cNvPicPr>
                  </pic:nvPicPr>
                  <pic:blipFill>
                    <a:blip r:embed="rId20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Figura 26: Tests del chat: carga de sesión, historial de mensajes y envío de mensajes</w:t>
      </w:r>
    </w:p>
    <w:bookmarkEnd w:id="211"/>
    <w:bookmarkStart w:id="215" w:name="loc-136"/>
    <w:p>
      <w:pPr>
        <w:pStyle w:val="Heading3"/>
      </w:pPr>
      <w:r>
        <w:t xml:space="preserve">13.5.4 Componentes UI Base</w:t>
      </w:r>
    </w:p>
    <w:p>
      <w:pPr>
        <w:pStyle w:val="CaptionedFigure"/>
      </w:pPr>
      <w:r>
        <w:drawing>
          <wp:inline>
            <wp:extent cx="5334000" cy="3333750"/>
            <wp:effectExtent b="0" l="0" r="0" t="0"/>
            <wp:docPr descr="" title="" id="213" name="Picture"/>
            <a:graphic>
              <a:graphicData uri="http://schemas.openxmlformats.org/drawingml/2006/picture">
                <pic:pic>
                  <pic:nvPicPr>
                    <pic:cNvPr descr="/tmp/tmp9qb_82x6/img-23.png" id="214" name="Picture"/>
                    <pic:cNvPicPr>
                      <a:picLocks noChangeArrowheads="1" noChangeAspect="1"/>
                    </pic:cNvPicPr>
                  </pic:nvPicPr>
                  <pic:blipFill>
                    <a:blip r:embed="rId21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Figura 27: Tests de componentes: Button con click y estado disabled, Badge de estados y prioridades</w:t>
      </w:r>
    </w:p>
    <w:bookmarkEnd w:id="215"/>
    <w:bookmarkEnd w:id="216"/>
    <w:bookmarkStart w:id="217" w:name="loc-137"/>
    <w:p>
      <w:pPr>
        <w:pStyle w:val="Heading2"/>
      </w:pPr>
      <w:r>
        <w:t xml:space="preserve">13.6 Conclusiones de Testing</w:t>
      </w:r>
    </w:p>
    <w:p>
      <w:pPr>
        <w:pStyle w:val="Compact"/>
        <w:numPr>
          <w:ilvl w:val="0"/>
          <w:numId w:val="1076"/>
        </w:numPr>
      </w:pPr>
      <w:r>
        <w:rPr>
          <w:b/>
          <w:bCs/>
        </w:rPr>
        <w:t xml:space="preserve">Cobertura funcional:</w:t>
      </w:r>
      <w:r>
        <w:t xml:space="preserve"> </w:t>
      </w:r>
      <w:r>
        <w:t xml:space="preserve">Los requisitos funcionales de alta prioridad (auth, tickets, chat) cuentan con tests automatizados que validan su comportamiento.</w:t>
      </w:r>
    </w:p>
    <w:p>
      <w:pPr>
        <w:pStyle w:val="Compact"/>
        <w:numPr>
          <w:ilvl w:val="0"/>
          <w:numId w:val="1076"/>
        </w:numPr>
      </w:pPr>
      <w:r>
        <w:rPr>
          <w:b/>
          <w:bCs/>
        </w:rPr>
        <w:t xml:space="preserve">Aislamiento:</w:t>
      </w:r>
      <w:r>
        <w:t xml:space="preserve"> </w:t>
      </w:r>
      <w:r>
        <w:t xml:space="preserve">Las pruebas mockean la capa Supabase, permitiendo ejecutar la suite sin dependencias externas (sin base de datos ni servicios).</w:t>
      </w:r>
    </w:p>
    <w:p>
      <w:pPr>
        <w:pStyle w:val="Compact"/>
        <w:numPr>
          <w:ilvl w:val="0"/>
          <w:numId w:val="1076"/>
        </w:numPr>
      </w:pPr>
      <w:r>
        <w:rPr>
          <w:b/>
          <w:bCs/>
        </w:rPr>
        <w:t xml:space="preserve">Rapidez:</w:t>
      </w:r>
      <w:r>
        <w:t xml:space="preserve"> </w:t>
      </w:r>
      <w:r>
        <w:t xml:space="preserve">La suite completa corre en  2 segundos, compatible con el ciclo TDD diario y el pipeline de integración continua.</w:t>
      </w:r>
    </w:p>
    <w:p>
      <w:pPr>
        <w:pStyle w:val="Compact"/>
        <w:numPr>
          <w:ilvl w:val="0"/>
          <w:numId w:val="1076"/>
        </w:numPr>
      </w:pPr>
      <w:r>
        <w:rPr>
          <w:b/>
          <w:bCs/>
        </w:rPr>
        <w:t xml:space="preserve">Repita la evidencia:</w:t>
      </w:r>
      <w:r>
        <w:t xml:space="preserve"> </w:t>
      </w:r>
      <w:r>
        <w:t xml:space="preserve">El script</w:t>
      </w:r>
      <w:r>
        <w:t xml:space="preserve"> </w:t>
      </w:r>
      <w:r>
        <w:rPr>
          <w:rStyle w:val="VerbatimChar"/>
        </w:rPr>
        <w:t xml:space="preserve">scripts/capture-test-screenshots.py</w:t>
      </w:r>
      <w:r>
        <w:t xml:space="preserve"> </w:t>
      </w:r>
      <w:r>
        <w:t xml:space="preserve">regenera las capturas de esta sección en cualquier momento.</w:t>
      </w:r>
    </w:p>
    <w:bookmarkEnd w:id="217"/>
    <w:bookmarkEnd w:id="2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85" Target="media/rId185.png" /><Relationship Type="http://schemas.openxmlformats.org/officeDocument/2006/relationships/image" Id="rId196" Target="media/rId196.png" /><Relationship Type="http://schemas.openxmlformats.org/officeDocument/2006/relationships/image" Id="rId70" Target="media/rId70.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95" Target="media/rId95.png" /><Relationship Type="http://schemas.openxmlformats.org/officeDocument/2006/relationships/image" Id="rId115" Target="media/rId115.png" /><Relationship Type="http://schemas.openxmlformats.org/officeDocument/2006/relationships/image" Id="rId129" Target="media/rId129.png" /><Relationship Type="http://schemas.openxmlformats.org/officeDocument/2006/relationships/image" Id="rId133" Target="media/rId1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 Aplicación de Soporte al Cliente para Telecomunicaciones</dc:title>
  <dc:creator/>
  <dc:language>es</dc:language>
  <cp:keywords/>
  <dcterms:created xsi:type="dcterms:W3CDTF">2026-09-21T04:41:54Z</dcterms:created>
  <dcterms:modified xsi:type="dcterms:W3CDTF">2026-09-21T04:41:54Z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Jhordam Aguilera</vt:lpwstr>
  </property>
  <property fmtid="{D5CDD505-2E9C-101B-9397-08002B2CF9AE}" pid="3" name="viewport">
    <vt:lpwstr>width=device-width, initial-scale=1</vt:lpwstr>
  </property>
</Properties>
</file>