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Saskatchewan Railway Visualization - Data Issues</w:t>
      </w:r>
    </w:p>
    <w:p>
      <w:r>
        <w:t>The following data issues have been identified during the development of the Saskatchewan Railway Visualization project. Input from historical researchers and railway experts would be valuable in resolving these issues.</w:t>
      </w:r>
    </w:p>
    <w:p>
      <w:pPr>
        <w:pStyle w:val="Heading1"/>
      </w:pPr>
      <w:r>
        <w:t>1. Missing Railway Arrival Years (28 entries)</w:t>
      </w:r>
    </w:p>
    <w:p>
      <w:r>
        <w:t>When processing settlement-railway pairs, approximately 28 entries could not be matched to arrival years. These need historical research to determine when each railway reached these settlements.</w:t>
      </w:r>
    </w:p>
    <w:p>
      <w:pPr>
        <w:pStyle w:val="Heading2"/>
      </w:pPr>
      <w:r>
        <w:t>What is needed:</w:t>
      </w:r>
    </w:p>
    <w:p>
      <w:r>
        <w:t>For each settlement-railway pair listed below, we need the year when the railway first provided service to that settlement. Sources might include:</w:t>
      </w:r>
    </w:p>
    <w:p>
      <w:r>
        <w:t>• Railway company historical records</w:t>
        <w:br/>
      </w:r>
      <w:r>
        <w:t>• Saskatchewan Archives</w:t>
        <w:br/>
      </w:r>
      <w:r>
        <w:t>• Local newspaper archives (arrival announcements)</w:t>
        <w:br/>
      </w:r>
      <w:r>
        <w:t>• Municipal histories</w:t>
        <w:br/>
      </w:r>
      <w:r>
        <w:t>• Canadian Railway Historical Association records</w:t>
      </w:r>
    </w:p>
    <w:p>
      <w:r>
        <w:t>Note: The specific list of 28 unmatched settlement-railway pairs can be generated by running the update_multi_railways.py script and reviewing the output.</w:t>
      </w:r>
    </w:p>
    <w:p>
      <w:pPr>
        <w:pStyle w:val="Heading1"/>
      </w:pPr>
      <w:r>
        <w:t>2. CPR Takeover of QLSRSC Line</w:t>
      </w:r>
    </w:p>
    <w:p>
      <w:r>
        <w:t>The QLSRSC (Qu'Appelle, Long Lake &amp; Saskatchewan Railway) was leased by CPR from approximately 1896-1906. Settlements on this line should potentially show both QLSRSC and CPR service during this period.</w:t>
      </w:r>
    </w:p>
    <w:p>
      <w:pPr>
        <w:pStyle w:val="Heading2"/>
      </w:pPr>
      <w:r>
        <w:t>Affected Settlements:</w:t>
      </w:r>
    </w:p>
    <w:p>
      <w:r>
        <w:t>Settlements between Regina and Prince Albert via Saskatoon, including:</w:t>
      </w:r>
    </w:p>
    <w:p>
      <w:r>
        <w:t>Lumsden, Craven, Bethune, Chamberlain, Craik, Davidson, Hanley, Dundurn, Saskatoon, Warman, Osler, Rosthern, Duck Lake, and others along this route.</w:t>
      </w:r>
    </w:p>
    <w:p>
      <w:pPr>
        <w:pStyle w:val="Heading2"/>
      </w:pPr>
      <w:r>
        <w:t>Questions for researchers:</w:t>
      </w:r>
    </w:p>
    <w:p>
      <w:r>
        <w:t>• What were the exact dates of the CPR lease of QLSRSC?</w:t>
        <w:br/>
      </w:r>
      <w:r>
        <w:t>• Did CPR operate the line under the QLSRSC name, or rebrand it?</w:t>
        <w:br/>
      </w:r>
      <w:r>
        <w:t>• Were there operational differences during the lease period?</w:t>
        <w:br/>
      </w:r>
      <w:r>
        <w:t>• When did CPR formally acquire (vs. lease) the line?</w:t>
        <w:br/>
      </w:r>
      <w:r>
        <w:t>• Should settlements show both "QLSRSC" and "CPR" during the lease, or just one?</w:t>
      </w:r>
    </w:p>
    <w:p>
      <w:pPr>
        <w:pStyle w:val="Heading1"/>
      </w:pPr>
      <w:r>
        <w:t>3. Post-1918 CN Consolidation</w:t>
      </w:r>
    </w:p>
    <w:p>
      <w:r>
        <w:t>The Canadian Northern Railway (CNoR) and Grand Trunk Pacific Railway (GTPR) were absorbed into Canadian National (CN) between 1918-1923. The current visualization ends at 1920, so this transition is only partially captured.</w:t>
      </w:r>
    </w:p>
    <w:p>
      <w:pPr>
        <w:pStyle w:val="Heading2"/>
      </w:pPr>
      <w:r>
        <w:t>Current handling:</w:t>
      </w:r>
    </w:p>
    <w:p>
      <w:r>
        <w:t>"CN" entries in the source spreadsheet are currently mapped to the "Other" category, which may not accurately reflect the historical significance of CN's formation.</w:t>
      </w:r>
    </w:p>
    <w:p>
      <w:pPr>
        <w:pStyle w:val="Heading2"/>
      </w:pPr>
      <w:r>
        <w:t>Questions for researchers:</w:t>
      </w:r>
    </w:p>
    <w:p>
      <w:r>
        <w:t>• What are the key dates for CNoR absorption into CN?</w:t>
        <w:br/>
      </w:r>
      <w:r>
        <w:t>• What are the key dates for GTPR absorption into CN?</w:t>
        <w:br/>
      </w:r>
      <w:r>
        <w:t>• Should the visualization timeline extend to 1923 to show full consolidation?</w:t>
        <w:br/>
      </w:r>
      <w:r>
        <w:t>• How should we visually represent this transition (gradual or sudden)?</w:t>
      </w:r>
    </w:p>
    <w:p>
      <w:pPr>
        <w:pStyle w:val="Heading1"/>
      </w:pPr>
      <w:r>
        <w:t>How to Provide Input</w:t>
      </w:r>
    </w:p>
    <w:p>
      <w:r>
        <w:t>Please provide any information, sources, or corrections to help resolve these issues. Even partial information (e.g., a single settlement's railway arrival year) is valuable.</w:t>
      </w:r>
    </w:p>
    <w:p/>
    <w:p>
      <w:r>
        <w:t>Document generated: January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