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40"/>
        <w:ind w:hanging="0" w:end="0"/>
        <w:rPr>
          <w:lang w:val="en-GB"/>
        </w:rPr>
      </w:pPr>
      <w:r>
        <w:rPr>
          <w:lang w:val="en-GB"/>
        </w:rPr>
        <w:t>Exhibits</w:t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27"/>
        <w:gridCol w:w="5245"/>
        <w:gridCol w:w="850"/>
      </w:tblGrid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Definitions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1-A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Common Terms and Acronyms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2.0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Statements of Work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Statement of Work, Cross Functional (CF)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2.2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General Accounting (GA)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2.3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 Fixed Asset Management (FA)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2.4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Statement of Work Requisition to Pay (RTP)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2.5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Accounts Payable (AP)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2.6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Travel &amp; Expense (T&amp;E)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2.7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Order to Cash (OTC)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Exhibit 2.8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Financial &amp; Accounting Business Process Services, GlobalPharma’s Internal Controls Compliance Support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3</w:t>
              <w:tab/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Service Levels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Service Levels Matrix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3-B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 xml:space="preserve">Detailed Description of Critical Services and Key Measurements 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3-C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Detailed Description of One Time Critical Deliverables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3-D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Service Levels Outcome Examples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3-E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(no such Attachment)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napToGrid w:val="false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ab/>
              <w:t>Attachment 3-F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Severity Levels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4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Pricing and Financial Provisions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Service Provider Pricing Forms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</w:r>
            <w:r>
              <w:rPr>
                <w:rFonts w:cs="Arial" w:ascii="Arial" w:hAnsi="Arial"/>
                <w:lang w:val="en-US"/>
              </w:rPr>
              <w:t>Attachment 4-A(2)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Pricing Forms Phase 2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4-B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Financial Responsibility Matrix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4-C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Financial Base Case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4-D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Resource Zurichine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4-D-1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Volumetrics</w:t>
            </w:r>
            <w:r>
              <w:rPr>
                <w:rFonts w:cs="Arial" w:ascii="Arial" w:hAnsi="Arial"/>
                <w:lang w:val="en-US"/>
              </w:rPr>
              <w:t xml:space="preserve"> 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4-E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Project Rate Card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5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Human Resource Provisions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6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Governance Model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6-A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Committee Relationships and Memberships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6-B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Policies and Procedure Manual Content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7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Sites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8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Technical Architecture and Product Standards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9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Current and Planned Projects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10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highlight w:val="cyan"/>
                <w:lang w:val="en-GB"/>
              </w:rPr>
            </w:pPr>
            <w:r>
              <w:rPr>
                <w:lang w:val="en-GB"/>
              </w:rPr>
              <w:t>(no such Exhibit)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highlight w:val="cyan"/>
                <w:lang w:val="en-GB"/>
              </w:rPr>
            </w:pPr>
            <w:r>
              <w:rPr>
                <w:lang w:val="en-GB"/>
              </w:rPr>
              <w:t>(no such Exhibit)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12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Third Party Contracts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12-A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Third Party Software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12-B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Third Party Service Contracts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13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Statement of Work Reports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13-A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Reports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 (cd)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14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Customer Satisfaction Surveys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14-A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 xml:space="preserve">Electronic Voice of the Customer 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15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Business Continuity Plan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16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IT Disaster Recovery Plan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17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Safety and Security Procedures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17-A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Data Security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17-B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Physical Security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18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Termination Assistance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napToGrid w:val="false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 xml:space="preserve">Exhibit 19 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Critical Services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20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Change of Control Procedures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ab/>
              <w:t>Attachment 20-A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 xml:space="preserve">Change Control Notice 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Statement of Work Transition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22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GlobalPharma Materials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23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Service Provider Materials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24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Third Party Materials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25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Invoice Sample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26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Letter of Service Provider on Due Diligence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27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Letter of GlobalPharma on Due Diligence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napToGrid w:val="false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28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Insurance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29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/>
            </w:pPr>
            <w:r>
              <w:rPr>
                <w:lang w:val="en-GB"/>
              </w:rPr>
              <w:t>Parent Company Guarantee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30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Service Provider’s Key Personnel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31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Subcontractors approved by GlobalPharma as of the Effective Date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32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Benchmarkers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>
        <w:trPr/>
        <w:tc>
          <w:tcPr>
            <w:tcW w:w="3227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Exhibit 33</w:t>
            </w:r>
          </w:p>
        </w:tc>
        <w:tc>
          <w:tcPr>
            <w:tcW w:w="5245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Escrow Agreement</w:t>
            </w:r>
          </w:p>
        </w:tc>
        <w:tc>
          <w:tcPr>
            <w:tcW w:w="850" w:type="dxa"/>
            <w:tcBorders/>
          </w:tcPr>
          <w:p>
            <w:pPr>
              <w:pStyle w:val="BodyText"/>
              <w:spacing w:lineRule="auto" w:line="240" w:before="120" w:after="120"/>
              <w:jc w:val="start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134" w:gutter="0" w:header="720" w:top="1701" w:footer="720" w:bottom="141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1280" cy="15430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543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2.15pt;mso-wrap-distance-left:0pt;mso-wrap-distance-right:0pt;mso-wrap-distance-top:0pt;mso-wrap-distance-bottom:0pt;margin-top:0.05pt;mso-position-vertical-relative:text;margin-left:447.1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7938"/>
        <w:tab w:val="left" w:pos="567" w:leader="none"/>
        <w:tab w:val="left" w:pos="1134" w:leader="none"/>
        <w:tab w:val="center" w:pos="3969" w:leader="none"/>
        <w:tab w:val="right" w:pos="8789" w:leader="none"/>
      </w:tabs>
      <w:jc w:val="start"/>
      <w:rPr>
        <w:b/>
        <w:bCs/>
        <w:sz w:val="18"/>
        <w:szCs w:val="18"/>
        <w:lang w:val="en-GB"/>
      </w:rPr>
    </w:pPr>
    <w:r>
      <w:drawing>
        <wp:anchor behindDoc="1" distT="0" distB="0" distL="114935" distR="114935" simplePos="0" locked="0" layoutInCell="1" allowOverlap="1" relativeHeight="5">
          <wp:simplePos x="0" y="0"/>
          <wp:positionH relativeFrom="column">
            <wp:posOffset>4572000</wp:posOffset>
          </wp:positionH>
          <wp:positionV relativeFrom="paragraph">
            <wp:posOffset>-8255</wp:posOffset>
          </wp:positionV>
          <wp:extent cx="1028700" cy="38544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6" t="-93" r="-36" b="-93"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5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1494155" cy="34544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4" t="-104" r="-24" b="-104"/>
                  <a:stretch>
                    <a:fillRect/>
                  </a:stretch>
                </pic:blipFill>
                <pic:spPr bwMode="auto">
                  <a:xfrm>
                    <a:off x="0" y="0"/>
                    <a:ext cx="1494155" cy="345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</w:p>
  <w:p>
    <w:pPr>
      <w:pStyle w:val="Header"/>
      <w:tabs>
        <w:tab w:val="clear" w:pos="567"/>
        <w:tab w:val="clear" w:pos="1134"/>
        <w:tab w:val="clear" w:pos="3969"/>
        <w:tab w:val="clear" w:pos="7938"/>
        <w:tab w:val="left" w:pos="7371" w:leader="none"/>
      </w:tabs>
      <w:ind w:start="7371" w:end="282"/>
      <w:jc w:val="start"/>
      <w:rPr/>
    </w:pPr>
    <w:r>
      <w:rPr>
        <w:b/>
        <w:bCs/>
        <w:sz w:val="18"/>
        <w:szCs w:val="18"/>
        <w:lang w:val="en-GB"/>
      </w:rPr>
      <w:br/>
      <w:t>MAXIMA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left" w:pos="567" w:leader="none"/>
        <w:tab w:val="left" w:pos="1134" w:leader="none"/>
        <w:tab w:val="right" w:pos="7938" w:leader="none"/>
      </w:tabs>
      <w:suppressAutoHyphens w:val="false"/>
      <w:bidi w:val="0"/>
      <w:spacing w:lineRule="atLeast" w:line="360" w:before="120" w:after="120"/>
      <w:jc w:val="both"/>
    </w:pPr>
    <w:rPr>
      <w:rFonts w:ascii="Verdana" w:hAnsi="Verdana" w:eastAsia="Times New Roman" w:cs="Verdana"/>
      <w:color w:val="auto"/>
      <w:sz w:val="20"/>
      <w:szCs w:val="20"/>
      <w:lang w:val="de-CH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480" w:after="240"/>
      <w:ind w:hanging="567" w:start="0" w:end="0"/>
      <w:outlineLvl w:val="0"/>
    </w:pPr>
    <w:rPr>
      <w:b/>
      <w:caps/>
      <w:spacing w:val="4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40" w:after="180"/>
      <w:ind w:hanging="567" w:start="567" w:end="0"/>
      <w:outlineLvl w:val="1"/>
    </w:pPr>
    <w:rPr>
      <w:caps w:val="false"/>
      <w:smallCaps w:val="false"/>
      <w:spacing w:val="2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240" w:after="120"/>
      <w:outlineLvl w:val="2"/>
    </w:pPr>
    <w:rPr>
      <w:spacing w:val="10"/>
      <w:sz w:val="1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i/>
      <w:spacing w:val="0"/>
      <w:szCs w:val="18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spacing w:before="180" w:after="120"/>
      <w:outlineLvl w:val="4"/>
    </w:pPr>
    <w:rPr>
      <w:u w:val="single"/>
    </w:rPr>
  </w:style>
  <w:style w:type="paragraph" w:styleId="Heading6">
    <w:name w:val="heading 6"/>
    <w:basedOn w:val="Heading5"/>
    <w:next w:val="Normal"/>
    <w:qFormat/>
    <w:pPr>
      <w:numPr>
        <w:ilvl w:val="5"/>
        <w:numId w:val="1"/>
      </w:numPr>
      <w:spacing w:lineRule="atLeast" w:line="240" w:before="120" w:after="120"/>
      <w:outlineLvl w:val="5"/>
    </w:pPr>
    <w:rPr>
      <w:spacing w:val="10"/>
      <w:u w:val="none"/>
    </w:rPr>
  </w:style>
  <w:style w:type="paragraph" w:styleId="Heading7">
    <w:name w:val="heading 7"/>
    <w:basedOn w:val="Heading6"/>
    <w:next w:val="Normal"/>
    <w:qFormat/>
    <w:pPr>
      <w:numPr>
        <w:ilvl w:val="6"/>
        <w:numId w:val="1"/>
      </w:numPr>
      <w:spacing w:before="120" w:after="120"/>
      <w:outlineLvl w:val="6"/>
    </w:pPr>
    <w:rPr>
      <w:b w:val="false"/>
      <w:spacing w:val="0"/>
      <w:u w:val="single"/>
    </w:rPr>
  </w:style>
  <w:style w:type="paragraph" w:styleId="Heading8">
    <w:name w:val="heading 8"/>
    <w:basedOn w:val="Heading7"/>
    <w:next w:val="Normal"/>
    <w:qFormat/>
    <w:pPr>
      <w:numPr>
        <w:ilvl w:val="7"/>
        <w:numId w:val="1"/>
      </w:numPr>
      <w:outlineLvl w:val="7"/>
    </w:pPr>
    <w:rPr>
      <w:i w:val="false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Absatz-Standardschriftart">
    <w:name w:val="Absatz-Standardschriftart"/>
    <w:qFormat/>
    <w:rPr/>
  </w:style>
  <w:style w:type="character" w:styleId="PageNumber">
    <w:name w:val="page number"/>
    <w:basedOn w:val="Absatz-Standardschriftart"/>
    <w:rPr/>
  </w:style>
  <w:style w:type="character" w:styleId="FootnoteCharacters">
    <w:name w:val="Footnote Characters"/>
    <w:basedOn w:val="Absatz-Standardschriftart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lineRule="atLeast" w:line="240" w:before="480" w:after="240"/>
      <w:jc w:val="center"/>
    </w:pPr>
    <w:rPr>
      <w:b/>
      <w:caps/>
      <w:spacing w:val="40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Anlage">
    <w:name w:val="Anlage"/>
    <w:basedOn w:val="Normal"/>
    <w:qFormat/>
    <w:pPr>
      <w:spacing w:lineRule="atLeast" w:line="240" w:before="0" w:after="0"/>
      <w:ind w:hanging="851" w:start="851" w:end="0"/>
      <w:jc w:val="start"/>
    </w:pPr>
    <w:rPr>
      <w:sz w:val="18"/>
    </w:rPr>
  </w:style>
  <w:style w:type="paragraph" w:styleId="Gruformel">
    <w:name w:val="Grußformel"/>
    <w:basedOn w:val="Normal"/>
    <w:qFormat/>
    <w:pPr>
      <w:keepNext w:val="true"/>
      <w:spacing w:lineRule="atLeast" w:line="240" w:before="240" w:after="120"/>
      <w:jc w:val="start"/>
    </w:pPr>
    <w:rPr/>
  </w:style>
  <w:style w:type="paragraph" w:styleId="Gruss">
    <w:name w:val="Gruss"/>
    <w:basedOn w:val="Gruforme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lear" w:pos="1134"/>
        <w:tab w:val="clear" w:pos="793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left" w:pos="567" w:leader="none"/>
        <w:tab w:val="left" w:pos="1134" w:leader="none"/>
        <w:tab w:val="center" w:pos="3969" w:leader="none"/>
        <w:tab w:val="right" w:pos="7938" w:leader="none"/>
      </w:tabs>
      <w:spacing w:lineRule="atLeast" w:line="240" w:before="0" w:after="0"/>
    </w:pPr>
    <w:rPr/>
  </w:style>
  <w:style w:type="paragraph" w:styleId="Standardeinzug">
    <w:name w:val="Standardeinzug"/>
    <w:basedOn w:val="Normal"/>
    <w:qFormat/>
    <w:pPr>
      <w:ind w:hanging="0" w:start="567" w:end="0"/>
    </w:pPr>
    <w:rPr/>
  </w:style>
  <w:style w:type="paragraph" w:styleId="EnvelopeAddress">
    <w:name w:val="envelope address"/>
    <w:basedOn w:val="Normal"/>
    <w:pPr>
      <w:spacing w:lineRule="auto" w:line="240" w:before="0" w:after="0"/>
      <w:jc w:val="start"/>
    </w:pPr>
    <w:rPr/>
  </w:style>
  <w:style w:type="paragraph" w:styleId="Makrotext">
    <w:name w:val="Makrotext"/>
    <w:qFormat/>
    <w:pPr>
      <w:widowControl/>
      <w:tabs>
        <w:tab w:val="clear" w:pos="567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jc w:val="both"/>
    </w:pPr>
    <w:rPr>
      <w:rFonts w:ascii="Courier New" w:hAnsi="Courier New" w:eastAsia="Times New Roman" w:cs="Courier New"/>
      <w:color w:val="auto"/>
      <w:sz w:val="22"/>
      <w:szCs w:val="20"/>
      <w:lang w:val="de-DE" w:bidi="ar-SA" w:eastAsia="zh-CN"/>
    </w:rPr>
  </w:style>
  <w:style w:type="paragraph" w:styleId="A1">
    <w:name w:val="A1"/>
    <w:basedOn w:val="Normal"/>
    <w:qFormat/>
    <w:pPr>
      <w:ind w:hanging="567" w:start="567" w:end="0"/>
    </w:pPr>
    <w:rPr/>
  </w:style>
  <w:style w:type="paragraph" w:styleId="A2">
    <w:name w:val="A2"/>
    <w:basedOn w:val="A1"/>
    <w:qFormat/>
    <w:pPr>
      <w:ind w:hanging="567" w:start="1134" w:end="0"/>
    </w:pPr>
    <w:rPr/>
  </w:style>
  <w:style w:type="paragraph" w:styleId="A3">
    <w:name w:val="A3"/>
    <w:basedOn w:val="A2"/>
    <w:qFormat/>
    <w:pPr>
      <w:ind w:hanging="567" w:start="1701" w:end="0"/>
    </w:pPr>
    <w:rPr/>
  </w:style>
  <w:style w:type="paragraph" w:styleId="B1">
    <w:name w:val="B1"/>
    <w:basedOn w:val="A1"/>
    <w:qFormat/>
    <w:pPr>
      <w:spacing w:lineRule="atLeast" w:line="240"/>
    </w:pPr>
    <w:rPr/>
  </w:style>
  <w:style w:type="paragraph" w:styleId="B2">
    <w:name w:val="B2"/>
    <w:basedOn w:val="A2"/>
    <w:qFormat/>
    <w:pPr>
      <w:spacing w:lineRule="atLeast" w:line="240"/>
    </w:pPr>
    <w:rPr/>
  </w:style>
  <w:style w:type="paragraph" w:styleId="B3">
    <w:name w:val="B3"/>
    <w:basedOn w:val="A3"/>
    <w:qFormat/>
    <w:pPr>
      <w:spacing w:lineRule="atLeast" w:line="240"/>
    </w:pPr>
    <w:rPr/>
  </w:style>
  <w:style w:type="paragraph" w:styleId="FootnoteText">
    <w:name w:val="footnote text"/>
    <w:basedOn w:val="Normal"/>
    <w:pPr>
      <w:tabs>
        <w:tab w:val="clear" w:pos="567"/>
        <w:tab w:val="clear" w:pos="1134"/>
        <w:tab w:val="clear" w:pos="7938"/>
        <w:tab w:val="left" w:pos="284" w:leader="none"/>
      </w:tabs>
      <w:spacing w:lineRule="atLeast" w:line="240" w:before="0" w:after="120"/>
      <w:ind w:hanging="284" w:start="284" w:end="0"/>
    </w:pPr>
    <w:rPr>
      <w:sz w:val="16"/>
    </w:rPr>
  </w:style>
  <w:style w:type="paragraph" w:styleId="Einzug2">
    <w:name w:val="Einzug2"/>
    <w:basedOn w:val="Normal"/>
    <w:qFormat/>
    <w:pPr>
      <w:ind w:hanging="567" w:start="1134" w:end="0"/>
    </w:pPr>
    <w:rPr>
      <w:rFonts w:ascii="Times New Roman" w:hAnsi="Times New Roman" w:cs="Times New Roman"/>
      <w:lang w:val="en-US"/>
    </w:rPr>
  </w:style>
  <w:style w:type="paragraph" w:styleId="Text">
    <w:name w:val="Text"/>
    <w:basedOn w:val="Normal"/>
    <w:qFormat/>
    <w:pPr/>
    <w:rPr/>
  </w:style>
  <w:style w:type="paragraph" w:styleId="Einzug1">
    <w:name w:val="Einzug 1"/>
    <w:basedOn w:val="A1"/>
    <w:qFormat/>
    <w:pPr/>
    <w:rPr/>
  </w:style>
  <w:style w:type="paragraph" w:styleId="TitelQ">
    <w:name w:val="Titel Q"/>
    <w:basedOn w:val="Normal"/>
    <w:next w:val="Text"/>
    <w:qFormat/>
    <w:pPr>
      <w:spacing w:lineRule="atLeast" w:line="240" w:before="0" w:after="240"/>
      <w:jc w:val="start"/>
    </w:pPr>
    <w:rPr>
      <w:rFonts w:ascii="Times New Roman" w:hAnsi="Times New Roman" w:cs="Times New Roman"/>
      <w:smallCaps/>
      <w:lang w:val="en-US"/>
    </w:rPr>
  </w:style>
  <w:style w:type="paragraph" w:styleId="EndnoteText">
    <w:name w:val="endnote text"/>
    <w:basedOn w:val="FootnoteText"/>
    <w:pPr/>
    <w:rPr/>
  </w:style>
  <w:style w:type="paragraph" w:styleId="Adresse">
    <w:name w:val="Adresse"/>
    <w:basedOn w:val="Normal"/>
    <w:qFormat/>
    <w:pPr>
      <w:spacing w:lineRule="atLeast" w:line="240" w:before="0" w:after="0"/>
      <w:ind w:hanging="0" w:start="4423" w:end="0"/>
      <w:jc w:val="start"/>
    </w:pPr>
    <w:rPr/>
  </w:style>
  <w:style w:type="paragraph" w:styleId="A0">
    <w:name w:val="A0"/>
    <w:basedOn w:val="Normal"/>
    <w:qFormat/>
    <w:pPr>
      <w:ind w:hanging="454" w:start="0" w:end="0"/>
    </w:pPr>
    <w:rPr/>
  </w:style>
  <w:style w:type="paragraph" w:styleId="Kommentartext">
    <w:name w:val="Kommentartext"/>
    <w:basedOn w:val="FootnoteText"/>
    <w:qFormat/>
    <w:pPr/>
    <w:rPr/>
  </w:style>
  <w:style w:type="paragraph" w:styleId="B0">
    <w:name w:val="B0"/>
    <w:basedOn w:val="Normal"/>
    <w:qFormat/>
    <w:pPr>
      <w:spacing w:lineRule="atLeast" w:line="240"/>
      <w:ind w:hanging="454" w:start="0" w:end="0"/>
    </w:pPr>
    <w:rPr/>
  </w:style>
  <w:style w:type="paragraph" w:styleId="Index1">
    <w:name w:val="index 1"/>
    <w:basedOn w:val="Normal"/>
    <w:next w:val="Normal"/>
    <w:pPr>
      <w:tabs>
        <w:tab w:val="clear" w:pos="567"/>
        <w:tab w:val="clear" w:pos="1134"/>
        <w:tab w:val="right" w:pos="7938" w:leader="none"/>
      </w:tabs>
      <w:spacing w:lineRule="atLeast" w:line="240" w:before="120" w:after="0"/>
      <w:ind w:hanging="238" w:start="238" w:end="0"/>
      <w:jc w:val="start"/>
    </w:pPr>
    <w:rPr/>
  </w:style>
  <w:style w:type="paragraph" w:styleId="Index2">
    <w:name w:val="index 2"/>
    <w:basedOn w:val="Index1"/>
    <w:next w:val="Normal"/>
    <w:pPr>
      <w:ind w:hanging="238" w:start="480" w:end="0"/>
    </w:pPr>
    <w:rPr/>
  </w:style>
  <w:style w:type="paragraph" w:styleId="Index3">
    <w:name w:val="index 3"/>
    <w:basedOn w:val="Index2"/>
    <w:next w:val="Normal"/>
    <w:pPr>
      <w:ind w:hanging="238" w:start="720" w:end="0"/>
    </w:pPr>
    <w:rPr/>
  </w:style>
  <w:style w:type="paragraph" w:styleId="Index4">
    <w:name w:val="Index 4"/>
    <w:basedOn w:val="Index3"/>
    <w:next w:val="Normal"/>
    <w:qFormat/>
    <w:pPr>
      <w:ind w:hanging="240" w:start="960" w:end="0"/>
    </w:pPr>
    <w:rPr/>
  </w:style>
  <w:style w:type="paragraph" w:styleId="Index5">
    <w:name w:val="Index 5"/>
    <w:basedOn w:val="Index4"/>
    <w:next w:val="Normal"/>
    <w:qFormat/>
    <w:pPr>
      <w:ind w:hanging="240" w:start="1200" w:end="0"/>
    </w:pPr>
    <w:rPr/>
  </w:style>
  <w:style w:type="paragraph" w:styleId="IndexHeading">
    <w:name w:val="index heading"/>
    <w:basedOn w:val="Normal"/>
    <w:next w:val="Index1"/>
    <w:pPr/>
    <w:rPr>
      <w:b/>
      <w:spacing w:val="20"/>
    </w:rPr>
  </w:style>
  <w:style w:type="paragraph" w:styleId="Footer">
    <w:name w:val="footer"/>
    <w:basedOn w:val="Header"/>
    <w:pPr>
      <w:spacing w:lineRule="atLeast" w:line="240"/>
    </w:pPr>
    <w:rPr/>
  </w:style>
  <w:style w:type="paragraph" w:styleId="Nachrichtenkopf">
    <w:name w:val="Nachrichtenkopf"/>
    <w:basedOn w:val="Normal"/>
    <w:qFormat/>
    <w:pPr>
      <w:spacing w:before="0" w:after="240"/>
    </w:pPr>
    <w:rPr>
      <w:b/>
    </w:rPr>
  </w:style>
  <w:style w:type="paragraph" w:styleId="Signature">
    <w:name w:val="Signature"/>
    <w:basedOn w:val="Normal"/>
    <w:pPr>
      <w:spacing w:lineRule="atLeast" w:line="240" w:before="960" w:after="0"/>
      <w:jc w:val="start"/>
    </w:pPr>
    <w:rPr/>
  </w:style>
  <w:style w:type="paragraph" w:styleId="Briefanrede">
    <w:name w:val="Briefanrede"/>
    <w:basedOn w:val="Normal"/>
    <w:next w:val="Normal"/>
    <w:qFormat/>
    <w:pPr>
      <w:spacing w:before="120" w:after="240"/>
    </w:pPr>
    <w:rPr/>
  </w:style>
  <w:style w:type="paragraph" w:styleId="OrtDatum">
    <w:name w:val="Ort_Datum"/>
    <w:basedOn w:val="Normal"/>
    <w:next w:val="Nachrichtenkopf"/>
    <w:qFormat/>
    <w:pPr>
      <w:spacing w:lineRule="atLeast" w:line="240" w:before="720" w:after="960"/>
      <w:ind w:hanging="0" w:start="4423" w:end="0"/>
    </w:pPr>
    <w:rPr/>
  </w:style>
  <w:style w:type="paragraph" w:styleId="TOC1">
    <w:name w:val="toc 1"/>
    <w:basedOn w:val="Normal"/>
    <w:next w:val="Normal"/>
    <w:pPr>
      <w:tabs>
        <w:tab w:val="clear" w:pos="567"/>
        <w:tab w:val="clear" w:pos="1134"/>
        <w:tab w:val="right" w:pos="7938" w:leader="none"/>
      </w:tabs>
      <w:jc w:val="start"/>
    </w:pPr>
    <w:rPr>
      <w:caps/>
    </w:rPr>
  </w:style>
  <w:style w:type="paragraph" w:styleId="TOC2">
    <w:name w:val="toc 2"/>
    <w:basedOn w:val="TOC1"/>
    <w:next w:val="Normal"/>
    <w:pPr>
      <w:spacing w:lineRule="atLeast" w:line="240"/>
      <w:ind w:hanging="0" w:start="238" w:end="0"/>
    </w:pPr>
    <w:rPr>
      <w:caps w:val="false"/>
      <w:smallCaps w:val="false"/>
    </w:rPr>
  </w:style>
  <w:style w:type="paragraph" w:styleId="TOC3">
    <w:name w:val="toc 3"/>
    <w:basedOn w:val="TOC2"/>
    <w:next w:val="Normal"/>
    <w:pPr>
      <w:spacing w:lineRule="atLeast" w:line="240" w:before="0" w:after="0"/>
      <w:ind w:hanging="0" w:start="482" w:end="0"/>
    </w:pPr>
    <w:rPr>
      <w:caps/>
      <w:sz w:val="20"/>
    </w:rPr>
  </w:style>
  <w:style w:type="paragraph" w:styleId="TOC4">
    <w:name w:val="toc 4"/>
    <w:basedOn w:val="TOC3"/>
    <w:next w:val="Normal"/>
    <w:pPr>
      <w:ind w:hanging="0" w:start="720" w:end="0"/>
    </w:pPr>
    <w:rPr>
      <w:sz w:val="22"/>
    </w:rPr>
  </w:style>
  <w:style w:type="paragraph" w:styleId="TOC5">
    <w:name w:val="toc 5"/>
    <w:basedOn w:val="TOC4"/>
    <w:next w:val="Normal"/>
    <w:pPr>
      <w:ind w:hanging="0" w:start="960" w:end="0"/>
    </w:pPr>
    <w:rPr>
      <w:sz w:val="20"/>
    </w:rPr>
  </w:style>
  <w:style w:type="paragraph" w:styleId="TOC6">
    <w:name w:val="toc 6"/>
    <w:basedOn w:val="TOC5"/>
    <w:next w:val="Normal"/>
    <w:pPr>
      <w:ind w:hanging="0" w:start="1202" w:end="0"/>
    </w:pPr>
    <w:rPr>
      <w:i/>
    </w:rPr>
  </w:style>
  <w:style w:type="paragraph" w:styleId="Leerraum">
    <w:name w:val="Leerraum"/>
    <w:basedOn w:val="Normal"/>
    <w:qFormat/>
    <w:pPr/>
    <w:rPr/>
  </w:style>
  <w:style w:type="paragraph" w:styleId="Begleittext">
    <w:name w:val="Begleittext"/>
    <w:basedOn w:val="Adresse"/>
    <w:qFormat/>
    <w:pPr>
      <w:ind w:hanging="0" w:start="0" w:end="0"/>
    </w:pPr>
    <w:rPr/>
  </w:style>
  <w:style w:type="paragraph" w:styleId="Titellinks">
    <w:name w:val="Titel links"/>
    <w:basedOn w:val="Heading"/>
    <w:next w:val="Text"/>
    <w:qFormat/>
    <w:pPr>
      <w:jc w:val="start"/>
    </w:pPr>
    <w:rPr/>
  </w:style>
  <w:style w:type="paragraph" w:styleId="NotarSig">
    <w:name w:val="NotarSig"/>
    <w:basedOn w:val="Normal"/>
    <w:next w:val="Normal"/>
    <w:qFormat/>
    <w:pPr>
      <w:tabs>
        <w:tab w:val="clear" w:pos="567"/>
        <w:tab w:val="clear" w:pos="1134"/>
        <w:tab w:val="clear" w:pos="7938"/>
      </w:tabs>
      <w:spacing w:lineRule="exact" w:line="360" w:before="1200" w:after="120"/>
      <w:ind w:hanging="0" w:start="4820" w:end="0"/>
      <w:jc w:val="start"/>
    </w:pPr>
    <w:rPr>
      <w:lang w:val="de-DE"/>
    </w:rPr>
  </w:style>
  <w:style w:type="paragraph" w:styleId="text1">
    <w:name w:val="text1"/>
    <w:basedOn w:val="Normal"/>
    <w:qFormat/>
    <w:pPr>
      <w:tabs>
        <w:tab w:val="clear" w:pos="567"/>
        <w:tab w:val="clear" w:pos="1134"/>
        <w:tab w:val="clear" w:pos="7938"/>
      </w:tabs>
    </w:pPr>
    <w:rPr>
      <w:lang w:val="de-DE"/>
    </w:rPr>
  </w:style>
  <w:style w:type="paragraph" w:styleId="Char1CharCharCharCharChar">
    <w:name w:val="Char1 Char Char Char Char Char"/>
    <w:basedOn w:val="Normal"/>
    <w:qFormat/>
    <w:pPr>
      <w:tabs>
        <w:tab w:val="clear" w:pos="567"/>
        <w:tab w:val="clear" w:pos="1134"/>
        <w:tab w:val="clear" w:pos="7938"/>
      </w:tabs>
      <w:spacing w:lineRule="exact" w:line="240" w:before="0" w:after="160"/>
    </w:pPr>
    <w:rPr>
      <w:rFonts w:ascii="Arial" w:hAnsi="Arial" w:cs="Arial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2007-01-30T17:59:00Z</dcterms:created>
  <dc:creator>Wenger Platter</dc:creator>
  <dc:description/>
  <dc:language>en-US</dc:language>
  <cp:lastModifiedBy>Dobler Doris</cp:lastModifiedBy>
  <cp:lastPrinted>2007-01-30T14:29:00Z</cp:lastPrinted>
  <dcterms:modified xsi:type="dcterms:W3CDTF">2007-01-30T20:10:00Z</dcterms:modified>
  <cp:revision>3</cp:revision>
  <dc:subject/>
  <dc:title>EXHIBITS</dc:title>
</cp:coreProperties>
</file>