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F09EE" w14:textId="0BCA817D" w:rsidR="00241C1F" w:rsidRPr="007A5741" w:rsidRDefault="003E6373" w:rsidP="003E6373">
      <w:pPr>
        <w:spacing w:after="0" w:line="259" w:lineRule="auto"/>
        <w:ind w:left="0" w:right="400" w:firstLine="0"/>
        <w:rPr>
          <w:rFonts w:asciiTheme="minorHAnsi" w:hAnsiTheme="minorHAnsi" w:cstheme="minorHAnsi"/>
        </w:rPr>
      </w:pPr>
      <w:r w:rsidRPr="007A5741">
        <w:rPr>
          <w:rFonts w:asciiTheme="minorHAnsi" w:hAnsiTheme="minorHAnsi" w:cstheme="minorHAnsi"/>
          <w:noProof/>
        </w:rPr>
        <w:drawing>
          <wp:inline distT="0" distB="0" distL="0" distR="0" wp14:anchorId="72D63F72" wp14:editId="28D68608">
            <wp:extent cx="5734685" cy="1041365"/>
            <wp:effectExtent l="0" t="0" r="0" b="6985"/>
            <wp:docPr id="43" name="Picture 43" descr="A picture containing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43" descr="A picture containing outdoor&#10;&#10;Description automatically generated"/>
                    <pic:cNvPicPr/>
                  </pic:nvPicPr>
                  <pic:blipFill>
                    <a:blip r:embed="rId8"/>
                    <a:stretch>
                      <a:fillRect/>
                    </a:stretch>
                  </pic:blipFill>
                  <pic:spPr>
                    <a:xfrm>
                      <a:off x="0" y="0"/>
                      <a:ext cx="5734685" cy="1041365"/>
                    </a:xfrm>
                    <a:prstGeom prst="rect">
                      <a:avLst/>
                    </a:prstGeom>
                  </pic:spPr>
                </pic:pic>
              </a:graphicData>
            </a:graphic>
          </wp:inline>
        </w:drawing>
      </w:r>
      <w:r w:rsidRPr="007A5741">
        <w:rPr>
          <w:rFonts w:asciiTheme="minorHAnsi" w:eastAsia="Times New Roman" w:hAnsiTheme="minorHAnsi" w:cstheme="minorHAnsi"/>
          <w:sz w:val="20"/>
        </w:rPr>
        <w:t xml:space="preserve"> </w:t>
      </w:r>
    </w:p>
    <w:p w14:paraId="309C9EBE" w14:textId="77777777" w:rsidR="00241C1F" w:rsidRPr="007A5741" w:rsidRDefault="00000000" w:rsidP="003E6373">
      <w:pPr>
        <w:spacing w:after="0" w:line="259" w:lineRule="auto"/>
        <w:ind w:left="0" w:firstLine="0"/>
        <w:jc w:val="left"/>
        <w:rPr>
          <w:rFonts w:asciiTheme="minorHAnsi" w:hAnsiTheme="minorHAnsi" w:cstheme="minorHAnsi"/>
        </w:rPr>
      </w:pPr>
      <w:r w:rsidRPr="007A5741">
        <w:rPr>
          <w:rFonts w:asciiTheme="minorHAnsi" w:eastAsia="Times New Roman" w:hAnsiTheme="minorHAnsi" w:cstheme="minorHAnsi"/>
          <w:sz w:val="20"/>
        </w:rPr>
        <w:t xml:space="preserve"> </w:t>
      </w:r>
    </w:p>
    <w:p w14:paraId="7E3D7F1B" w14:textId="64A2ECDA" w:rsidR="00241C1F" w:rsidRPr="007A5741" w:rsidRDefault="00241C1F" w:rsidP="003E6373">
      <w:pPr>
        <w:spacing w:after="0" w:line="259" w:lineRule="auto"/>
        <w:ind w:left="0" w:firstLine="0"/>
        <w:jc w:val="left"/>
        <w:rPr>
          <w:rFonts w:asciiTheme="minorHAnsi" w:hAnsiTheme="minorHAnsi" w:cstheme="minorHAnsi"/>
        </w:rPr>
      </w:pPr>
    </w:p>
    <w:p w14:paraId="36716B8A" w14:textId="77777777" w:rsidR="00241C1F" w:rsidRPr="007A5741" w:rsidRDefault="00000000" w:rsidP="003E6373">
      <w:pPr>
        <w:spacing w:after="137" w:line="259" w:lineRule="auto"/>
        <w:ind w:left="0" w:firstLine="0"/>
        <w:jc w:val="left"/>
        <w:rPr>
          <w:rFonts w:asciiTheme="minorHAnsi" w:hAnsiTheme="minorHAnsi" w:cstheme="minorHAnsi"/>
        </w:rPr>
      </w:pPr>
      <w:r w:rsidRPr="007A5741">
        <w:rPr>
          <w:rFonts w:asciiTheme="minorHAnsi" w:hAnsiTheme="minorHAnsi" w:cstheme="minorHAnsi"/>
          <w:color w:val="4471C4"/>
          <w:sz w:val="64"/>
        </w:rPr>
        <w:t>ITBW21 VISUAL ANALYTICS PROJECT</w:t>
      </w:r>
      <w:r w:rsidRPr="007A5741">
        <w:rPr>
          <w:rFonts w:asciiTheme="minorHAnsi" w:hAnsiTheme="minorHAnsi" w:cstheme="minorHAnsi"/>
          <w:sz w:val="64"/>
        </w:rPr>
        <w:t xml:space="preserve"> </w:t>
      </w:r>
    </w:p>
    <w:p w14:paraId="38376D44" w14:textId="56E17D15" w:rsidR="00241C1F" w:rsidRPr="007A5741" w:rsidRDefault="008A29E1" w:rsidP="003E6373">
      <w:pPr>
        <w:pStyle w:val="Heading1"/>
        <w:spacing w:after="0"/>
        <w:ind w:left="0"/>
        <w:rPr>
          <w:rFonts w:asciiTheme="minorHAnsi" w:hAnsiTheme="minorHAnsi" w:cstheme="minorHAnsi"/>
        </w:rPr>
      </w:pPr>
      <w:r w:rsidRPr="007A5741">
        <w:rPr>
          <w:rFonts w:asciiTheme="minorHAnsi" w:hAnsiTheme="minorHAnsi" w:cstheme="minorHAnsi"/>
        </w:rPr>
        <w:t>Final Report</w:t>
      </w:r>
      <w:r w:rsidRPr="007A5741">
        <w:rPr>
          <w:rFonts w:asciiTheme="minorHAnsi" w:hAnsiTheme="minorHAnsi" w:cstheme="minorHAnsi"/>
          <w:color w:val="000000"/>
        </w:rPr>
        <w:t xml:space="preserve"> </w:t>
      </w:r>
    </w:p>
    <w:p w14:paraId="4167A544" w14:textId="77777777" w:rsidR="00241C1F" w:rsidRPr="007A5741" w:rsidRDefault="00000000" w:rsidP="003E6373">
      <w:pPr>
        <w:spacing w:after="194" w:line="259" w:lineRule="auto"/>
        <w:ind w:left="0" w:firstLine="0"/>
        <w:jc w:val="left"/>
        <w:rPr>
          <w:rFonts w:asciiTheme="minorHAnsi" w:hAnsiTheme="minorHAnsi" w:cstheme="minorHAnsi"/>
        </w:rPr>
      </w:pPr>
      <w:r w:rsidRPr="007A5741">
        <w:rPr>
          <w:rFonts w:asciiTheme="minorHAnsi" w:hAnsiTheme="minorHAnsi" w:cstheme="minorHAnsi"/>
          <w:sz w:val="40"/>
        </w:rPr>
        <w:t xml:space="preserve"> </w:t>
      </w:r>
    </w:p>
    <w:p w14:paraId="403BFA32" w14:textId="586B13B7" w:rsidR="00241C1F" w:rsidRPr="007A5741" w:rsidRDefault="00000000" w:rsidP="007A5741">
      <w:pPr>
        <w:spacing w:after="200" w:line="259" w:lineRule="auto"/>
        <w:ind w:left="0" w:firstLine="0"/>
        <w:jc w:val="right"/>
        <w:rPr>
          <w:rFonts w:asciiTheme="minorHAnsi" w:hAnsiTheme="minorHAnsi" w:cstheme="minorHAnsi"/>
          <w:sz w:val="28"/>
        </w:rPr>
      </w:pPr>
      <w:r w:rsidRPr="007A5741">
        <w:rPr>
          <w:rFonts w:asciiTheme="minorHAnsi" w:hAnsiTheme="minorHAnsi" w:cstheme="minorHAnsi"/>
          <w:color w:val="4471C4"/>
          <w:sz w:val="28"/>
        </w:rPr>
        <w:t>AY2022 Semester 2</w:t>
      </w:r>
      <w:r w:rsidRPr="007A5741">
        <w:rPr>
          <w:rFonts w:asciiTheme="minorHAnsi" w:hAnsiTheme="minorHAnsi" w:cstheme="minorHAnsi"/>
          <w:sz w:val="28"/>
        </w:rPr>
        <w:t xml:space="preserve"> </w:t>
      </w:r>
    </w:p>
    <w:tbl>
      <w:tblPr>
        <w:tblW w:w="9180" w:type="dxa"/>
        <w:tblInd w:w="-5" w:type="dxa"/>
        <w:tblLayout w:type="fixed"/>
        <w:tblCellMar>
          <w:left w:w="10" w:type="dxa"/>
          <w:right w:w="10" w:type="dxa"/>
        </w:tblCellMar>
        <w:tblLook w:val="04A0" w:firstRow="1" w:lastRow="0" w:firstColumn="1" w:lastColumn="0" w:noHBand="0" w:noVBand="1"/>
      </w:tblPr>
      <w:tblGrid>
        <w:gridCol w:w="2835"/>
        <w:gridCol w:w="6345"/>
      </w:tblGrid>
      <w:tr w:rsidR="007A5741" w:rsidRPr="007A5741" w14:paraId="01EFC651" w14:textId="77777777" w:rsidTr="007A5741">
        <w:trPr>
          <w:trHeight w:val="494"/>
        </w:trPr>
        <w:tc>
          <w:tcPr>
            <w:tcW w:w="28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78A314"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Module Group:</w:t>
            </w:r>
          </w:p>
        </w:tc>
        <w:tc>
          <w:tcPr>
            <w:tcW w:w="634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51501B8" w14:textId="0E666B3A"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sz w:val="24"/>
                <w:szCs w:val="24"/>
              </w:rPr>
              <w:t>ITBW21-01</w:t>
            </w:r>
          </w:p>
        </w:tc>
      </w:tr>
      <w:tr w:rsidR="007A5741" w:rsidRPr="007A5741" w14:paraId="103FE1E6" w14:textId="77777777" w:rsidTr="007A5741">
        <w:trPr>
          <w:trHeight w:val="671"/>
        </w:trPr>
        <w:tc>
          <w:tcPr>
            <w:tcW w:w="28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97B610"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Project Team Number</w:t>
            </w:r>
          </w:p>
        </w:tc>
        <w:tc>
          <w:tcPr>
            <w:tcW w:w="634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307D32" w14:textId="2B898339"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sz w:val="24"/>
                <w:szCs w:val="24"/>
              </w:rPr>
              <w:t>4</w:t>
            </w:r>
          </w:p>
        </w:tc>
      </w:tr>
      <w:tr w:rsidR="007A5741" w:rsidRPr="007A5741" w14:paraId="709DCDA5" w14:textId="77777777" w:rsidTr="007A5741">
        <w:trPr>
          <w:trHeight w:val="540"/>
        </w:trPr>
        <w:tc>
          <w:tcPr>
            <w:tcW w:w="28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799A81"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Team Member Name:</w:t>
            </w:r>
          </w:p>
          <w:p w14:paraId="51291ADB"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(Team leader denoted with *)</w:t>
            </w:r>
          </w:p>
        </w:tc>
        <w:tc>
          <w:tcPr>
            <w:tcW w:w="634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0F83527" w14:textId="3CBC018E"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sz w:val="24"/>
                <w:szCs w:val="24"/>
              </w:rPr>
              <w:t xml:space="preserve">Yew Ying Qi </w:t>
            </w:r>
            <w:r w:rsidRPr="007A5741">
              <w:rPr>
                <w:rFonts w:asciiTheme="minorHAnsi" w:eastAsia="Calibri" w:hAnsiTheme="minorHAnsi" w:cstheme="minorHAnsi"/>
                <w:b/>
                <w:sz w:val="24"/>
                <w:szCs w:val="24"/>
              </w:rPr>
              <w:t xml:space="preserve">* </w:t>
            </w:r>
          </w:p>
          <w:p w14:paraId="63B67FF1" w14:textId="40B8A7DA" w:rsidR="007A5741" w:rsidRPr="007A5741" w:rsidRDefault="007A5741" w:rsidP="007A5741">
            <w:pPr>
              <w:pStyle w:val="Standard"/>
              <w:spacing w:after="360" w:line="360" w:lineRule="auto"/>
              <w:rPr>
                <w:rFonts w:asciiTheme="minorHAnsi" w:eastAsia="Calibri" w:hAnsiTheme="minorHAnsi" w:cstheme="minorHAnsi"/>
                <w:sz w:val="24"/>
                <w:szCs w:val="24"/>
              </w:rPr>
            </w:pPr>
            <w:r w:rsidRPr="007A5741">
              <w:rPr>
                <w:rFonts w:asciiTheme="minorHAnsi" w:eastAsia="Calibri" w:hAnsiTheme="minorHAnsi" w:cstheme="minorHAnsi"/>
                <w:sz w:val="24"/>
                <w:szCs w:val="24"/>
              </w:rPr>
              <w:t xml:space="preserve">Muhammad Irsyad Jazli Bin Ramli </w:t>
            </w:r>
          </w:p>
          <w:p w14:paraId="13A30905" w14:textId="139482C6"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hAnsiTheme="minorHAnsi" w:cstheme="minorHAnsi"/>
                <w:sz w:val="24"/>
                <w:szCs w:val="24"/>
              </w:rPr>
              <w:t xml:space="preserve">Valerian Radina Chandra </w:t>
            </w:r>
          </w:p>
        </w:tc>
      </w:tr>
      <w:tr w:rsidR="007A5741" w:rsidRPr="007A5741" w14:paraId="570596CC" w14:textId="77777777" w:rsidTr="007A5741">
        <w:trPr>
          <w:trHeight w:val="450"/>
        </w:trPr>
        <w:tc>
          <w:tcPr>
            <w:tcW w:w="28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E7220F"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Due Date:</w:t>
            </w:r>
          </w:p>
        </w:tc>
        <w:tc>
          <w:tcPr>
            <w:tcW w:w="634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1281AC" w14:textId="259A6C9E"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color w:val="202122"/>
                <w:sz w:val="24"/>
                <w:szCs w:val="24"/>
                <w:shd w:val="clear" w:color="auto" w:fill="FFFFFF"/>
              </w:rPr>
              <w:t>19/02/23</w:t>
            </w:r>
          </w:p>
        </w:tc>
      </w:tr>
      <w:tr w:rsidR="007A5741" w:rsidRPr="007A5741" w14:paraId="523B750D" w14:textId="77777777" w:rsidTr="007A5741">
        <w:trPr>
          <w:trHeight w:val="525"/>
        </w:trPr>
        <w:tc>
          <w:tcPr>
            <w:tcW w:w="28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C76FEEF"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Class:</w:t>
            </w:r>
          </w:p>
        </w:tc>
        <w:tc>
          <w:tcPr>
            <w:tcW w:w="634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1EBCBD" w14:textId="4C4D38A9"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sz w:val="24"/>
                <w:szCs w:val="24"/>
              </w:rPr>
              <w:t>BA2201</w:t>
            </w:r>
          </w:p>
        </w:tc>
      </w:tr>
      <w:tr w:rsidR="007A5741" w:rsidRPr="007A5741" w14:paraId="21442CC6" w14:textId="77777777" w:rsidTr="007A5741">
        <w:trPr>
          <w:trHeight w:val="525"/>
        </w:trPr>
        <w:tc>
          <w:tcPr>
            <w:tcW w:w="28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065E1F"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Supervisor’s Name:</w:t>
            </w:r>
          </w:p>
        </w:tc>
        <w:tc>
          <w:tcPr>
            <w:tcW w:w="634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55A267"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sz w:val="24"/>
                <w:szCs w:val="24"/>
              </w:rPr>
              <w:t>Ms Teo Miow Ting</w:t>
            </w:r>
          </w:p>
        </w:tc>
      </w:tr>
      <w:tr w:rsidR="007A5741" w:rsidRPr="007A5741" w14:paraId="024F45A5" w14:textId="77777777" w:rsidTr="007A5741">
        <w:trPr>
          <w:trHeight w:val="547"/>
        </w:trPr>
        <w:tc>
          <w:tcPr>
            <w:tcW w:w="283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767C39" w14:textId="77777777" w:rsidR="007A5741" w:rsidRPr="007A5741" w:rsidRDefault="007A5741" w:rsidP="007A5741">
            <w:pPr>
              <w:pStyle w:val="Standard"/>
              <w:spacing w:after="360" w:line="360" w:lineRule="auto"/>
              <w:rPr>
                <w:rFonts w:asciiTheme="minorHAnsi" w:hAnsiTheme="minorHAnsi" w:cstheme="minorHAnsi"/>
                <w:sz w:val="24"/>
                <w:szCs w:val="24"/>
              </w:rPr>
            </w:pPr>
            <w:r w:rsidRPr="007A5741">
              <w:rPr>
                <w:rFonts w:asciiTheme="minorHAnsi" w:eastAsia="Calibri" w:hAnsiTheme="minorHAnsi" w:cstheme="minorHAnsi"/>
                <w:b/>
                <w:sz w:val="24"/>
                <w:szCs w:val="24"/>
              </w:rPr>
              <w:t>The Latest Report Amendment Date:</w:t>
            </w:r>
          </w:p>
        </w:tc>
        <w:tc>
          <w:tcPr>
            <w:tcW w:w="634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887DD0" w14:textId="737D49C4" w:rsidR="007A5741" w:rsidRPr="007A5741" w:rsidRDefault="007A5741" w:rsidP="007A5741">
            <w:pPr>
              <w:pStyle w:val="Standard"/>
              <w:spacing w:after="360" w:line="360" w:lineRule="auto"/>
              <w:rPr>
                <w:rFonts w:asciiTheme="minorHAnsi" w:eastAsia="Calibri" w:hAnsiTheme="minorHAnsi" w:cstheme="minorHAnsi"/>
                <w:sz w:val="24"/>
                <w:szCs w:val="24"/>
              </w:rPr>
            </w:pPr>
            <w:r w:rsidRPr="007A5741">
              <w:rPr>
                <w:rFonts w:asciiTheme="minorHAnsi" w:eastAsia="Calibri" w:hAnsiTheme="minorHAnsi" w:cstheme="minorHAnsi"/>
                <w:sz w:val="24"/>
                <w:szCs w:val="24"/>
              </w:rPr>
              <w:t>19/02/23</w:t>
            </w:r>
          </w:p>
        </w:tc>
      </w:tr>
    </w:tbl>
    <w:p w14:paraId="0DE73460" w14:textId="3AE542BE" w:rsidR="00241C1F" w:rsidRPr="007A5741" w:rsidRDefault="00000000" w:rsidP="003E6373">
      <w:pPr>
        <w:pStyle w:val="Heading2"/>
        <w:ind w:left="0"/>
        <w:rPr>
          <w:rFonts w:asciiTheme="minorHAnsi" w:hAnsiTheme="minorHAnsi" w:cstheme="minorHAnsi"/>
        </w:rPr>
      </w:pPr>
      <w:r w:rsidRPr="007A5741">
        <w:rPr>
          <w:rFonts w:asciiTheme="minorHAnsi" w:hAnsiTheme="minorHAnsi" w:cstheme="minorHAnsi"/>
        </w:rPr>
        <w:lastRenderedPageBreak/>
        <w:t>Table of Contents</w:t>
      </w:r>
      <w:r w:rsidRPr="007A5741">
        <w:rPr>
          <w:rFonts w:asciiTheme="minorHAnsi" w:hAnsiTheme="minorHAnsi" w:cstheme="minorHAnsi"/>
          <w:color w:val="000000"/>
        </w:rPr>
        <w:t xml:space="preserve"> </w:t>
      </w:r>
    </w:p>
    <w:p w14:paraId="57E6F7DA" w14:textId="71AFFE83" w:rsidR="00007AB9" w:rsidRPr="007A5741" w:rsidRDefault="00007AB9" w:rsidP="003E6373">
      <w:pPr>
        <w:spacing w:after="0" w:line="346" w:lineRule="auto"/>
        <w:ind w:left="0" w:firstLine="0"/>
        <w:jc w:val="left"/>
        <w:rPr>
          <w:rFonts w:asciiTheme="minorHAnsi" w:hAnsiTheme="minorHAnsi" w:cstheme="minorHAnsi"/>
          <w:sz w:val="24"/>
          <w:szCs w:val="24"/>
        </w:rPr>
      </w:pPr>
      <w:r w:rsidRPr="007A5741">
        <w:rPr>
          <w:rFonts w:asciiTheme="minorHAnsi" w:hAnsiTheme="minorHAnsi" w:cstheme="minorHAnsi"/>
          <w:sz w:val="24"/>
          <w:szCs w:val="24"/>
        </w:rPr>
        <w:t>Executive Summary ………………...…........................................................................................... 3</w:t>
      </w:r>
    </w:p>
    <w:p w14:paraId="43C34F23" w14:textId="2C4EFB06" w:rsidR="00241C1F" w:rsidRPr="007A5741" w:rsidRDefault="00FA0BCA" w:rsidP="003E6373">
      <w:pPr>
        <w:spacing w:after="0" w:line="346" w:lineRule="auto"/>
        <w:ind w:left="0" w:firstLine="0"/>
        <w:jc w:val="left"/>
        <w:rPr>
          <w:rFonts w:asciiTheme="minorHAnsi" w:hAnsiTheme="minorHAnsi" w:cstheme="minorHAnsi"/>
          <w:sz w:val="24"/>
          <w:szCs w:val="24"/>
        </w:rPr>
      </w:pPr>
      <w:r>
        <w:rPr>
          <w:rFonts w:asciiTheme="minorHAnsi" w:hAnsiTheme="minorHAnsi" w:cstheme="minorHAnsi"/>
          <w:sz w:val="24"/>
          <w:szCs w:val="24"/>
        </w:rPr>
        <w:t>Project Plan ………………..</w:t>
      </w:r>
      <w:r w:rsidRPr="007A5741">
        <w:rPr>
          <w:rFonts w:asciiTheme="minorHAnsi" w:hAnsiTheme="minorHAnsi" w:cstheme="minorHAnsi"/>
          <w:sz w:val="24"/>
          <w:szCs w:val="24"/>
        </w:rPr>
        <w:t xml:space="preserve">........................................................................................................... </w:t>
      </w:r>
      <w:r w:rsidR="006F52A4">
        <w:rPr>
          <w:rFonts w:asciiTheme="minorHAnsi" w:hAnsiTheme="minorHAnsi" w:cstheme="minorHAnsi"/>
          <w:sz w:val="24"/>
          <w:szCs w:val="24"/>
        </w:rPr>
        <w:t>7</w:t>
      </w:r>
      <w:r w:rsidRPr="007A5741">
        <w:rPr>
          <w:rFonts w:asciiTheme="minorHAnsi" w:hAnsiTheme="minorHAnsi" w:cstheme="minorHAnsi"/>
          <w:sz w:val="24"/>
          <w:szCs w:val="24"/>
        </w:rPr>
        <w:t xml:space="preserve"> </w:t>
      </w:r>
    </w:p>
    <w:p w14:paraId="36BFDA3E" w14:textId="687317C8" w:rsidR="00241C1F" w:rsidRPr="007A5741" w:rsidRDefault="00FA0BCA" w:rsidP="003E6373">
      <w:pPr>
        <w:ind w:left="0"/>
        <w:jc w:val="left"/>
        <w:rPr>
          <w:rFonts w:asciiTheme="minorHAnsi" w:hAnsiTheme="minorHAnsi" w:cstheme="minorHAnsi"/>
          <w:sz w:val="24"/>
          <w:szCs w:val="24"/>
        </w:rPr>
      </w:pPr>
      <w:r w:rsidRPr="00FA0BCA">
        <w:rPr>
          <w:rFonts w:asciiTheme="minorHAnsi" w:hAnsiTheme="minorHAnsi" w:cstheme="minorHAnsi"/>
          <w:sz w:val="24"/>
          <w:szCs w:val="24"/>
        </w:rPr>
        <w:t>Data Understanding, Visualisation, and Modelling</w:t>
      </w:r>
      <w:r>
        <w:rPr>
          <w:rFonts w:asciiTheme="minorHAnsi" w:hAnsiTheme="minorHAnsi" w:cstheme="minorHAnsi"/>
          <w:sz w:val="24"/>
          <w:szCs w:val="24"/>
        </w:rPr>
        <w:t xml:space="preserve"> …</w:t>
      </w:r>
      <w:r w:rsidRPr="007A5741">
        <w:rPr>
          <w:rFonts w:asciiTheme="minorHAnsi" w:hAnsiTheme="minorHAnsi" w:cstheme="minorHAnsi"/>
          <w:sz w:val="24"/>
          <w:szCs w:val="24"/>
        </w:rPr>
        <w:t xml:space="preserve">.............................................................. </w:t>
      </w:r>
      <w:r w:rsidR="006F52A4">
        <w:rPr>
          <w:rFonts w:asciiTheme="minorHAnsi" w:hAnsiTheme="minorHAnsi" w:cstheme="minorHAnsi"/>
          <w:sz w:val="24"/>
          <w:szCs w:val="24"/>
        </w:rPr>
        <w:t>8</w:t>
      </w:r>
    </w:p>
    <w:p w14:paraId="79243EE8" w14:textId="33ABB53D" w:rsidR="00241C1F" w:rsidRPr="007A5741" w:rsidRDefault="00FA0BCA" w:rsidP="003E6373">
      <w:pPr>
        <w:spacing w:after="0" w:line="346" w:lineRule="auto"/>
        <w:ind w:left="0"/>
        <w:jc w:val="left"/>
        <w:rPr>
          <w:rFonts w:asciiTheme="minorHAnsi" w:hAnsiTheme="minorHAnsi" w:cstheme="minorHAnsi"/>
          <w:sz w:val="24"/>
          <w:szCs w:val="24"/>
        </w:rPr>
      </w:pPr>
      <w:r>
        <w:rPr>
          <w:rFonts w:asciiTheme="minorHAnsi" w:hAnsiTheme="minorHAnsi" w:cstheme="minorHAnsi"/>
          <w:sz w:val="24"/>
          <w:szCs w:val="24"/>
        </w:rPr>
        <w:t xml:space="preserve"> Problems Encountered</w:t>
      </w:r>
      <w:r w:rsidRPr="007A5741">
        <w:rPr>
          <w:rFonts w:asciiTheme="minorHAnsi" w:hAnsiTheme="minorHAnsi" w:cstheme="minorHAnsi"/>
          <w:sz w:val="24"/>
          <w:szCs w:val="24"/>
        </w:rPr>
        <w:t xml:space="preserve"> ......................................................................................................... </w:t>
      </w:r>
      <w:r>
        <w:rPr>
          <w:rFonts w:asciiTheme="minorHAnsi" w:hAnsiTheme="minorHAnsi" w:cstheme="minorHAnsi"/>
          <w:sz w:val="24"/>
          <w:szCs w:val="24"/>
        </w:rPr>
        <w:t>2</w:t>
      </w:r>
      <w:r w:rsidR="006F52A4">
        <w:rPr>
          <w:rFonts w:asciiTheme="minorHAnsi" w:hAnsiTheme="minorHAnsi" w:cstheme="minorHAnsi"/>
          <w:sz w:val="24"/>
          <w:szCs w:val="24"/>
        </w:rPr>
        <w:t>5</w:t>
      </w:r>
      <w:r w:rsidRPr="007A5741">
        <w:rPr>
          <w:rFonts w:asciiTheme="minorHAnsi" w:hAnsiTheme="minorHAnsi" w:cstheme="minorHAnsi"/>
          <w:sz w:val="24"/>
          <w:szCs w:val="24"/>
        </w:rPr>
        <w:t xml:space="preserve"> </w:t>
      </w:r>
      <w:r>
        <w:rPr>
          <w:rFonts w:asciiTheme="minorHAnsi" w:hAnsiTheme="minorHAnsi" w:cstheme="minorHAnsi"/>
          <w:sz w:val="24"/>
          <w:szCs w:val="24"/>
        </w:rPr>
        <w:t>Future enhancements</w:t>
      </w:r>
      <w:r w:rsidRPr="007A5741">
        <w:rPr>
          <w:rFonts w:asciiTheme="minorHAnsi" w:hAnsiTheme="minorHAnsi" w:cstheme="minorHAnsi"/>
          <w:sz w:val="24"/>
          <w:szCs w:val="24"/>
        </w:rPr>
        <w:t xml:space="preserve"> ........................................................................................................... </w:t>
      </w:r>
      <w:r>
        <w:rPr>
          <w:rFonts w:asciiTheme="minorHAnsi" w:hAnsiTheme="minorHAnsi" w:cstheme="minorHAnsi"/>
          <w:sz w:val="24"/>
          <w:szCs w:val="24"/>
        </w:rPr>
        <w:t>2</w:t>
      </w:r>
      <w:r w:rsidR="006F52A4">
        <w:rPr>
          <w:rFonts w:asciiTheme="minorHAnsi" w:hAnsiTheme="minorHAnsi" w:cstheme="minorHAnsi"/>
          <w:sz w:val="24"/>
          <w:szCs w:val="24"/>
        </w:rPr>
        <w:t>6</w:t>
      </w:r>
      <w:r w:rsidRPr="007A5741">
        <w:rPr>
          <w:rFonts w:asciiTheme="minorHAnsi" w:hAnsiTheme="minorHAnsi" w:cstheme="minorHAnsi"/>
          <w:sz w:val="24"/>
          <w:szCs w:val="24"/>
        </w:rPr>
        <w:t xml:space="preserve"> </w:t>
      </w:r>
    </w:p>
    <w:p w14:paraId="7E8E47EF" w14:textId="18750610" w:rsidR="00241C1F" w:rsidRPr="007A5741" w:rsidRDefault="00FA0BCA" w:rsidP="003E6373">
      <w:pPr>
        <w:ind w:left="0"/>
        <w:jc w:val="left"/>
        <w:rPr>
          <w:rFonts w:asciiTheme="minorHAnsi" w:hAnsiTheme="minorHAnsi" w:cstheme="minorHAnsi"/>
          <w:sz w:val="24"/>
          <w:szCs w:val="24"/>
        </w:rPr>
      </w:pPr>
      <w:r>
        <w:rPr>
          <w:rFonts w:asciiTheme="minorHAnsi" w:hAnsiTheme="minorHAnsi" w:cstheme="minorHAnsi"/>
          <w:sz w:val="24"/>
          <w:szCs w:val="24"/>
        </w:rPr>
        <w:t>Conclusion</w:t>
      </w:r>
      <w:r w:rsidRPr="007A5741">
        <w:rPr>
          <w:rFonts w:asciiTheme="minorHAnsi" w:hAnsiTheme="minorHAnsi" w:cstheme="minorHAnsi"/>
          <w:sz w:val="24"/>
          <w:szCs w:val="24"/>
        </w:rPr>
        <w:t xml:space="preserve"> ............................................................................................................................. </w:t>
      </w:r>
      <w:r>
        <w:rPr>
          <w:rFonts w:asciiTheme="minorHAnsi" w:hAnsiTheme="minorHAnsi" w:cstheme="minorHAnsi"/>
          <w:sz w:val="24"/>
          <w:szCs w:val="24"/>
        </w:rPr>
        <w:t>2</w:t>
      </w:r>
      <w:r w:rsidR="006F52A4">
        <w:rPr>
          <w:rFonts w:asciiTheme="minorHAnsi" w:hAnsiTheme="minorHAnsi" w:cstheme="minorHAnsi"/>
          <w:sz w:val="24"/>
          <w:szCs w:val="24"/>
        </w:rPr>
        <w:t>7</w:t>
      </w:r>
      <w:r w:rsidRPr="007A5741">
        <w:rPr>
          <w:rFonts w:asciiTheme="minorHAnsi" w:hAnsiTheme="minorHAnsi" w:cstheme="minorHAnsi"/>
          <w:sz w:val="24"/>
          <w:szCs w:val="24"/>
        </w:rPr>
        <w:t xml:space="preserve"> </w:t>
      </w:r>
    </w:p>
    <w:p w14:paraId="1ECAC2E4" w14:textId="77777777" w:rsidR="003E6373" w:rsidRPr="007A5741" w:rsidRDefault="003E6373">
      <w:pPr>
        <w:spacing w:after="160" w:line="259" w:lineRule="auto"/>
        <w:ind w:left="0" w:firstLine="0"/>
        <w:jc w:val="left"/>
        <w:rPr>
          <w:rFonts w:asciiTheme="minorHAnsi" w:hAnsiTheme="minorHAnsi" w:cstheme="minorHAnsi"/>
          <w:color w:val="2E5395"/>
          <w:sz w:val="32"/>
        </w:rPr>
      </w:pPr>
      <w:r w:rsidRPr="007A5741">
        <w:rPr>
          <w:rFonts w:asciiTheme="minorHAnsi" w:hAnsiTheme="minorHAnsi" w:cstheme="minorHAnsi"/>
        </w:rPr>
        <w:br w:type="page"/>
      </w:r>
    </w:p>
    <w:p w14:paraId="76A390D9" w14:textId="5841BA7C" w:rsidR="005D0ADC" w:rsidRPr="007A5741" w:rsidRDefault="005D0ADC" w:rsidP="00007AB9">
      <w:pPr>
        <w:pStyle w:val="Heading2"/>
        <w:spacing w:after="360"/>
        <w:ind w:left="0"/>
        <w:rPr>
          <w:rFonts w:asciiTheme="minorHAnsi" w:hAnsiTheme="minorHAnsi" w:cstheme="minorHAnsi"/>
        </w:rPr>
      </w:pPr>
      <w:r w:rsidRPr="007A5741">
        <w:rPr>
          <w:rFonts w:asciiTheme="minorHAnsi" w:hAnsiTheme="minorHAnsi" w:cstheme="minorHAnsi"/>
        </w:rPr>
        <w:lastRenderedPageBreak/>
        <w:t>Executive Summary</w:t>
      </w:r>
    </w:p>
    <w:p w14:paraId="24204A57" w14:textId="7EE58698" w:rsidR="0022133B" w:rsidRPr="007A5741" w:rsidRDefault="005D0ADC" w:rsidP="00892BE6">
      <w:pPr>
        <w:pStyle w:val="ListParagraph"/>
        <w:numPr>
          <w:ilvl w:val="0"/>
          <w:numId w:val="66"/>
        </w:numPr>
        <w:spacing w:after="360" w:line="259" w:lineRule="auto"/>
        <w:ind w:left="360"/>
        <w:jc w:val="left"/>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t>Summary of business objectives &amp; hypothesis, and user requirements gathered.</w:t>
      </w:r>
    </w:p>
    <w:p w14:paraId="0AB22569" w14:textId="7CE9B096" w:rsidR="0022133B" w:rsidRPr="007A5741" w:rsidRDefault="0022133B" w:rsidP="00892BE6">
      <w:pPr>
        <w:spacing w:after="360" w:line="259" w:lineRule="auto"/>
        <w:ind w:left="360" w:firstLine="0"/>
        <w:jc w:val="left"/>
        <w:rPr>
          <w:rFonts w:asciiTheme="minorHAnsi" w:hAnsiTheme="minorHAnsi" w:cstheme="minorHAnsi"/>
          <w:color w:val="4472C4" w:themeColor="accent1"/>
          <w:sz w:val="24"/>
          <w:szCs w:val="24"/>
        </w:rPr>
      </w:pPr>
      <w:r w:rsidRPr="007A5741">
        <w:rPr>
          <w:rFonts w:asciiTheme="minorHAnsi" w:hAnsiTheme="minorHAnsi" w:cstheme="minorHAnsi"/>
          <w:sz w:val="24"/>
          <w:szCs w:val="24"/>
        </w:rPr>
        <w:t>The business objective is to make Singapore a better place to live in by focusing on the factors of race, education, and finances. Our hypothesis is that Singapore is indeed a good place to stay/work in</w:t>
      </w:r>
      <w:r w:rsidRPr="007A5741">
        <w:rPr>
          <w:rFonts w:asciiTheme="minorHAnsi" w:hAnsiTheme="minorHAnsi" w:cstheme="minorHAnsi"/>
          <w:color w:val="4472C4" w:themeColor="accent1"/>
          <w:sz w:val="24"/>
          <w:szCs w:val="24"/>
        </w:rPr>
        <w:t>.</w:t>
      </w:r>
    </w:p>
    <w:p w14:paraId="19480556" w14:textId="203B04F4" w:rsidR="00007AB9" w:rsidRPr="007A5741" w:rsidRDefault="00007AB9" w:rsidP="00892BE6">
      <w:pPr>
        <w:spacing w:after="360" w:line="259" w:lineRule="auto"/>
        <w:ind w:left="300" w:firstLine="60"/>
        <w:jc w:val="left"/>
        <w:rPr>
          <w:rFonts w:asciiTheme="minorHAnsi" w:hAnsiTheme="minorHAnsi" w:cstheme="minorHAnsi"/>
          <w:sz w:val="24"/>
          <w:szCs w:val="24"/>
        </w:rPr>
      </w:pPr>
      <w:r w:rsidRPr="007A5741">
        <w:rPr>
          <w:rFonts w:asciiTheme="minorHAnsi" w:hAnsiTheme="minorHAnsi" w:cstheme="minorHAnsi"/>
          <w:sz w:val="24"/>
          <w:szCs w:val="24"/>
        </w:rPr>
        <w:t>User requirements gathered:</w:t>
      </w:r>
    </w:p>
    <w:tbl>
      <w:tblPr>
        <w:tblStyle w:val="TableGrid"/>
        <w:tblW w:w="8999" w:type="dxa"/>
        <w:tblInd w:w="-5" w:type="dxa"/>
        <w:tblLayout w:type="fixed"/>
        <w:tblCellMar>
          <w:top w:w="56" w:type="dxa"/>
          <w:left w:w="4" w:type="dxa"/>
          <w:bottom w:w="5" w:type="dxa"/>
          <w:right w:w="20" w:type="dxa"/>
        </w:tblCellMar>
        <w:tblLook w:val="04A0" w:firstRow="1" w:lastRow="0" w:firstColumn="1" w:lastColumn="0" w:noHBand="0" w:noVBand="1"/>
      </w:tblPr>
      <w:tblGrid>
        <w:gridCol w:w="709"/>
        <w:gridCol w:w="2715"/>
        <w:gridCol w:w="5575"/>
      </w:tblGrid>
      <w:tr w:rsidR="00007AB9" w:rsidRPr="007A5741" w14:paraId="061B6165" w14:textId="77777777" w:rsidTr="00007AB9">
        <w:trPr>
          <w:trHeight w:val="389"/>
        </w:trPr>
        <w:tc>
          <w:tcPr>
            <w:tcW w:w="709" w:type="dxa"/>
            <w:tcBorders>
              <w:top w:val="single" w:sz="4" w:space="0" w:color="000000"/>
              <w:left w:val="single" w:sz="4" w:space="0" w:color="000000"/>
              <w:bottom w:val="single" w:sz="4" w:space="0" w:color="000000"/>
              <w:right w:val="single" w:sz="4" w:space="0" w:color="000000"/>
            </w:tcBorders>
            <w:shd w:val="clear" w:color="auto" w:fill="FFF1CC"/>
          </w:tcPr>
          <w:p w14:paraId="0A3663D4" w14:textId="77777777" w:rsidR="00007AB9" w:rsidRPr="0096505B" w:rsidRDefault="00007AB9" w:rsidP="0096505B">
            <w:pPr>
              <w:spacing w:after="360" w:line="259" w:lineRule="auto"/>
              <w:ind w:left="108"/>
              <w:rPr>
                <w:rFonts w:asciiTheme="minorHAnsi" w:hAnsiTheme="minorHAnsi" w:cstheme="minorHAnsi"/>
              </w:rPr>
            </w:pPr>
            <w:r w:rsidRPr="0096505B">
              <w:rPr>
                <w:rFonts w:asciiTheme="minorHAnsi" w:hAnsiTheme="minorHAnsi" w:cstheme="minorHAnsi"/>
                <w:b/>
                <w:sz w:val="24"/>
              </w:rPr>
              <w:t xml:space="preserve">S/N </w:t>
            </w:r>
          </w:p>
        </w:tc>
        <w:tc>
          <w:tcPr>
            <w:tcW w:w="2715" w:type="dxa"/>
            <w:tcBorders>
              <w:top w:val="single" w:sz="4" w:space="0" w:color="000000"/>
              <w:left w:val="single" w:sz="4" w:space="0" w:color="000000"/>
              <w:bottom w:val="single" w:sz="4" w:space="0" w:color="000000"/>
              <w:right w:val="single" w:sz="4" w:space="0" w:color="000000"/>
            </w:tcBorders>
            <w:shd w:val="clear" w:color="auto" w:fill="FFF1CC"/>
          </w:tcPr>
          <w:p w14:paraId="63A083A5" w14:textId="77777777" w:rsidR="00007AB9" w:rsidRPr="0096505B" w:rsidRDefault="00007AB9" w:rsidP="0096505B">
            <w:pPr>
              <w:spacing w:after="360" w:line="259" w:lineRule="auto"/>
              <w:ind w:left="109"/>
              <w:rPr>
                <w:rFonts w:asciiTheme="minorHAnsi" w:hAnsiTheme="minorHAnsi" w:cstheme="minorHAnsi"/>
              </w:rPr>
            </w:pPr>
            <w:r w:rsidRPr="0096505B">
              <w:rPr>
                <w:rFonts w:asciiTheme="minorHAnsi" w:hAnsiTheme="minorHAnsi" w:cstheme="minorHAnsi"/>
                <w:b/>
                <w:sz w:val="24"/>
              </w:rPr>
              <w:t xml:space="preserve">Use Case </w:t>
            </w:r>
          </w:p>
        </w:tc>
        <w:tc>
          <w:tcPr>
            <w:tcW w:w="5575" w:type="dxa"/>
            <w:tcBorders>
              <w:top w:val="single" w:sz="4" w:space="0" w:color="000000"/>
              <w:left w:val="single" w:sz="4" w:space="0" w:color="000000"/>
              <w:bottom w:val="single" w:sz="4" w:space="0" w:color="000000"/>
              <w:right w:val="single" w:sz="4" w:space="0" w:color="000000"/>
            </w:tcBorders>
            <w:shd w:val="clear" w:color="auto" w:fill="FFF1CC"/>
          </w:tcPr>
          <w:p w14:paraId="1FE743A9" w14:textId="77777777" w:rsidR="00007AB9" w:rsidRPr="0096505B" w:rsidRDefault="00007AB9" w:rsidP="0096505B">
            <w:pPr>
              <w:spacing w:after="360" w:line="259" w:lineRule="auto"/>
              <w:ind w:left="104"/>
              <w:rPr>
                <w:rFonts w:asciiTheme="minorHAnsi" w:hAnsiTheme="minorHAnsi" w:cstheme="minorHAnsi"/>
              </w:rPr>
            </w:pPr>
            <w:r w:rsidRPr="0096505B">
              <w:rPr>
                <w:rFonts w:asciiTheme="minorHAnsi" w:hAnsiTheme="minorHAnsi" w:cstheme="minorHAnsi"/>
                <w:b/>
                <w:sz w:val="24"/>
              </w:rPr>
              <w:t xml:space="preserve">User Story </w:t>
            </w:r>
          </w:p>
        </w:tc>
      </w:tr>
      <w:tr w:rsidR="00007AB9" w:rsidRPr="007A5741" w14:paraId="6A58352C" w14:textId="77777777" w:rsidTr="00007AB9">
        <w:trPr>
          <w:trHeight w:val="388"/>
        </w:trPr>
        <w:tc>
          <w:tcPr>
            <w:tcW w:w="709" w:type="dxa"/>
            <w:tcBorders>
              <w:top w:val="single" w:sz="4" w:space="0" w:color="000000"/>
              <w:left w:val="single" w:sz="4" w:space="0" w:color="000000"/>
              <w:bottom w:val="single" w:sz="4" w:space="0" w:color="000000"/>
              <w:right w:val="single" w:sz="4" w:space="0" w:color="000000"/>
            </w:tcBorders>
          </w:tcPr>
          <w:p w14:paraId="63741F9A" w14:textId="77777777"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1</w:t>
            </w:r>
          </w:p>
        </w:tc>
        <w:tc>
          <w:tcPr>
            <w:tcW w:w="2715" w:type="dxa"/>
            <w:tcBorders>
              <w:top w:val="single" w:sz="4" w:space="0" w:color="000000"/>
              <w:left w:val="single" w:sz="4" w:space="0" w:color="000000"/>
              <w:bottom w:val="single" w:sz="4" w:space="0" w:color="000000"/>
              <w:right w:val="single" w:sz="4" w:space="0" w:color="000000"/>
            </w:tcBorders>
          </w:tcPr>
          <w:p w14:paraId="78ED54D2" w14:textId="3B529501"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Affordable living cost</w:t>
            </w:r>
          </w:p>
        </w:tc>
        <w:tc>
          <w:tcPr>
            <w:tcW w:w="5575" w:type="dxa"/>
            <w:tcBorders>
              <w:top w:val="single" w:sz="4" w:space="0" w:color="000000"/>
              <w:left w:val="single" w:sz="4" w:space="0" w:color="000000"/>
              <w:bottom w:val="single" w:sz="4" w:space="0" w:color="000000"/>
              <w:right w:val="single" w:sz="4" w:space="0" w:color="000000"/>
            </w:tcBorders>
            <w:vAlign w:val="bottom"/>
          </w:tcPr>
          <w:p w14:paraId="43DC027C" w14:textId="2A7FA9AA" w:rsidR="00007AB9" w:rsidRPr="0096505B" w:rsidRDefault="00007AB9" w:rsidP="0096505B">
            <w:pPr>
              <w:spacing w:after="360"/>
              <w:ind w:left="0" w:firstLine="0"/>
              <w:jc w:val="left"/>
              <w:rPr>
                <w:rFonts w:asciiTheme="minorHAnsi" w:hAnsiTheme="minorHAnsi" w:cstheme="minorHAnsi"/>
                <w:sz w:val="24"/>
                <w:szCs w:val="24"/>
              </w:rPr>
            </w:pPr>
            <w:r w:rsidRPr="0096505B">
              <w:rPr>
                <w:rFonts w:asciiTheme="minorHAnsi" w:hAnsiTheme="minorHAnsi" w:cstheme="minorHAnsi"/>
                <w:sz w:val="24"/>
                <w:szCs w:val="24"/>
              </w:rPr>
              <w:t>As a Singaporean, I want to be able to live day to day without being overly money conscious so that I do not have to be burdened by cost.</w:t>
            </w:r>
          </w:p>
        </w:tc>
      </w:tr>
      <w:tr w:rsidR="00007AB9" w:rsidRPr="007A5741" w14:paraId="7FAAFD89" w14:textId="77777777" w:rsidTr="00007AB9">
        <w:trPr>
          <w:trHeight w:val="365"/>
        </w:trPr>
        <w:tc>
          <w:tcPr>
            <w:tcW w:w="709" w:type="dxa"/>
            <w:tcBorders>
              <w:top w:val="single" w:sz="4" w:space="0" w:color="000000"/>
              <w:left w:val="single" w:sz="4" w:space="0" w:color="000000"/>
              <w:bottom w:val="single" w:sz="4" w:space="0" w:color="000000"/>
              <w:right w:val="single" w:sz="4" w:space="0" w:color="000000"/>
            </w:tcBorders>
          </w:tcPr>
          <w:p w14:paraId="54FCC8ED" w14:textId="77777777"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2</w:t>
            </w:r>
          </w:p>
        </w:tc>
        <w:tc>
          <w:tcPr>
            <w:tcW w:w="2715" w:type="dxa"/>
            <w:tcBorders>
              <w:top w:val="single" w:sz="4" w:space="0" w:color="000000"/>
              <w:left w:val="single" w:sz="4" w:space="0" w:color="000000"/>
              <w:bottom w:val="single" w:sz="4" w:space="0" w:color="000000"/>
              <w:right w:val="single" w:sz="4" w:space="0" w:color="000000"/>
            </w:tcBorders>
          </w:tcPr>
          <w:p w14:paraId="00B5142D" w14:textId="187B0F1A" w:rsidR="00007AB9" w:rsidRPr="0096505B" w:rsidRDefault="00007AB9" w:rsidP="0096505B">
            <w:pPr>
              <w:spacing w:after="360" w:line="259" w:lineRule="auto"/>
              <w:ind w:left="0" w:firstLine="0"/>
              <w:jc w:val="left"/>
              <w:rPr>
                <w:rFonts w:asciiTheme="minorHAnsi" w:hAnsiTheme="minorHAnsi" w:cstheme="minorHAnsi"/>
                <w:sz w:val="24"/>
                <w:szCs w:val="24"/>
              </w:rPr>
            </w:pPr>
            <w:r w:rsidRPr="0096505B">
              <w:rPr>
                <w:rFonts w:asciiTheme="minorHAnsi" w:hAnsiTheme="minorHAnsi" w:cstheme="minorHAnsi"/>
                <w:sz w:val="24"/>
                <w:szCs w:val="24"/>
              </w:rPr>
              <w:t>Purchase limitations</w:t>
            </w:r>
          </w:p>
        </w:tc>
        <w:tc>
          <w:tcPr>
            <w:tcW w:w="5575" w:type="dxa"/>
            <w:tcBorders>
              <w:top w:val="single" w:sz="4" w:space="0" w:color="000000"/>
              <w:left w:val="single" w:sz="4" w:space="0" w:color="000000"/>
              <w:bottom w:val="single" w:sz="4" w:space="0" w:color="000000"/>
              <w:right w:val="single" w:sz="4" w:space="0" w:color="000000"/>
            </w:tcBorders>
            <w:vAlign w:val="bottom"/>
          </w:tcPr>
          <w:p w14:paraId="3DD3C14A" w14:textId="03741F4B" w:rsidR="00007AB9" w:rsidRPr="0096505B" w:rsidRDefault="00007AB9" w:rsidP="0096505B">
            <w:pPr>
              <w:spacing w:after="360" w:line="259" w:lineRule="auto"/>
              <w:ind w:left="0" w:right="198" w:firstLine="0"/>
              <w:jc w:val="left"/>
              <w:rPr>
                <w:rFonts w:asciiTheme="minorHAnsi" w:hAnsiTheme="minorHAnsi" w:cstheme="minorHAnsi"/>
                <w:sz w:val="24"/>
                <w:szCs w:val="24"/>
              </w:rPr>
            </w:pPr>
            <w:r w:rsidRPr="0096505B">
              <w:rPr>
                <w:rFonts w:asciiTheme="minorHAnsi" w:hAnsiTheme="minorHAnsi" w:cstheme="minorHAnsi"/>
                <w:sz w:val="24"/>
                <w:szCs w:val="24"/>
              </w:rPr>
              <w:t>As a Singaporean, I want to be able to afford purchasing necessities without being limited to affordability so that I could enjoy by prioritizing other factors such as taste and convenience more frequently.</w:t>
            </w:r>
          </w:p>
        </w:tc>
      </w:tr>
      <w:tr w:rsidR="00007AB9" w:rsidRPr="007A5741" w14:paraId="684C92F1" w14:textId="77777777" w:rsidTr="00007AB9">
        <w:trPr>
          <w:trHeight w:val="391"/>
        </w:trPr>
        <w:tc>
          <w:tcPr>
            <w:tcW w:w="709" w:type="dxa"/>
            <w:tcBorders>
              <w:top w:val="single" w:sz="4" w:space="0" w:color="000000"/>
              <w:left w:val="single" w:sz="4" w:space="0" w:color="000000"/>
              <w:bottom w:val="single" w:sz="4" w:space="0" w:color="000000"/>
              <w:right w:val="single" w:sz="4" w:space="0" w:color="000000"/>
            </w:tcBorders>
          </w:tcPr>
          <w:p w14:paraId="5DCD6B47" w14:textId="2E14E0FC"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3</w:t>
            </w:r>
          </w:p>
        </w:tc>
        <w:tc>
          <w:tcPr>
            <w:tcW w:w="2715" w:type="dxa"/>
            <w:tcBorders>
              <w:top w:val="single" w:sz="4" w:space="0" w:color="000000"/>
              <w:left w:val="single" w:sz="4" w:space="0" w:color="000000"/>
              <w:bottom w:val="single" w:sz="4" w:space="0" w:color="000000"/>
              <w:right w:val="single" w:sz="4" w:space="0" w:color="000000"/>
            </w:tcBorders>
          </w:tcPr>
          <w:p w14:paraId="2C995C09" w14:textId="09FE8711"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Affordability in partaking in leisure activities</w:t>
            </w:r>
          </w:p>
        </w:tc>
        <w:tc>
          <w:tcPr>
            <w:tcW w:w="5575" w:type="dxa"/>
            <w:tcBorders>
              <w:top w:val="single" w:sz="4" w:space="0" w:color="000000"/>
              <w:left w:val="single" w:sz="4" w:space="0" w:color="000000"/>
              <w:bottom w:val="single" w:sz="4" w:space="0" w:color="000000"/>
              <w:right w:val="single" w:sz="4" w:space="0" w:color="000000"/>
            </w:tcBorders>
          </w:tcPr>
          <w:p w14:paraId="126C8590" w14:textId="77777777"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As a Singaporean, I want to be able to afford partaking in leisure activities so that I can relax after a long week.</w:t>
            </w:r>
          </w:p>
        </w:tc>
      </w:tr>
      <w:tr w:rsidR="00007AB9" w:rsidRPr="007A5741" w14:paraId="0194B2D6" w14:textId="77777777" w:rsidTr="00007AB9">
        <w:trPr>
          <w:trHeight w:val="391"/>
        </w:trPr>
        <w:tc>
          <w:tcPr>
            <w:tcW w:w="709" w:type="dxa"/>
            <w:tcBorders>
              <w:top w:val="single" w:sz="4" w:space="0" w:color="000000"/>
              <w:left w:val="single" w:sz="4" w:space="0" w:color="000000"/>
              <w:bottom w:val="single" w:sz="4" w:space="0" w:color="000000"/>
              <w:right w:val="single" w:sz="4" w:space="0" w:color="000000"/>
            </w:tcBorders>
          </w:tcPr>
          <w:p w14:paraId="5CAE1924" w14:textId="2C2F4FCB"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4</w:t>
            </w:r>
          </w:p>
        </w:tc>
        <w:tc>
          <w:tcPr>
            <w:tcW w:w="2715" w:type="dxa"/>
            <w:tcBorders>
              <w:top w:val="single" w:sz="4" w:space="0" w:color="000000"/>
              <w:left w:val="single" w:sz="4" w:space="0" w:color="000000"/>
              <w:bottom w:val="single" w:sz="4" w:space="0" w:color="000000"/>
              <w:right w:val="single" w:sz="4" w:space="0" w:color="000000"/>
            </w:tcBorders>
          </w:tcPr>
          <w:p w14:paraId="1E076202" w14:textId="04903CCB"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Financial burden in partaking in leisure activities</w:t>
            </w:r>
          </w:p>
        </w:tc>
        <w:tc>
          <w:tcPr>
            <w:tcW w:w="5575" w:type="dxa"/>
            <w:tcBorders>
              <w:top w:val="single" w:sz="4" w:space="0" w:color="000000"/>
              <w:left w:val="single" w:sz="4" w:space="0" w:color="000000"/>
              <w:bottom w:val="single" w:sz="4" w:space="0" w:color="000000"/>
              <w:right w:val="single" w:sz="4" w:space="0" w:color="000000"/>
            </w:tcBorders>
          </w:tcPr>
          <w:p w14:paraId="1C4797BB" w14:textId="197A759B"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As a Singaporean, I want to enjoy leisure activities and not be burdened by the cost so that I can improve my performance in studies or work.</w:t>
            </w:r>
          </w:p>
        </w:tc>
      </w:tr>
      <w:tr w:rsidR="00007AB9" w:rsidRPr="007A5741" w14:paraId="50C51385" w14:textId="77777777" w:rsidTr="00007AB9">
        <w:trPr>
          <w:trHeight w:val="394"/>
        </w:trPr>
        <w:tc>
          <w:tcPr>
            <w:tcW w:w="709" w:type="dxa"/>
            <w:tcBorders>
              <w:top w:val="single" w:sz="4" w:space="0" w:color="000000"/>
              <w:left w:val="single" w:sz="4" w:space="0" w:color="000000"/>
              <w:bottom w:val="single" w:sz="4" w:space="0" w:color="000000"/>
              <w:right w:val="single" w:sz="4" w:space="0" w:color="000000"/>
            </w:tcBorders>
          </w:tcPr>
          <w:p w14:paraId="409D5D4F" w14:textId="2182A637"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5</w:t>
            </w:r>
          </w:p>
        </w:tc>
        <w:tc>
          <w:tcPr>
            <w:tcW w:w="2715" w:type="dxa"/>
            <w:tcBorders>
              <w:top w:val="single" w:sz="4" w:space="0" w:color="000000"/>
              <w:left w:val="single" w:sz="4" w:space="0" w:color="000000"/>
              <w:bottom w:val="single" w:sz="4" w:space="0" w:color="000000"/>
              <w:right w:val="single" w:sz="4" w:space="0" w:color="000000"/>
            </w:tcBorders>
          </w:tcPr>
          <w:p w14:paraId="701187EC" w14:textId="2C78F244"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Importance of entertainment and relaxing</w:t>
            </w:r>
          </w:p>
        </w:tc>
        <w:tc>
          <w:tcPr>
            <w:tcW w:w="5575" w:type="dxa"/>
            <w:tcBorders>
              <w:top w:val="single" w:sz="4" w:space="0" w:color="000000"/>
              <w:left w:val="single" w:sz="4" w:space="0" w:color="000000"/>
              <w:bottom w:val="single" w:sz="4" w:space="0" w:color="000000"/>
              <w:right w:val="single" w:sz="4" w:space="0" w:color="000000"/>
            </w:tcBorders>
          </w:tcPr>
          <w:p w14:paraId="6B986770" w14:textId="77777777"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 xml:space="preserve"> As a Singaporean, I want to be able to afford relax and have fun so that I can take a break occasionally.</w:t>
            </w:r>
          </w:p>
        </w:tc>
      </w:tr>
      <w:tr w:rsidR="00007AB9" w:rsidRPr="007A5741" w14:paraId="79133EBD" w14:textId="77777777" w:rsidTr="00007AB9">
        <w:trPr>
          <w:trHeight w:val="1064"/>
        </w:trPr>
        <w:tc>
          <w:tcPr>
            <w:tcW w:w="709" w:type="dxa"/>
            <w:tcBorders>
              <w:top w:val="single" w:sz="4" w:space="0" w:color="000000"/>
              <w:left w:val="single" w:sz="4" w:space="0" w:color="000000"/>
              <w:bottom w:val="single" w:sz="4" w:space="0" w:color="000000"/>
              <w:right w:val="single" w:sz="4" w:space="0" w:color="000000"/>
            </w:tcBorders>
          </w:tcPr>
          <w:p w14:paraId="338ABB72" w14:textId="373C5B2D"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6</w:t>
            </w:r>
          </w:p>
        </w:tc>
        <w:tc>
          <w:tcPr>
            <w:tcW w:w="2715" w:type="dxa"/>
            <w:tcBorders>
              <w:top w:val="single" w:sz="4" w:space="0" w:color="000000"/>
              <w:left w:val="single" w:sz="4" w:space="0" w:color="000000"/>
              <w:bottom w:val="single" w:sz="4" w:space="0" w:color="000000"/>
              <w:right w:val="single" w:sz="4" w:space="0" w:color="000000"/>
            </w:tcBorders>
          </w:tcPr>
          <w:p w14:paraId="6C45CDFE" w14:textId="77777777"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Equality and meritocracy in Singapore </w:t>
            </w:r>
          </w:p>
        </w:tc>
        <w:tc>
          <w:tcPr>
            <w:tcW w:w="5575" w:type="dxa"/>
            <w:tcBorders>
              <w:top w:val="single" w:sz="4" w:space="0" w:color="000000"/>
              <w:left w:val="single" w:sz="4" w:space="0" w:color="000000"/>
              <w:bottom w:val="single" w:sz="4" w:space="0" w:color="000000"/>
              <w:right w:val="single" w:sz="4" w:space="0" w:color="000000"/>
            </w:tcBorders>
          </w:tcPr>
          <w:p w14:paraId="0B9548B7" w14:textId="42FD3B45" w:rsidR="00007AB9" w:rsidRPr="0096505B" w:rsidRDefault="00007AB9" w:rsidP="0096505B">
            <w:pPr>
              <w:spacing w:after="360" w:line="259" w:lineRule="auto"/>
              <w:ind w:left="0" w:firstLine="0"/>
              <w:jc w:val="left"/>
              <w:rPr>
                <w:rFonts w:asciiTheme="minorHAnsi" w:hAnsiTheme="minorHAnsi" w:cstheme="minorHAnsi"/>
                <w:sz w:val="24"/>
                <w:szCs w:val="24"/>
              </w:rPr>
            </w:pPr>
            <w:r w:rsidRPr="0096505B">
              <w:rPr>
                <w:rFonts w:asciiTheme="minorHAnsi" w:hAnsiTheme="minorHAnsi" w:cstheme="minorHAnsi"/>
                <w:sz w:val="24"/>
                <w:szCs w:val="24"/>
              </w:rPr>
              <w:t>As a Singaporean, I want to live where everyone has an equal chance to succeed and achieve their goals so that I can be judged based on my merits and abilities.</w:t>
            </w:r>
          </w:p>
        </w:tc>
      </w:tr>
      <w:tr w:rsidR="00007AB9" w:rsidRPr="007A5741" w14:paraId="6B277017" w14:textId="77777777" w:rsidTr="00007AB9">
        <w:trPr>
          <w:trHeight w:val="391"/>
        </w:trPr>
        <w:tc>
          <w:tcPr>
            <w:tcW w:w="709" w:type="dxa"/>
            <w:tcBorders>
              <w:top w:val="single" w:sz="4" w:space="0" w:color="000000"/>
              <w:left w:val="single" w:sz="4" w:space="0" w:color="000000"/>
              <w:bottom w:val="single" w:sz="4" w:space="0" w:color="000000"/>
              <w:right w:val="single" w:sz="4" w:space="0" w:color="000000"/>
            </w:tcBorders>
          </w:tcPr>
          <w:p w14:paraId="725AC395" w14:textId="3A6E5EEC"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7</w:t>
            </w:r>
          </w:p>
        </w:tc>
        <w:tc>
          <w:tcPr>
            <w:tcW w:w="2715" w:type="dxa"/>
            <w:tcBorders>
              <w:top w:val="single" w:sz="4" w:space="0" w:color="000000"/>
              <w:left w:val="single" w:sz="4" w:space="0" w:color="000000"/>
              <w:bottom w:val="single" w:sz="4" w:space="0" w:color="000000"/>
              <w:right w:val="single" w:sz="4" w:space="0" w:color="000000"/>
            </w:tcBorders>
          </w:tcPr>
          <w:p w14:paraId="1F0E0CC3" w14:textId="78B65B13"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Community Awareness in Society </w:t>
            </w:r>
          </w:p>
        </w:tc>
        <w:tc>
          <w:tcPr>
            <w:tcW w:w="5575" w:type="dxa"/>
            <w:tcBorders>
              <w:top w:val="single" w:sz="4" w:space="0" w:color="000000"/>
              <w:left w:val="single" w:sz="4" w:space="0" w:color="000000"/>
              <w:bottom w:val="single" w:sz="4" w:space="0" w:color="000000"/>
              <w:right w:val="single" w:sz="4" w:space="0" w:color="000000"/>
            </w:tcBorders>
          </w:tcPr>
          <w:p w14:paraId="790C6263" w14:textId="74D68957"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As a Singaporean, I want to know if my society is aware of racism so that I can be less tolerant to it.</w:t>
            </w:r>
          </w:p>
        </w:tc>
      </w:tr>
      <w:tr w:rsidR="00007AB9" w:rsidRPr="007A5741" w14:paraId="0AC661BC" w14:textId="77777777" w:rsidTr="00007AB9">
        <w:trPr>
          <w:trHeight w:val="391"/>
        </w:trPr>
        <w:tc>
          <w:tcPr>
            <w:tcW w:w="709" w:type="dxa"/>
            <w:tcBorders>
              <w:top w:val="single" w:sz="4" w:space="0" w:color="000000"/>
              <w:left w:val="single" w:sz="4" w:space="0" w:color="000000"/>
              <w:bottom w:val="single" w:sz="4" w:space="0" w:color="000000"/>
              <w:right w:val="single" w:sz="4" w:space="0" w:color="000000"/>
            </w:tcBorders>
          </w:tcPr>
          <w:p w14:paraId="63041392" w14:textId="6F20050B"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lastRenderedPageBreak/>
              <w:t>8</w:t>
            </w:r>
          </w:p>
        </w:tc>
        <w:tc>
          <w:tcPr>
            <w:tcW w:w="2715" w:type="dxa"/>
            <w:tcBorders>
              <w:top w:val="single" w:sz="4" w:space="0" w:color="000000"/>
              <w:left w:val="single" w:sz="4" w:space="0" w:color="000000"/>
              <w:bottom w:val="single" w:sz="4" w:space="0" w:color="000000"/>
              <w:right w:val="single" w:sz="4" w:space="0" w:color="000000"/>
            </w:tcBorders>
          </w:tcPr>
          <w:p w14:paraId="2E6FB390" w14:textId="77777777"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Promoting unity in Singapore</w:t>
            </w:r>
          </w:p>
        </w:tc>
        <w:tc>
          <w:tcPr>
            <w:tcW w:w="5575" w:type="dxa"/>
            <w:tcBorders>
              <w:top w:val="single" w:sz="4" w:space="0" w:color="000000"/>
              <w:left w:val="single" w:sz="4" w:space="0" w:color="000000"/>
              <w:bottom w:val="single" w:sz="4" w:space="0" w:color="000000"/>
              <w:right w:val="single" w:sz="4" w:space="0" w:color="000000"/>
            </w:tcBorders>
          </w:tcPr>
          <w:p w14:paraId="0E4867E4" w14:textId="4340F126"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 xml:space="preserve">As a Singaporean, I want to live in a community where everyone </w:t>
            </w:r>
            <w:r w:rsidR="00976486" w:rsidRPr="0096505B">
              <w:rPr>
                <w:rFonts w:asciiTheme="minorHAnsi" w:hAnsiTheme="minorHAnsi" w:cstheme="minorHAnsi"/>
                <w:sz w:val="24"/>
                <w:szCs w:val="24"/>
              </w:rPr>
              <w:t>can</w:t>
            </w:r>
            <w:r w:rsidRPr="0096505B">
              <w:rPr>
                <w:rFonts w:asciiTheme="minorHAnsi" w:hAnsiTheme="minorHAnsi" w:cstheme="minorHAnsi"/>
                <w:sz w:val="24"/>
                <w:szCs w:val="24"/>
              </w:rPr>
              <w:t xml:space="preserve"> thrive without racial discrimination so that I can feel safe and welcome in my own home country.</w:t>
            </w:r>
          </w:p>
        </w:tc>
      </w:tr>
      <w:tr w:rsidR="00007AB9" w:rsidRPr="007A5741" w14:paraId="4549AB8A" w14:textId="77777777" w:rsidTr="00007AB9">
        <w:trPr>
          <w:trHeight w:val="391"/>
        </w:trPr>
        <w:tc>
          <w:tcPr>
            <w:tcW w:w="709" w:type="dxa"/>
            <w:tcBorders>
              <w:top w:val="single" w:sz="4" w:space="0" w:color="000000"/>
              <w:left w:val="single" w:sz="4" w:space="0" w:color="000000"/>
              <w:bottom w:val="single" w:sz="4" w:space="0" w:color="000000"/>
              <w:right w:val="single" w:sz="4" w:space="0" w:color="000000"/>
            </w:tcBorders>
          </w:tcPr>
          <w:p w14:paraId="77A01CD8" w14:textId="7FD6D115"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9</w:t>
            </w:r>
          </w:p>
        </w:tc>
        <w:tc>
          <w:tcPr>
            <w:tcW w:w="2715" w:type="dxa"/>
            <w:tcBorders>
              <w:top w:val="single" w:sz="4" w:space="0" w:color="000000"/>
              <w:left w:val="single" w:sz="4" w:space="0" w:color="000000"/>
              <w:bottom w:val="single" w:sz="4" w:space="0" w:color="000000"/>
              <w:right w:val="single" w:sz="4" w:space="0" w:color="000000"/>
            </w:tcBorders>
          </w:tcPr>
          <w:p w14:paraId="547F8979" w14:textId="06D0EEC7"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Building Inclusive community</w:t>
            </w:r>
          </w:p>
        </w:tc>
        <w:tc>
          <w:tcPr>
            <w:tcW w:w="5575" w:type="dxa"/>
            <w:tcBorders>
              <w:top w:val="single" w:sz="4" w:space="0" w:color="000000"/>
              <w:left w:val="single" w:sz="4" w:space="0" w:color="000000"/>
              <w:bottom w:val="single" w:sz="4" w:space="0" w:color="000000"/>
              <w:right w:val="single" w:sz="4" w:space="0" w:color="000000"/>
            </w:tcBorders>
          </w:tcPr>
          <w:p w14:paraId="3BC9BC4D" w14:textId="5CF2FAFA"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As a Singaporean, I want to do initiatives so that I can build a more inclusive community for everyone.</w:t>
            </w:r>
          </w:p>
        </w:tc>
      </w:tr>
      <w:tr w:rsidR="00007AB9" w:rsidRPr="007A5741" w14:paraId="3F69937A" w14:textId="77777777" w:rsidTr="00007AB9">
        <w:trPr>
          <w:trHeight w:val="394"/>
        </w:trPr>
        <w:tc>
          <w:tcPr>
            <w:tcW w:w="709" w:type="dxa"/>
            <w:tcBorders>
              <w:top w:val="single" w:sz="4" w:space="0" w:color="000000"/>
              <w:left w:val="single" w:sz="4" w:space="0" w:color="000000"/>
              <w:bottom w:val="single" w:sz="4" w:space="0" w:color="000000"/>
              <w:right w:val="single" w:sz="4" w:space="0" w:color="000000"/>
            </w:tcBorders>
          </w:tcPr>
          <w:p w14:paraId="3646B79B" w14:textId="777C8A69"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10</w:t>
            </w:r>
          </w:p>
        </w:tc>
        <w:tc>
          <w:tcPr>
            <w:tcW w:w="2715" w:type="dxa"/>
            <w:tcBorders>
              <w:top w:val="single" w:sz="4" w:space="0" w:color="000000"/>
              <w:left w:val="single" w:sz="4" w:space="0" w:color="000000"/>
              <w:bottom w:val="single" w:sz="4" w:space="0" w:color="000000"/>
              <w:right w:val="single" w:sz="4" w:space="0" w:color="000000"/>
            </w:tcBorders>
          </w:tcPr>
          <w:p w14:paraId="51FE936B" w14:textId="2ABD78D8"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Enrolment statistics</w:t>
            </w:r>
          </w:p>
        </w:tc>
        <w:tc>
          <w:tcPr>
            <w:tcW w:w="5575" w:type="dxa"/>
            <w:tcBorders>
              <w:top w:val="single" w:sz="4" w:space="0" w:color="000000"/>
              <w:left w:val="single" w:sz="4" w:space="0" w:color="000000"/>
              <w:bottom w:val="single" w:sz="4" w:space="0" w:color="000000"/>
              <w:right w:val="single" w:sz="4" w:space="0" w:color="000000"/>
            </w:tcBorders>
          </w:tcPr>
          <w:p w14:paraId="2E6A4F1B" w14:textId="2597CC02" w:rsidR="00007AB9" w:rsidRPr="0096505B" w:rsidRDefault="00007AB9" w:rsidP="0096505B">
            <w:pPr>
              <w:spacing w:after="360" w:line="259" w:lineRule="auto"/>
              <w:ind w:left="0" w:firstLine="0"/>
              <w:jc w:val="left"/>
              <w:rPr>
                <w:rFonts w:asciiTheme="minorHAnsi" w:hAnsiTheme="minorHAnsi" w:cstheme="minorHAnsi"/>
                <w:sz w:val="24"/>
                <w:szCs w:val="24"/>
              </w:rPr>
            </w:pPr>
            <w:r w:rsidRPr="0096505B">
              <w:rPr>
                <w:rFonts w:asciiTheme="minorHAnsi" w:hAnsiTheme="minorHAnsi" w:cstheme="minorHAnsi"/>
                <w:sz w:val="24"/>
                <w:szCs w:val="24"/>
              </w:rPr>
              <w:t>As a Singaporean student, I want to know the enrolment statistics of local schools and enrolment of outbound Singaporean students to make a more informed decision of where to complete my studies.</w:t>
            </w:r>
          </w:p>
        </w:tc>
      </w:tr>
      <w:tr w:rsidR="00007AB9" w:rsidRPr="007A5741" w14:paraId="105AABD7" w14:textId="77777777" w:rsidTr="00007AB9">
        <w:trPr>
          <w:trHeight w:val="391"/>
        </w:trPr>
        <w:tc>
          <w:tcPr>
            <w:tcW w:w="709" w:type="dxa"/>
            <w:tcBorders>
              <w:top w:val="single" w:sz="4" w:space="0" w:color="000000"/>
              <w:left w:val="single" w:sz="4" w:space="0" w:color="000000"/>
              <w:bottom w:val="single" w:sz="4" w:space="0" w:color="000000"/>
              <w:right w:val="single" w:sz="4" w:space="0" w:color="000000"/>
            </w:tcBorders>
          </w:tcPr>
          <w:p w14:paraId="504B92E6" w14:textId="77777777" w:rsidR="00007AB9" w:rsidRPr="0096505B" w:rsidRDefault="00007AB9" w:rsidP="0096505B">
            <w:pPr>
              <w:spacing w:after="360" w:line="259" w:lineRule="auto"/>
              <w:ind w:left="0" w:firstLine="0"/>
              <w:jc w:val="center"/>
              <w:rPr>
                <w:rFonts w:asciiTheme="minorHAnsi" w:hAnsiTheme="minorHAnsi" w:cstheme="minorHAnsi"/>
                <w:sz w:val="24"/>
                <w:szCs w:val="24"/>
              </w:rPr>
            </w:pPr>
            <w:r w:rsidRPr="0096505B">
              <w:rPr>
                <w:rFonts w:asciiTheme="minorHAnsi" w:hAnsiTheme="minorHAnsi" w:cstheme="minorHAnsi"/>
                <w:sz w:val="24"/>
                <w:szCs w:val="24"/>
              </w:rPr>
              <w:t>11</w:t>
            </w:r>
          </w:p>
        </w:tc>
        <w:tc>
          <w:tcPr>
            <w:tcW w:w="2715" w:type="dxa"/>
            <w:tcBorders>
              <w:top w:val="single" w:sz="4" w:space="0" w:color="000000"/>
              <w:left w:val="single" w:sz="4" w:space="0" w:color="000000"/>
              <w:bottom w:val="single" w:sz="4" w:space="0" w:color="000000"/>
              <w:right w:val="single" w:sz="4" w:space="0" w:color="000000"/>
            </w:tcBorders>
          </w:tcPr>
          <w:p w14:paraId="7E4F6AC0" w14:textId="4B7A37DA"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Benefits of Singapore’s education system on employment </w:t>
            </w:r>
          </w:p>
        </w:tc>
        <w:tc>
          <w:tcPr>
            <w:tcW w:w="5575" w:type="dxa"/>
            <w:tcBorders>
              <w:top w:val="single" w:sz="4" w:space="0" w:color="000000"/>
              <w:left w:val="single" w:sz="4" w:space="0" w:color="000000"/>
              <w:bottom w:val="single" w:sz="4" w:space="0" w:color="000000"/>
              <w:right w:val="single" w:sz="4" w:space="0" w:color="000000"/>
            </w:tcBorders>
          </w:tcPr>
          <w:p w14:paraId="47BF48DA" w14:textId="41D1B75B" w:rsidR="00007AB9" w:rsidRPr="0096505B" w:rsidRDefault="00007AB9" w:rsidP="0096505B">
            <w:pPr>
              <w:spacing w:after="360" w:line="259" w:lineRule="auto"/>
              <w:ind w:left="1"/>
              <w:jc w:val="left"/>
              <w:rPr>
                <w:rFonts w:asciiTheme="minorHAnsi" w:hAnsiTheme="minorHAnsi" w:cstheme="minorHAnsi"/>
                <w:sz w:val="24"/>
                <w:szCs w:val="24"/>
              </w:rPr>
            </w:pPr>
            <w:r w:rsidRPr="0096505B">
              <w:rPr>
                <w:rFonts w:asciiTheme="minorHAnsi" w:hAnsiTheme="minorHAnsi" w:cstheme="minorHAnsi"/>
                <w:sz w:val="24"/>
                <w:szCs w:val="24"/>
              </w:rPr>
              <w:t>As a student studying in Singapore, I want to know if Singapore’s education will give me an advantage for employment, so I can have a feasible scope when job hunting.</w:t>
            </w:r>
          </w:p>
        </w:tc>
      </w:tr>
    </w:tbl>
    <w:p w14:paraId="27110F36" w14:textId="77777777" w:rsidR="00976486" w:rsidRPr="007A5741" w:rsidRDefault="00976486" w:rsidP="00976486">
      <w:pPr>
        <w:spacing w:after="360" w:line="347" w:lineRule="auto"/>
        <w:ind w:left="0" w:firstLine="0"/>
        <w:jc w:val="left"/>
        <w:rPr>
          <w:rFonts w:asciiTheme="minorHAnsi" w:hAnsiTheme="minorHAnsi" w:cstheme="minorHAnsi"/>
          <w:color w:val="4472C4" w:themeColor="accent1"/>
          <w:sz w:val="24"/>
          <w:szCs w:val="24"/>
        </w:rPr>
      </w:pPr>
    </w:p>
    <w:p w14:paraId="4F48AC01" w14:textId="539F7324" w:rsidR="00AF2FD8" w:rsidRPr="007A5741" w:rsidRDefault="005D0ADC" w:rsidP="00892BE6">
      <w:pPr>
        <w:pStyle w:val="ListParagraph"/>
        <w:numPr>
          <w:ilvl w:val="0"/>
          <w:numId w:val="68"/>
        </w:numPr>
        <w:spacing w:after="360" w:line="347" w:lineRule="auto"/>
        <w:ind w:left="360"/>
        <w:jc w:val="left"/>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t xml:space="preserve">Describe the business scenarios, recommendation and insights discovered. </w:t>
      </w:r>
    </w:p>
    <w:p w14:paraId="23DC67CD" w14:textId="77777777" w:rsidR="0074089A" w:rsidRDefault="0022133B" w:rsidP="00FA0BCA">
      <w:pPr>
        <w:spacing w:after="360" w:line="347" w:lineRule="auto"/>
        <w:ind w:left="355" w:firstLine="0"/>
        <w:jc w:val="left"/>
        <w:rPr>
          <w:rFonts w:asciiTheme="minorHAnsi" w:hAnsiTheme="minorHAnsi" w:cstheme="minorHAnsi"/>
          <w:sz w:val="24"/>
          <w:szCs w:val="24"/>
        </w:rPr>
      </w:pPr>
      <w:r w:rsidRPr="007A5741">
        <w:rPr>
          <w:rFonts w:asciiTheme="minorHAnsi" w:hAnsiTheme="minorHAnsi" w:cstheme="minorHAnsi"/>
          <w:sz w:val="24"/>
          <w:szCs w:val="24"/>
        </w:rPr>
        <w:t>Our team aims to assess the suitability of Singapore as a place to live by identifying the factors that impact the quality of living in Singapore.  By conducting a survey and gathering datasets based on the responses, we then identify the 3 main areas of concern which are: Cost of living, socio-cultural environment, and education. Next, we gathered and cleaned data from various sources to target our data towards our audience (Gen Z). Next, we would add visualisation charts and statistical modelling techniques to offer insights into the quality of life in Singapore. Overall, we find that Singapore ranks highly in these areas, with a high standard of living and strong government support for social programs.</w:t>
      </w:r>
      <w:r w:rsidR="00FA0BCA">
        <w:rPr>
          <w:rFonts w:asciiTheme="minorHAnsi" w:hAnsiTheme="minorHAnsi" w:cstheme="minorHAnsi"/>
          <w:sz w:val="24"/>
          <w:szCs w:val="24"/>
        </w:rPr>
        <w:t xml:space="preserve"> </w:t>
      </w:r>
    </w:p>
    <w:p w14:paraId="283A29D5" w14:textId="77777777" w:rsidR="006F52A4" w:rsidRDefault="006F52A4">
      <w:pPr>
        <w:spacing w:after="160" w:line="259" w:lineRule="auto"/>
        <w:ind w:left="0" w:firstLine="0"/>
        <w:jc w:val="left"/>
        <w:rPr>
          <w:rFonts w:asciiTheme="minorHAnsi" w:hAnsiTheme="minorHAnsi" w:cstheme="minorHAnsi"/>
          <w:color w:val="auto"/>
          <w:sz w:val="24"/>
          <w:szCs w:val="24"/>
        </w:rPr>
      </w:pPr>
      <w:r>
        <w:rPr>
          <w:rFonts w:asciiTheme="minorHAnsi" w:hAnsiTheme="minorHAnsi" w:cstheme="minorHAnsi"/>
          <w:color w:val="auto"/>
          <w:sz w:val="24"/>
          <w:szCs w:val="24"/>
        </w:rPr>
        <w:br w:type="page"/>
      </w:r>
    </w:p>
    <w:p w14:paraId="286AAA02" w14:textId="51D9B679" w:rsidR="00AF2FD8" w:rsidRDefault="00AF2FD8" w:rsidP="00FA0BCA">
      <w:pPr>
        <w:spacing w:after="360" w:line="347" w:lineRule="auto"/>
        <w:ind w:left="355" w:firstLine="0"/>
        <w:jc w:val="left"/>
        <w:rPr>
          <w:rFonts w:asciiTheme="minorHAnsi" w:hAnsiTheme="minorHAnsi" w:cstheme="minorHAnsi"/>
          <w:color w:val="auto"/>
          <w:sz w:val="24"/>
          <w:szCs w:val="24"/>
        </w:rPr>
      </w:pPr>
      <w:r w:rsidRPr="007A5741">
        <w:rPr>
          <w:rFonts w:asciiTheme="minorHAnsi" w:hAnsiTheme="minorHAnsi" w:cstheme="minorHAnsi"/>
          <w:color w:val="auto"/>
          <w:sz w:val="24"/>
          <w:szCs w:val="24"/>
        </w:rPr>
        <w:lastRenderedPageBreak/>
        <w:t>Recommendations as follows:</w:t>
      </w:r>
    </w:p>
    <w:p w14:paraId="28E38D39" w14:textId="77777777" w:rsidR="0074089A" w:rsidRPr="0074089A" w:rsidRDefault="0074089A" w:rsidP="0074089A">
      <w:pPr>
        <w:pStyle w:val="ListParagraph"/>
        <w:numPr>
          <w:ilvl w:val="0"/>
          <w:numId w:val="67"/>
        </w:numPr>
        <w:spacing w:after="360" w:line="347" w:lineRule="auto"/>
        <w:ind w:left="715"/>
        <w:jc w:val="left"/>
        <w:rPr>
          <w:rFonts w:asciiTheme="minorHAnsi" w:hAnsiTheme="minorHAnsi" w:cstheme="minorHAnsi"/>
          <w:b/>
          <w:bCs/>
          <w:color w:val="4472C4" w:themeColor="accent1"/>
          <w:sz w:val="24"/>
          <w:szCs w:val="24"/>
        </w:rPr>
      </w:pPr>
      <w:r w:rsidRPr="0074089A">
        <w:rPr>
          <w:rFonts w:asciiTheme="minorHAnsi" w:hAnsiTheme="minorHAnsi" w:cstheme="minorHAnsi"/>
          <w:b/>
          <w:bCs/>
          <w:color w:val="4472C4" w:themeColor="accent1"/>
          <w:sz w:val="24"/>
          <w:szCs w:val="24"/>
        </w:rPr>
        <w:t>Cost of living (By: Valerian)</w:t>
      </w:r>
    </w:p>
    <w:p w14:paraId="3CAD9CDF" w14:textId="2BAB3E6F" w:rsidR="0074089A" w:rsidRPr="007A5741" w:rsidRDefault="006F52A4" w:rsidP="0074089A">
      <w:pPr>
        <w:pStyle w:val="ListParagraph"/>
        <w:numPr>
          <w:ilvl w:val="1"/>
          <w:numId w:val="67"/>
        </w:numPr>
        <w:spacing w:after="360" w:line="347" w:lineRule="auto"/>
        <w:ind w:left="1435"/>
        <w:jc w:val="left"/>
        <w:rPr>
          <w:rFonts w:asciiTheme="minorHAnsi" w:hAnsiTheme="minorHAnsi" w:cstheme="minorHAnsi"/>
          <w:color w:val="auto"/>
          <w:sz w:val="24"/>
          <w:szCs w:val="24"/>
        </w:rPr>
      </w:pPr>
      <w:r w:rsidRPr="006F52A4">
        <w:rPr>
          <w:rFonts w:asciiTheme="minorHAnsi" w:hAnsiTheme="minorHAnsi" w:cstheme="minorHAnsi"/>
          <w:color w:val="auto"/>
          <w:sz w:val="24"/>
          <w:szCs w:val="24"/>
        </w:rPr>
        <w:t>The recommendation for this is to address the underlying causes of the issue to avert the negative effects on Singapore's economy caused by the high cost of living. Implementing measures to lower inflation, boost earnings, and offer affordable housing options could be part of this.</w:t>
      </w:r>
    </w:p>
    <w:p w14:paraId="6B67F6B1" w14:textId="77777777" w:rsidR="0074089A" w:rsidRPr="0074089A" w:rsidRDefault="0074089A" w:rsidP="0074089A">
      <w:pPr>
        <w:pStyle w:val="ListParagraph"/>
        <w:numPr>
          <w:ilvl w:val="0"/>
          <w:numId w:val="67"/>
        </w:numPr>
        <w:spacing w:after="360" w:line="347" w:lineRule="auto"/>
        <w:ind w:left="715"/>
        <w:jc w:val="left"/>
        <w:rPr>
          <w:rFonts w:asciiTheme="minorHAnsi" w:hAnsiTheme="minorHAnsi" w:cstheme="minorHAnsi"/>
          <w:b/>
          <w:bCs/>
          <w:color w:val="4472C4" w:themeColor="accent1"/>
          <w:sz w:val="24"/>
          <w:szCs w:val="24"/>
        </w:rPr>
      </w:pPr>
      <w:r w:rsidRPr="0074089A">
        <w:rPr>
          <w:rFonts w:asciiTheme="minorHAnsi" w:hAnsiTheme="minorHAnsi" w:cstheme="minorHAnsi"/>
          <w:b/>
          <w:bCs/>
          <w:color w:val="4472C4" w:themeColor="accent1"/>
          <w:sz w:val="24"/>
          <w:szCs w:val="24"/>
        </w:rPr>
        <w:t>Socio-cultural Environment (By: Irsyad)</w:t>
      </w:r>
    </w:p>
    <w:p w14:paraId="0E6FE2C8" w14:textId="2BF3A24F" w:rsidR="0074089A" w:rsidRDefault="0074089A" w:rsidP="0074089A">
      <w:pPr>
        <w:pStyle w:val="ListParagraph"/>
        <w:numPr>
          <w:ilvl w:val="1"/>
          <w:numId w:val="67"/>
        </w:numPr>
        <w:spacing w:after="360" w:line="347" w:lineRule="auto"/>
        <w:ind w:left="1435"/>
        <w:jc w:val="left"/>
        <w:rPr>
          <w:rFonts w:asciiTheme="minorHAnsi" w:hAnsiTheme="minorHAnsi" w:cstheme="minorHAnsi"/>
          <w:color w:val="auto"/>
          <w:sz w:val="24"/>
          <w:szCs w:val="24"/>
        </w:rPr>
      </w:pPr>
      <w:r>
        <w:rPr>
          <w:rFonts w:asciiTheme="minorHAnsi" w:hAnsiTheme="minorHAnsi" w:cstheme="minorHAnsi"/>
          <w:color w:val="auto"/>
          <w:sz w:val="24"/>
          <w:szCs w:val="24"/>
        </w:rPr>
        <w:t xml:space="preserve">One </w:t>
      </w:r>
      <w:r w:rsidRPr="007A5741">
        <w:rPr>
          <w:rFonts w:asciiTheme="minorHAnsi" w:hAnsiTheme="minorHAnsi" w:cstheme="minorHAnsi"/>
          <w:color w:val="auto"/>
          <w:sz w:val="24"/>
          <w:szCs w:val="24"/>
        </w:rPr>
        <w:t>recommendation to further promote equal opportunities for all races in Singapore could be to increase the government's support for households in lower income brackets. This could involve expanding existing schemes such as Comcare or introducing new initiatives to provide greater financial assistance to those in need.</w:t>
      </w:r>
    </w:p>
    <w:p w14:paraId="755BDD82" w14:textId="77777777" w:rsidR="0074089A" w:rsidRPr="0074089A" w:rsidRDefault="0074089A" w:rsidP="0074089A">
      <w:pPr>
        <w:pStyle w:val="ListParagraph"/>
        <w:numPr>
          <w:ilvl w:val="0"/>
          <w:numId w:val="67"/>
        </w:numPr>
        <w:spacing w:after="360" w:line="347" w:lineRule="auto"/>
        <w:ind w:left="715"/>
        <w:jc w:val="left"/>
        <w:rPr>
          <w:rFonts w:asciiTheme="minorHAnsi" w:hAnsiTheme="minorHAnsi" w:cstheme="minorHAnsi"/>
          <w:b/>
          <w:bCs/>
          <w:color w:val="4472C4" w:themeColor="accent1"/>
          <w:sz w:val="24"/>
          <w:szCs w:val="24"/>
        </w:rPr>
      </w:pPr>
      <w:r w:rsidRPr="0074089A">
        <w:rPr>
          <w:rFonts w:asciiTheme="minorHAnsi" w:hAnsiTheme="minorHAnsi" w:cstheme="minorHAnsi"/>
          <w:b/>
          <w:bCs/>
          <w:color w:val="4472C4" w:themeColor="accent1"/>
          <w:sz w:val="24"/>
          <w:szCs w:val="24"/>
        </w:rPr>
        <w:t>Education (By: Ying Qi)</w:t>
      </w:r>
    </w:p>
    <w:p w14:paraId="239EB29B" w14:textId="79808217" w:rsidR="007A5741" w:rsidRPr="0074089A" w:rsidRDefault="0074089A" w:rsidP="0074089A">
      <w:pPr>
        <w:pStyle w:val="ListParagraph"/>
        <w:numPr>
          <w:ilvl w:val="1"/>
          <w:numId w:val="67"/>
        </w:numPr>
        <w:spacing w:after="360" w:line="347" w:lineRule="auto"/>
        <w:ind w:left="1435"/>
        <w:jc w:val="left"/>
        <w:rPr>
          <w:rFonts w:asciiTheme="minorHAnsi" w:hAnsiTheme="minorHAnsi" w:cstheme="minorHAnsi"/>
          <w:color w:val="auto"/>
          <w:sz w:val="24"/>
          <w:szCs w:val="24"/>
        </w:rPr>
      </w:pPr>
      <w:r>
        <w:rPr>
          <w:rFonts w:asciiTheme="minorHAnsi" w:hAnsiTheme="minorHAnsi" w:cstheme="minorHAnsi"/>
          <w:color w:val="auto"/>
          <w:sz w:val="24"/>
          <w:szCs w:val="24"/>
        </w:rPr>
        <w:t xml:space="preserve">One </w:t>
      </w:r>
      <w:r w:rsidRPr="00FA0BCA">
        <w:rPr>
          <w:rFonts w:asciiTheme="minorHAnsi" w:hAnsiTheme="minorHAnsi" w:cstheme="minorHAnsi"/>
          <w:color w:val="auto"/>
          <w:sz w:val="24"/>
          <w:szCs w:val="24"/>
        </w:rPr>
        <w:t>recommendation to further enhance the standards of Singapore’s education system is to allow more integrated studies, more hands-on learning to equip students with more soft skills that can better prepare students for the workforce.</w:t>
      </w:r>
      <w:r>
        <w:rPr>
          <w:rFonts w:asciiTheme="minorHAnsi" w:hAnsiTheme="minorHAnsi" w:cstheme="minorHAnsi"/>
          <w:color w:val="auto"/>
          <w:sz w:val="24"/>
          <w:szCs w:val="24"/>
        </w:rPr>
        <w:t xml:space="preserve"> </w:t>
      </w:r>
    </w:p>
    <w:p w14:paraId="6F21F760" w14:textId="77002812" w:rsidR="007A5741" w:rsidRPr="007A5741" w:rsidRDefault="007A5741" w:rsidP="00892BE6">
      <w:pPr>
        <w:spacing w:after="360" w:line="347" w:lineRule="auto"/>
        <w:ind w:left="305"/>
        <w:jc w:val="left"/>
        <w:rPr>
          <w:rFonts w:asciiTheme="minorHAnsi" w:hAnsiTheme="minorHAnsi" w:cstheme="minorHAnsi"/>
          <w:color w:val="auto"/>
          <w:sz w:val="24"/>
          <w:szCs w:val="24"/>
        </w:rPr>
      </w:pPr>
      <w:r w:rsidRPr="007A5741">
        <w:rPr>
          <w:rFonts w:asciiTheme="minorHAnsi" w:hAnsiTheme="minorHAnsi" w:cstheme="minorHAnsi"/>
          <w:color w:val="auto"/>
          <w:sz w:val="24"/>
          <w:szCs w:val="24"/>
        </w:rPr>
        <w:t>Insights discovered:</w:t>
      </w:r>
    </w:p>
    <w:p w14:paraId="22BD3E3A" w14:textId="05762D6F" w:rsidR="0022133B" w:rsidRPr="0074089A" w:rsidRDefault="0022133B" w:rsidP="00892BE6">
      <w:pPr>
        <w:pStyle w:val="ListParagraph"/>
        <w:numPr>
          <w:ilvl w:val="0"/>
          <w:numId w:val="67"/>
        </w:numPr>
        <w:spacing w:after="360" w:line="347" w:lineRule="auto"/>
        <w:ind w:left="715"/>
        <w:jc w:val="left"/>
        <w:rPr>
          <w:rFonts w:asciiTheme="minorHAnsi" w:hAnsiTheme="minorHAnsi" w:cstheme="minorHAnsi"/>
          <w:b/>
          <w:bCs/>
          <w:color w:val="4472C4" w:themeColor="accent1"/>
          <w:sz w:val="24"/>
          <w:szCs w:val="24"/>
        </w:rPr>
      </w:pPr>
      <w:bookmarkStart w:id="0" w:name="_Hlk127710518"/>
      <w:r w:rsidRPr="0074089A">
        <w:rPr>
          <w:rFonts w:asciiTheme="minorHAnsi" w:hAnsiTheme="minorHAnsi" w:cstheme="minorHAnsi"/>
          <w:b/>
          <w:bCs/>
          <w:color w:val="4472C4" w:themeColor="accent1"/>
          <w:sz w:val="24"/>
          <w:szCs w:val="24"/>
        </w:rPr>
        <w:t>Cost of living</w:t>
      </w:r>
      <w:r w:rsidR="00892BE6" w:rsidRPr="0074089A">
        <w:rPr>
          <w:rFonts w:asciiTheme="minorHAnsi" w:hAnsiTheme="minorHAnsi" w:cstheme="minorHAnsi"/>
          <w:b/>
          <w:bCs/>
          <w:color w:val="4472C4" w:themeColor="accent1"/>
          <w:sz w:val="24"/>
          <w:szCs w:val="24"/>
        </w:rPr>
        <w:t xml:space="preserve"> (By</w:t>
      </w:r>
      <w:r w:rsidRPr="0074089A">
        <w:rPr>
          <w:rFonts w:asciiTheme="minorHAnsi" w:hAnsiTheme="minorHAnsi" w:cstheme="minorHAnsi"/>
          <w:b/>
          <w:bCs/>
          <w:color w:val="4472C4" w:themeColor="accent1"/>
          <w:sz w:val="24"/>
          <w:szCs w:val="24"/>
        </w:rPr>
        <w:t>:</w:t>
      </w:r>
      <w:r w:rsidR="00892BE6" w:rsidRPr="0074089A">
        <w:rPr>
          <w:rFonts w:asciiTheme="minorHAnsi" w:hAnsiTheme="minorHAnsi" w:cstheme="minorHAnsi"/>
          <w:b/>
          <w:bCs/>
          <w:color w:val="4472C4" w:themeColor="accent1"/>
          <w:sz w:val="24"/>
          <w:szCs w:val="24"/>
        </w:rPr>
        <w:t xml:space="preserve"> Valerian)</w:t>
      </w:r>
    </w:p>
    <w:p w14:paraId="37F044AA" w14:textId="4930725D" w:rsidR="0022133B" w:rsidRPr="007A5741" w:rsidRDefault="006F52A4" w:rsidP="00892BE6">
      <w:pPr>
        <w:pStyle w:val="ListParagraph"/>
        <w:numPr>
          <w:ilvl w:val="1"/>
          <w:numId w:val="67"/>
        </w:numPr>
        <w:spacing w:after="360" w:line="347" w:lineRule="auto"/>
        <w:ind w:left="1435"/>
        <w:jc w:val="left"/>
        <w:rPr>
          <w:rFonts w:asciiTheme="minorHAnsi" w:hAnsiTheme="minorHAnsi" w:cstheme="minorHAnsi"/>
          <w:color w:val="auto"/>
          <w:sz w:val="24"/>
          <w:szCs w:val="24"/>
        </w:rPr>
      </w:pPr>
      <w:r w:rsidRPr="006F52A4">
        <w:rPr>
          <w:rFonts w:asciiTheme="minorHAnsi" w:hAnsiTheme="minorHAnsi" w:cstheme="minorHAnsi"/>
          <w:color w:val="auto"/>
          <w:sz w:val="24"/>
          <w:szCs w:val="24"/>
        </w:rPr>
        <w:t xml:space="preserve">Generation Z is pressured to keep up with the economy where inflation and cost of living are constantly increasing as well as aiming to secure jobs. However, since the cost of living is too high, people tend to retire way beyond the expected retirement age in Singapore. This cause Generation Z to take up in part time jobs to support their finances and </w:t>
      </w:r>
      <w:proofErr w:type="gramStart"/>
      <w:r w:rsidRPr="006F52A4">
        <w:rPr>
          <w:rFonts w:asciiTheme="minorHAnsi" w:hAnsiTheme="minorHAnsi" w:cstheme="minorHAnsi"/>
          <w:color w:val="auto"/>
          <w:sz w:val="24"/>
          <w:szCs w:val="24"/>
        </w:rPr>
        <w:t>plan ahead</w:t>
      </w:r>
      <w:proofErr w:type="gramEnd"/>
      <w:r w:rsidRPr="006F52A4">
        <w:rPr>
          <w:rFonts w:asciiTheme="minorHAnsi" w:hAnsiTheme="minorHAnsi" w:cstheme="minorHAnsi"/>
          <w:color w:val="auto"/>
          <w:sz w:val="24"/>
          <w:szCs w:val="24"/>
        </w:rPr>
        <w:t xml:space="preserve"> for their future at such early ages. The cost of living will only continue to do harm to Singapore's economy as there will be less people given the decreasing birth rates and the rate will continue to decrease until it is below the mortality rate if living in Singapore becomes too expensive.</w:t>
      </w:r>
    </w:p>
    <w:p w14:paraId="6D17863F" w14:textId="1302B2AF" w:rsidR="007A5741" w:rsidRPr="0074089A" w:rsidRDefault="007A5741" w:rsidP="007A5741">
      <w:pPr>
        <w:pStyle w:val="ListParagraph"/>
        <w:numPr>
          <w:ilvl w:val="0"/>
          <w:numId w:val="67"/>
        </w:numPr>
        <w:spacing w:after="360" w:line="347" w:lineRule="auto"/>
        <w:ind w:left="715"/>
        <w:jc w:val="left"/>
        <w:rPr>
          <w:rFonts w:asciiTheme="minorHAnsi" w:hAnsiTheme="minorHAnsi" w:cstheme="minorHAnsi"/>
          <w:b/>
          <w:bCs/>
          <w:color w:val="4472C4" w:themeColor="accent1"/>
          <w:sz w:val="24"/>
          <w:szCs w:val="24"/>
        </w:rPr>
      </w:pPr>
      <w:r w:rsidRPr="0074089A">
        <w:rPr>
          <w:rFonts w:asciiTheme="minorHAnsi" w:hAnsiTheme="minorHAnsi" w:cstheme="minorHAnsi"/>
          <w:b/>
          <w:bCs/>
          <w:color w:val="4472C4" w:themeColor="accent1"/>
          <w:sz w:val="24"/>
          <w:szCs w:val="24"/>
        </w:rPr>
        <w:t>Socio-cultural Environment (By: Irsyad)</w:t>
      </w:r>
    </w:p>
    <w:p w14:paraId="3A861FC4" w14:textId="77F6843B" w:rsidR="007A5741" w:rsidRDefault="007A5741" w:rsidP="007A5741">
      <w:pPr>
        <w:pStyle w:val="ListParagraph"/>
        <w:numPr>
          <w:ilvl w:val="1"/>
          <w:numId w:val="67"/>
        </w:numPr>
        <w:spacing w:after="360" w:line="347" w:lineRule="auto"/>
        <w:ind w:left="1435"/>
        <w:jc w:val="left"/>
        <w:rPr>
          <w:rFonts w:asciiTheme="minorHAnsi" w:hAnsiTheme="minorHAnsi" w:cstheme="minorHAnsi"/>
          <w:color w:val="auto"/>
          <w:sz w:val="24"/>
          <w:szCs w:val="24"/>
        </w:rPr>
      </w:pPr>
      <w:r w:rsidRPr="007A5741">
        <w:rPr>
          <w:rFonts w:asciiTheme="minorHAnsi" w:hAnsiTheme="minorHAnsi" w:cstheme="minorHAnsi"/>
          <w:color w:val="auto"/>
          <w:sz w:val="24"/>
          <w:szCs w:val="24"/>
        </w:rPr>
        <w:lastRenderedPageBreak/>
        <w:t>Investment in education, particularly in universities and secondary schools, indicates the Singapore government's focus on building a highly skilled workforce for the future to drive innovation, research, economic growth and creating new opportunities for its citizens regardless of race.</w:t>
      </w:r>
    </w:p>
    <w:p w14:paraId="02D16888" w14:textId="4DEEC8D5" w:rsidR="0022133B" w:rsidRPr="0074089A" w:rsidRDefault="0022133B" w:rsidP="00892BE6">
      <w:pPr>
        <w:pStyle w:val="ListParagraph"/>
        <w:numPr>
          <w:ilvl w:val="0"/>
          <w:numId w:val="67"/>
        </w:numPr>
        <w:spacing w:after="360" w:line="347" w:lineRule="auto"/>
        <w:ind w:left="715"/>
        <w:jc w:val="left"/>
        <w:rPr>
          <w:rFonts w:asciiTheme="minorHAnsi" w:hAnsiTheme="minorHAnsi" w:cstheme="minorHAnsi"/>
          <w:b/>
          <w:bCs/>
          <w:color w:val="auto"/>
          <w:sz w:val="24"/>
          <w:szCs w:val="24"/>
        </w:rPr>
      </w:pPr>
      <w:r w:rsidRPr="0074089A">
        <w:rPr>
          <w:rFonts w:asciiTheme="minorHAnsi" w:hAnsiTheme="minorHAnsi" w:cstheme="minorHAnsi"/>
          <w:b/>
          <w:bCs/>
          <w:color w:val="4472C4" w:themeColor="accent1"/>
          <w:sz w:val="24"/>
          <w:szCs w:val="24"/>
        </w:rPr>
        <w:t>Education</w:t>
      </w:r>
      <w:r w:rsidR="00892BE6" w:rsidRPr="0074089A">
        <w:rPr>
          <w:rFonts w:asciiTheme="minorHAnsi" w:hAnsiTheme="minorHAnsi" w:cstheme="minorHAnsi"/>
          <w:b/>
          <w:bCs/>
          <w:color w:val="4472C4" w:themeColor="accent1"/>
          <w:sz w:val="24"/>
          <w:szCs w:val="24"/>
        </w:rPr>
        <w:t xml:space="preserve"> (By: Ying Qi)</w:t>
      </w:r>
    </w:p>
    <w:p w14:paraId="5A2AF0B8" w14:textId="41DDAFB7" w:rsidR="007A5741" w:rsidRPr="007A5741" w:rsidRDefault="00FA0BCA" w:rsidP="00892BE6">
      <w:pPr>
        <w:pStyle w:val="ListParagraph"/>
        <w:numPr>
          <w:ilvl w:val="1"/>
          <w:numId w:val="67"/>
        </w:numPr>
        <w:spacing w:after="360" w:line="347" w:lineRule="auto"/>
        <w:ind w:left="1435"/>
        <w:jc w:val="left"/>
        <w:rPr>
          <w:rFonts w:asciiTheme="minorHAnsi" w:hAnsiTheme="minorHAnsi" w:cstheme="minorHAnsi"/>
          <w:color w:val="auto"/>
          <w:sz w:val="24"/>
          <w:szCs w:val="24"/>
        </w:rPr>
      </w:pPr>
      <w:r>
        <w:rPr>
          <w:rFonts w:asciiTheme="minorHAnsi" w:hAnsiTheme="minorHAnsi" w:cstheme="minorHAnsi"/>
          <w:color w:val="auto"/>
          <w:sz w:val="24"/>
          <w:szCs w:val="24"/>
        </w:rPr>
        <w:t xml:space="preserve"> Singapore’s government puts a very high importance in the education system for Singaporeans and students to graduate with competent skills to excel in the workforce. This makes way for Singapore’s high recognition in the education sector globally, where there are many job opportunities and high employment rate for students who graduate from Singapore due to their high competence and knowledge. Education is also affordable in Singapore as the government heavily funds and provides various schemes for students to use, funding their education fees.</w:t>
      </w:r>
    </w:p>
    <w:bookmarkEnd w:id="0"/>
    <w:p w14:paraId="4A358EF8" w14:textId="360A8B8E" w:rsidR="007A5741" w:rsidRPr="007A5741" w:rsidRDefault="007A5741" w:rsidP="007A5741">
      <w:pPr>
        <w:spacing w:after="360" w:line="347" w:lineRule="auto"/>
        <w:ind w:left="0" w:firstLine="0"/>
        <w:jc w:val="left"/>
        <w:rPr>
          <w:rFonts w:asciiTheme="minorHAnsi" w:hAnsiTheme="minorHAnsi" w:cstheme="minorHAnsi"/>
          <w:color w:val="auto"/>
          <w:sz w:val="24"/>
          <w:szCs w:val="24"/>
        </w:rPr>
      </w:pPr>
    </w:p>
    <w:p w14:paraId="50FB0559" w14:textId="77777777" w:rsidR="0022133B" w:rsidRPr="007A5741" w:rsidRDefault="0022133B" w:rsidP="00892BE6">
      <w:pPr>
        <w:spacing w:after="360" w:line="347" w:lineRule="auto"/>
        <w:ind w:left="355"/>
        <w:jc w:val="left"/>
        <w:rPr>
          <w:rFonts w:asciiTheme="minorHAnsi" w:hAnsiTheme="minorHAnsi" w:cstheme="minorHAnsi"/>
          <w:color w:val="auto"/>
          <w:sz w:val="24"/>
          <w:szCs w:val="24"/>
        </w:rPr>
      </w:pPr>
    </w:p>
    <w:p w14:paraId="18460D2A" w14:textId="77777777" w:rsidR="00AF2FD8" w:rsidRPr="007A5741" w:rsidRDefault="00AF2FD8" w:rsidP="00AF2FD8">
      <w:pPr>
        <w:spacing w:after="360" w:line="347" w:lineRule="auto"/>
        <w:ind w:left="780"/>
        <w:rPr>
          <w:rFonts w:asciiTheme="minorHAnsi" w:hAnsiTheme="minorHAnsi" w:cstheme="minorHAnsi"/>
          <w:color w:val="auto"/>
          <w:sz w:val="24"/>
          <w:szCs w:val="24"/>
        </w:rPr>
      </w:pPr>
    </w:p>
    <w:p w14:paraId="6E24E06B" w14:textId="31FB8DD0" w:rsidR="008A29E1" w:rsidRPr="007A5741" w:rsidRDefault="008A29E1" w:rsidP="00AF2FD8">
      <w:pPr>
        <w:spacing w:after="360" w:line="347" w:lineRule="auto"/>
        <w:ind w:left="720" w:firstLine="0"/>
        <w:rPr>
          <w:rFonts w:asciiTheme="minorHAnsi" w:hAnsiTheme="minorHAnsi" w:cstheme="minorHAnsi"/>
          <w:color w:val="auto"/>
          <w:sz w:val="24"/>
          <w:szCs w:val="24"/>
        </w:rPr>
      </w:pPr>
      <w:r w:rsidRPr="007A5741">
        <w:rPr>
          <w:rFonts w:asciiTheme="minorHAnsi" w:hAnsiTheme="minorHAnsi" w:cstheme="minorHAnsi"/>
          <w:sz w:val="24"/>
          <w:szCs w:val="24"/>
        </w:rPr>
        <w:br w:type="page"/>
      </w:r>
    </w:p>
    <w:p w14:paraId="17C254FF" w14:textId="7A588BC4" w:rsidR="008A29E1" w:rsidRPr="007A5741" w:rsidRDefault="008A29E1" w:rsidP="00007AB9">
      <w:pPr>
        <w:pStyle w:val="Heading2"/>
        <w:spacing w:after="360"/>
        <w:ind w:left="0"/>
        <w:rPr>
          <w:rFonts w:asciiTheme="minorHAnsi" w:hAnsiTheme="minorHAnsi" w:cstheme="minorHAnsi"/>
        </w:rPr>
      </w:pPr>
      <w:r w:rsidRPr="007A5741">
        <w:rPr>
          <w:rFonts w:asciiTheme="minorHAnsi" w:hAnsiTheme="minorHAnsi" w:cstheme="minorHAnsi"/>
        </w:rPr>
        <w:lastRenderedPageBreak/>
        <w:t>Project Plan</w:t>
      </w:r>
    </w:p>
    <w:p w14:paraId="282B6F4E" w14:textId="62C89E6D" w:rsidR="005D0ADC" w:rsidRPr="007A5741" w:rsidRDefault="005D0ADC" w:rsidP="00892BE6">
      <w:pPr>
        <w:numPr>
          <w:ilvl w:val="0"/>
          <w:numId w:val="66"/>
        </w:numPr>
        <w:spacing w:after="360"/>
        <w:ind w:left="360"/>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t xml:space="preserve">Project team organization </w:t>
      </w:r>
    </w:p>
    <w:p w14:paraId="755897B1" w14:textId="739B75C4" w:rsidR="00892BE6" w:rsidRPr="007A5741" w:rsidRDefault="00892BE6" w:rsidP="00892BE6">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 xml:space="preserve">As team leader, </w:t>
      </w:r>
      <w:r w:rsidRPr="007A5741">
        <w:rPr>
          <w:rFonts w:asciiTheme="minorHAnsi" w:hAnsiTheme="minorHAnsi" w:cstheme="minorHAnsi"/>
          <w:b/>
          <w:bCs/>
          <w:color w:val="auto"/>
          <w:sz w:val="24"/>
          <w:szCs w:val="24"/>
        </w:rPr>
        <w:t>Ying Qi</w:t>
      </w:r>
      <w:r w:rsidRPr="007A5741">
        <w:rPr>
          <w:rFonts w:asciiTheme="minorHAnsi" w:hAnsiTheme="minorHAnsi" w:cstheme="minorHAnsi"/>
          <w:color w:val="auto"/>
          <w:sz w:val="24"/>
          <w:szCs w:val="24"/>
        </w:rPr>
        <w:t xml:space="preserve"> oversees allocating assignments to team members, ensuring that all work is done on schedule, aiding with dataset integration, and working with the team to document project progress and identify possibilities for improvement.</w:t>
      </w:r>
    </w:p>
    <w:p w14:paraId="62C05BCF" w14:textId="77777777" w:rsidR="00892BE6" w:rsidRPr="007A5741" w:rsidRDefault="00892BE6" w:rsidP="00892BE6">
      <w:pPr>
        <w:spacing w:after="360"/>
        <w:ind w:left="360" w:firstLine="0"/>
        <w:rPr>
          <w:rFonts w:asciiTheme="minorHAnsi" w:hAnsiTheme="minorHAnsi" w:cstheme="minorHAnsi"/>
          <w:color w:val="auto"/>
          <w:sz w:val="24"/>
          <w:szCs w:val="24"/>
        </w:rPr>
      </w:pPr>
      <w:r w:rsidRPr="007A5741">
        <w:rPr>
          <w:rFonts w:asciiTheme="minorHAnsi" w:hAnsiTheme="minorHAnsi" w:cstheme="minorHAnsi"/>
          <w:b/>
          <w:bCs/>
          <w:color w:val="auto"/>
          <w:sz w:val="24"/>
          <w:szCs w:val="24"/>
        </w:rPr>
        <w:t>Irsyad</w:t>
      </w:r>
      <w:r w:rsidRPr="007A5741">
        <w:rPr>
          <w:rFonts w:asciiTheme="minorHAnsi" w:hAnsiTheme="minorHAnsi" w:cstheme="minorHAnsi"/>
          <w:color w:val="auto"/>
          <w:sz w:val="24"/>
          <w:szCs w:val="24"/>
        </w:rPr>
        <w:t xml:space="preserve"> is a team co-leader, evaluating the team's progress toward project goals, conducting frequent meetings to discuss updates and problems, and coordinating with team members to document project progress, identify areas for improvement, and execute corrective action plans as needed.</w:t>
      </w:r>
    </w:p>
    <w:p w14:paraId="6E449544" w14:textId="088EED71" w:rsidR="00892BE6" w:rsidRPr="007A5741" w:rsidRDefault="00892BE6" w:rsidP="00892BE6">
      <w:pPr>
        <w:spacing w:after="360"/>
        <w:ind w:left="360" w:firstLine="0"/>
        <w:rPr>
          <w:rFonts w:asciiTheme="minorHAnsi" w:hAnsiTheme="minorHAnsi" w:cstheme="minorHAnsi"/>
          <w:color w:val="auto"/>
          <w:sz w:val="24"/>
          <w:szCs w:val="24"/>
        </w:rPr>
      </w:pPr>
      <w:r w:rsidRPr="007A5741">
        <w:rPr>
          <w:rFonts w:asciiTheme="minorHAnsi" w:hAnsiTheme="minorHAnsi" w:cstheme="minorHAnsi"/>
          <w:b/>
          <w:bCs/>
          <w:color w:val="auto"/>
          <w:sz w:val="24"/>
          <w:szCs w:val="24"/>
        </w:rPr>
        <w:t>Valerian</w:t>
      </w:r>
      <w:r w:rsidRPr="007A5741">
        <w:rPr>
          <w:rFonts w:asciiTheme="minorHAnsi" w:hAnsiTheme="minorHAnsi" w:cstheme="minorHAnsi"/>
          <w:color w:val="auto"/>
          <w:sz w:val="24"/>
          <w:szCs w:val="24"/>
        </w:rPr>
        <w:t>, as a team member, is responsible for documenting project progress and ensuring that project updates are appropriately recorded and delivered to key stakeholders.</w:t>
      </w:r>
    </w:p>
    <w:p w14:paraId="2559DADB" w14:textId="1F020A2D" w:rsidR="005D0ADC" w:rsidRPr="007A5741" w:rsidRDefault="00817D85" w:rsidP="00892BE6">
      <w:pPr>
        <w:numPr>
          <w:ilvl w:val="0"/>
          <w:numId w:val="66"/>
        </w:numPr>
        <w:spacing w:after="360"/>
        <w:ind w:left="360"/>
        <w:rPr>
          <w:rFonts w:asciiTheme="minorHAnsi" w:hAnsiTheme="minorHAnsi" w:cstheme="minorHAnsi"/>
          <w:color w:val="4472C4" w:themeColor="accent1"/>
          <w:sz w:val="24"/>
          <w:szCs w:val="24"/>
        </w:rPr>
      </w:pPr>
      <w:r w:rsidRPr="007A5741">
        <w:rPr>
          <w:rFonts w:asciiTheme="minorHAnsi" w:hAnsiTheme="minorHAnsi" w:cstheme="minorHAnsi"/>
          <w:noProof/>
          <w:sz w:val="30"/>
          <w:szCs w:val="30"/>
          <w:bdr w:val="none" w:sz="0" w:space="0" w:color="auto" w:frame="1"/>
        </w:rPr>
        <w:drawing>
          <wp:anchor distT="0" distB="0" distL="114300" distR="114300" simplePos="0" relativeHeight="251659264" behindDoc="1" locked="0" layoutInCell="1" allowOverlap="1" wp14:anchorId="5ED27E7D" wp14:editId="0CEE347E">
            <wp:simplePos x="0" y="0"/>
            <wp:positionH relativeFrom="margin">
              <wp:align>right</wp:align>
            </wp:positionH>
            <wp:positionV relativeFrom="paragraph">
              <wp:posOffset>1713589</wp:posOffset>
            </wp:positionV>
            <wp:extent cx="5734685" cy="2042160"/>
            <wp:effectExtent l="0" t="0" r="0" b="0"/>
            <wp:wrapTight wrapText="bothSides">
              <wp:wrapPolygon edited="0">
                <wp:start x="0" y="0"/>
                <wp:lineTo x="0" y="21358"/>
                <wp:lineTo x="21526" y="21358"/>
                <wp:lineTo x="21526"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685" cy="2042160"/>
                    </a:xfrm>
                    <a:prstGeom prst="rect">
                      <a:avLst/>
                    </a:prstGeom>
                    <a:noFill/>
                    <a:ln>
                      <a:noFill/>
                    </a:ln>
                  </pic:spPr>
                </pic:pic>
              </a:graphicData>
            </a:graphic>
          </wp:anchor>
        </w:drawing>
      </w:r>
      <w:r w:rsidRPr="007A5741">
        <w:rPr>
          <w:rFonts w:asciiTheme="minorHAnsi" w:hAnsiTheme="minorHAnsi" w:cstheme="minorHAnsi"/>
          <w:noProof/>
          <w:sz w:val="30"/>
          <w:szCs w:val="30"/>
          <w:bdr w:val="none" w:sz="0" w:space="0" w:color="auto" w:frame="1"/>
        </w:rPr>
        <w:drawing>
          <wp:anchor distT="0" distB="0" distL="114300" distR="114300" simplePos="0" relativeHeight="251658240" behindDoc="1" locked="0" layoutInCell="1" allowOverlap="1" wp14:anchorId="3A724DE3" wp14:editId="489152EE">
            <wp:simplePos x="0" y="0"/>
            <wp:positionH relativeFrom="margin">
              <wp:align>right</wp:align>
            </wp:positionH>
            <wp:positionV relativeFrom="paragraph">
              <wp:posOffset>432601</wp:posOffset>
            </wp:positionV>
            <wp:extent cx="5734685" cy="1280795"/>
            <wp:effectExtent l="0" t="0" r="0" b="0"/>
            <wp:wrapTight wrapText="bothSides">
              <wp:wrapPolygon edited="0">
                <wp:start x="0" y="0"/>
                <wp:lineTo x="0" y="21204"/>
                <wp:lineTo x="21526" y="21204"/>
                <wp:lineTo x="21526" y="0"/>
                <wp:lineTo x="0" y="0"/>
              </wp:wrapPolygon>
            </wp:wrapTight>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685" cy="1280795"/>
                    </a:xfrm>
                    <a:prstGeom prst="rect">
                      <a:avLst/>
                    </a:prstGeom>
                    <a:noFill/>
                    <a:ln>
                      <a:noFill/>
                    </a:ln>
                  </pic:spPr>
                </pic:pic>
              </a:graphicData>
            </a:graphic>
          </wp:anchor>
        </w:drawing>
      </w:r>
      <w:r w:rsidR="005D0ADC" w:rsidRPr="007A5741">
        <w:rPr>
          <w:rFonts w:asciiTheme="minorHAnsi" w:hAnsiTheme="minorHAnsi" w:cstheme="minorHAnsi"/>
          <w:color w:val="4472C4" w:themeColor="accent1"/>
          <w:sz w:val="24"/>
          <w:szCs w:val="24"/>
        </w:rPr>
        <w:t xml:space="preserve">Project schedule and task allocation (Gantt chart) </w:t>
      </w:r>
    </w:p>
    <w:p w14:paraId="081F3163" w14:textId="44ACFA49" w:rsidR="00817D85" w:rsidRPr="007A5741" w:rsidRDefault="00817D85" w:rsidP="00817D85">
      <w:pPr>
        <w:numPr>
          <w:ilvl w:val="0"/>
          <w:numId w:val="66"/>
        </w:numPr>
        <w:spacing w:after="360"/>
        <w:ind w:left="360"/>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t>Software tools used for development.</w:t>
      </w:r>
    </w:p>
    <w:p w14:paraId="0D93FCF9" w14:textId="517D1A4A" w:rsidR="00892BE6" w:rsidRPr="007A5741" w:rsidRDefault="00892BE6" w:rsidP="00817D85">
      <w:pPr>
        <w:spacing w:after="360"/>
        <w:ind w:left="360" w:firstLine="0"/>
        <w:rPr>
          <w:rFonts w:asciiTheme="minorHAnsi" w:hAnsiTheme="minorHAnsi" w:cstheme="minorHAnsi"/>
          <w:color w:val="4472C4" w:themeColor="accent1"/>
          <w:sz w:val="24"/>
          <w:szCs w:val="24"/>
        </w:rPr>
      </w:pPr>
      <w:r w:rsidRPr="007A5741">
        <w:rPr>
          <w:rFonts w:asciiTheme="minorHAnsi" w:hAnsiTheme="minorHAnsi" w:cstheme="minorHAnsi"/>
          <w:b/>
          <w:bCs/>
          <w:color w:val="auto"/>
          <w:sz w:val="24"/>
          <w:szCs w:val="24"/>
        </w:rPr>
        <w:t>Power BI</w:t>
      </w:r>
      <w:r w:rsidRPr="007A5741">
        <w:rPr>
          <w:rFonts w:asciiTheme="minorHAnsi" w:hAnsiTheme="minorHAnsi" w:cstheme="minorHAnsi"/>
          <w:color w:val="auto"/>
          <w:sz w:val="24"/>
          <w:szCs w:val="24"/>
        </w:rPr>
        <w:t xml:space="preserve"> was used to create the visualisations and report.</w:t>
      </w:r>
      <w:r w:rsidR="00817D85" w:rsidRPr="007A5741">
        <w:rPr>
          <w:rFonts w:asciiTheme="minorHAnsi" w:hAnsiTheme="minorHAnsi" w:cstheme="minorHAnsi"/>
          <w:color w:val="4472C4" w:themeColor="accent1"/>
          <w:sz w:val="24"/>
          <w:szCs w:val="24"/>
        </w:rPr>
        <w:t xml:space="preserve"> </w:t>
      </w:r>
      <w:r w:rsidRPr="007A5741">
        <w:rPr>
          <w:rFonts w:asciiTheme="minorHAnsi" w:hAnsiTheme="minorHAnsi" w:cstheme="minorHAnsi"/>
          <w:b/>
          <w:bCs/>
          <w:color w:val="auto"/>
          <w:sz w:val="24"/>
          <w:szCs w:val="24"/>
        </w:rPr>
        <w:t>Microsoft Excel</w:t>
      </w:r>
      <w:r w:rsidRPr="007A5741">
        <w:rPr>
          <w:rFonts w:asciiTheme="minorHAnsi" w:hAnsiTheme="minorHAnsi" w:cstheme="minorHAnsi"/>
          <w:color w:val="auto"/>
          <w:sz w:val="24"/>
          <w:szCs w:val="24"/>
        </w:rPr>
        <w:t xml:space="preserve"> was used to store datasets and import data to power BI.</w:t>
      </w:r>
      <w:r w:rsidR="00817D85" w:rsidRPr="007A5741">
        <w:rPr>
          <w:rFonts w:asciiTheme="minorHAnsi" w:hAnsiTheme="minorHAnsi" w:cstheme="minorHAnsi"/>
          <w:color w:val="4472C4" w:themeColor="accent1"/>
          <w:sz w:val="24"/>
          <w:szCs w:val="24"/>
        </w:rPr>
        <w:t xml:space="preserve"> </w:t>
      </w:r>
      <w:r w:rsidRPr="007A5741">
        <w:rPr>
          <w:rFonts w:asciiTheme="minorHAnsi" w:hAnsiTheme="minorHAnsi" w:cstheme="minorHAnsi"/>
          <w:b/>
          <w:bCs/>
          <w:color w:val="auto"/>
          <w:sz w:val="24"/>
          <w:szCs w:val="24"/>
        </w:rPr>
        <w:t>Microsoft Word</w:t>
      </w:r>
      <w:r w:rsidRPr="007A5741">
        <w:rPr>
          <w:rFonts w:asciiTheme="minorHAnsi" w:hAnsiTheme="minorHAnsi" w:cstheme="minorHAnsi"/>
          <w:color w:val="auto"/>
          <w:sz w:val="24"/>
          <w:szCs w:val="24"/>
        </w:rPr>
        <w:t xml:space="preserve"> was used to document our project development.</w:t>
      </w:r>
    </w:p>
    <w:p w14:paraId="79B39031" w14:textId="7A42E4F3" w:rsidR="008A29E1" w:rsidRPr="007A5741" w:rsidRDefault="008A29E1" w:rsidP="00007AB9">
      <w:pPr>
        <w:pStyle w:val="Heading2"/>
        <w:spacing w:after="360"/>
        <w:ind w:left="0"/>
        <w:rPr>
          <w:rFonts w:asciiTheme="minorHAnsi" w:hAnsiTheme="minorHAnsi" w:cstheme="minorHAnsi"/>
        </w:rPr>
      </w:pPr>
      <w:r w:rsidRPr="007A5741">
        <w:rPr>
          <w:rFonts w:asciiTheme="minorHAnsi" w:hAnsiTheme="minorHAnsi" w:cstheme="minorHAnsi"/>
        </w:rPr>
        <w:lastRenderedPageBreak/>
        <w:t>Data Understanding, Visualisation, and Modelling</w:t>
      </w:r>
    </w:p>
    <w:p w14:paraId="698C9558" w14:textId="77777777" w:rsidR="00440232" w:rsidRPr="007A5741" w:rsidRDefault="00000000" w:rsidP="00817D85">
      <w:pPr>
        <w:pStyle w:val="ListParagraph"/>
        <w:numPr>
          <w:ilvl w:val="0"/>
          <w:numId w:val="69"/>
        </w:numPr>
        <w:spacing w:after="360"/>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t>Datasets chosen and visual charts used</w:t>
      </w:r>
      <w:r w:rsidR="00817D85" w:rsidRPr="007A5741">
        <w:rPr>
          <w:rFonts w:asciiTheme="minorHAnsi" w:hAnsiTheme="minorHAnsi" w:cstheme="minorHAnsi"/>
          <w:color w:val="4472C4" w:themeColor="accent1"/>
          <w:sz w:val="24"/>
          <w:szCs w:val="24"/>
        </w:rPr>
        <w:t>.</w:t>
      </w:r>
    </w:p>
    <w:p w14:paraId="1CBAE5BB" w14:textId="7808868E" w:rsidR="00817D85" w:rsidRDefault="00440232" w:rsidP="00440232">
      <w:pPr>
        <w:spacing w:after="360"/>
        <w:ind w:left="360" w:firstLine="0"/>
        <w:rPr>
          <w:rFonts w:asciiTheme="minorHAnsi" w:hAnsiTheme="minorHAnsi" w:cstheme="minorHAnsi"/>
          <w:b/>
          <w:bCs/>
          <w:color w:val="4472C4" w:themeColor="accent1"/>
          <w:sz w:val="24"/>
          <w:szCs w:val="24"/>
        </w:rPr>
      </w:pPr>
      <w:bookmarkStart w:id="1" w:name="_Hlk127701510"/>
      <w:r w:rsidRPr="007A5741">
        <w:rPr>
          <w:rFonts w:asciiTheme="minorHAnsi" w:hAnsiTheme="minorHAnsi" w:cstheme="minorHAnsi"/>
          <w:b/>
          <w:bCs/>
          <w:color w:val="4472C4" w:themeColor="accent1"/>
          <w:sz w:val="24"/>
          <w:szCs w:val="24"/>
        </w:rPr>
        <w:t>Cost of living (By: Valerian)</w:t>
      </w:r>
    </w:p>
    <w:tbl>
      <w:tblPr>
        <w:tblStyle w:val="TableGrid0"/>
        <w:tblW w:w="0" w:type="auto"/>
        <w:tblLayout w:type="fixed"/>
        <w:tblLook w:val="04A0" w:firstRow="1" w:lastRow="0" w:firstColumn="1" w:lastColumn="0" w:noHBand="0" w:noVBand="1"/>
      </w:tblPr>
      <w:tblGrid>
        <w:gridCol w:w="7083"/>
        <w:gridCol w:w="1938"/>
      </w:tblGrid>
      <w:tr w:rsidR="006F52A4" w:rsidRPr="006F52A4" w14:paraId="05110A74" w14:textId="77777777" w:rsidTr="001531B6">
        <w:tc>
          <w:tcPr>
            <w:tcW w:w="9021" w:type="dxa"/>
            <w:gridSpan w:val="2"/>
          </w:tcPr>
          <w:p w14:paraId="0F8BE65C" w14:textId="5CF9FEBB" w:rsidR="006F52A4" w:rsidRPr="006F52A4" w:rsidRDefault="006F52A4"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sz w:val="24"/>
                <w:szCs w:val="24"/>
              </w:rPr>
              <w:t>Price Change</w:t>
            </w:r>
          </w:p>
        </w:tc>
      </w:tr>
      <w:tr w:rsidR="006F52A4" w:rsidRPr="006F52A4" w14:paraId="6FCE40F3" w14:textId="77777777" w:rsidTr="001531B6">
        <w:tc>
          <w:tcPr>
            <w:tcW w:w="7083" w:type="dxa"/>
          </w:tcPr>
          <w:p w14:paraId="79CAAC00" w14:textId="149EFDA5" w:rsidR="006F52A4" w:rsidRPr="006F52A4" w:rsidRDefault="006F52A4" w:rsidP="006F52A4">
            <w:pPr>
              <w:spacing w:after="360" w:line="259" w:lineRule="auto"/>
              <w:ind w:left="0" w:firstLine="0"/>
              <w:jc w:val="left"/>
              <w:rPr>
                <w:rFonts w:asciiTheme="minorHAnsi" w:hAnsiTheme="minorHAnsi" w:cstheme="minorHAnsi"/>
                <w:iCs/>
                <w:sz w:val="24"/>
                <w:szCs w:val="24"/>
              </w:rPr>
            </w:pPr>
            <w:hyperlink r:id="rId11" w:history="1">
              <w:r w:rsidRPr="006F52A4">
                <w:rPr>
                  <w:rStyle w:val="Hyperlink"/>
                  <w:sz w:val="24"/>
                  <w:szCs w:val="24"/>
                </w:rPr>
                <w:t>https://data.gov.sg/dataset/consumer-price-index-annual</w:t>
              </w:r>
            </w:hyperlink>
            <w:r w:rsidRPr="006F52A4">
              <w:rPr>
                <w:sz w:val="24"/>
                <w:szCs w:val="24"/>
              </w:rPr>
              <w:t xml:space="preserve"> </w:t>
            </w:r>
          </w:p>
        </w:tc>
        <w:tc>
          <w:tcPr>
            <w:tcW w:w="1938" w:type="dxa"/>
          </w:tcPr>
          <w:p w14:paraId="6F356E1D" w14:textId="55C91171" w:rsidR="006F52A4" w:rsidRPr="006F52A4" w:rsidRDefault="006F52A4"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sz w:val="24"/>
                <w:szCs w:val="24"/>
              </w:rPr>
              <w:t>Stacked column chart</w:t>
            </w:r>
          </w:p>
        </w:tc>
      </w:tr>
      <w:tr w:rsidR="006F52A4" w:rsidRPr="006F52A4" w14:paraId="6310B6C3" w14:textId="77777777" w:rsidTr="001531B6">
        <w:tc>
          <w:tcPr>
            <w:tcW w:w="9021" w:type="dxa"/>
            <w:gridSpan w:val="2"/>
          </w:tcPr>
          <w:p w14:paraId="05889033" w14:textId="7E624532" w:rsidR="006F52A4" w:rsidRPr="006F52A4" w:rsidRDefault="006F52A4"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Habits</w:t>
            </w:r>
          </w:p>
        </w:tc>
      </w:tr>
      <w:tr w:rsidR="006F52A4" w:rsidRPr="006F52A4" w14:paraId="574E0390" w14:textId="77777777" w:rsidTr="001531B6">
        <w:tc>
          <w:tcPr>
            <w:tcW w:w="7083" w:type="dxa"/>
          </w:tcPr>
          <w:p w14:paraId="13404690" w14:textId="2B211423" w:rsidR="006F52A4" w:rsidRPr="006F52A4" w:rsidRDefault="006F52A4" w:rsidP="006F52A4">
            <w:pPr>
              <w:spacing w:after="360"/>
              <w:ind w:left="0" w:firstLine="0"/>
              <w:rPr>
                <w:rFonts w:asciiTheme="minorHAnsi" w:hAnsiTheme="minorHAnsi" w:cstheme="minorHAnsi"/>
                <w:iCs/>
                <w:sz w:val="24"/>
                <w:szCs w:val="24"/>
              </w:rPr>
            </w:pPr>
            <w:hyperlink r:id="rId12" w:anchor="gsc.tab=0&amp;gsc.q=Labour%20participation&amp;gsc.page=1" w:history="1">
              <w:r w:rsidRPr="006F52A4">
                <w:rPr>
                  <w:rStyle w:val="Hyperlink"/>
                  <w:sz w:val="24"/>
                  <w:szCs w:val="24"/>
                </w:rPr>
                <w:t>https://www.singstat.gov.sg/search-result?q=Labour%20participation#gsc.tab=0&amp;gsc.q=Labour%20participation&amp;gsc.page=1</w:t>
              </w:r>
            </w:hyperlink>
            <w:r w:rsidRPr="006F52A4">
              <w:rPr>
                <w:sz w:val="24"/>
                <w:szCs w:val="24"/>
              </w:rPr>
              <w:t xml:space="preserve"> </w:t>
            </w:r>
          </w:p>
        </w:tc>
        <w:tc>
          <w:tcPr>
            <w:tcW w:w="1938" w:type="dxa"/>
          </w:tcPr>
          <w:p w14:paraId="23DFAF1F" w14:textId="33C3E4DD" w:rsidR="006F52A4" w:rsidRPr="006F52A4" w:rsidRDefault="006F52A4"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Matrix</w:t>
            </w:r>
          </w:p>
        </w:tc>
      </w:tr>
      <w:tr w:rsidR="006F52A4" w:rsidRPr="006F52A4" w14:paraId="7787B67F" w14:textId="77777777" w:rsidTr="001531B6">
        <w:tc>
          <w:tcPr>
            <w:tcW w:w="9021" w:type="dxa"/>
            <w:gridSpan w:val="2"/>
          </w:tcPr>
          <w:p w14:paraId="66EB9A34" w14:textId="0A2F4335" w:rsidR="006F52A4" w:rsidRPr="006F52A4" w:rsidRDefault="006F52A4"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Future</w:t>
            </w:r>
          </w:p>
        </w:tc>
      </w:tr>
      <w:tr w:rsidR="006F52A4" w:rsidRPr="006F52A4" w14:paraId="1020DAF8" w14:textId="77777777" w:rsidTr="001531B6">
        <w:tc>
          <w:tcPr>
            <w:tcW w:w="7083" w:type="dxa"/>
          </w:tcPr>
          <w:p w14:paraId="2C711EC6" w14:textId="31C8D7B5" w:rsidR="006F52A4" w:rsidRPr="006F52A4" w:rsidRDefault="006F52A4" w:rsidP="006F52A4">
            <w:pPr>
              <w:spacing w:after="360"/>
              <w:ind w:left="0" w:firstLine="0"/>
              <w:jc w:val="left"/>
              <w:rPr>
                <w:rFonts w:asciiTheme="minorHAnsi" w:hAnsiTheme="minorHAnsi" w:cstheme="minorHAnsi"/>
                <w:iCs/>
                <w:sz w:val="24"/>
                <w:szCs w:val="24"/>
              </w:rPr>
            </w:pPr>
            <w:hyperlink r:id="rId13" w:history="1">
              <w:r w:rsidRPr="006F52A4">
                <w:rPr>
                  <w:rStyle w:val="Hyperlink"/>
                  <w:sz w:val="24"/>
                  <w:szCs w:val="24"/>
                </w:rPr>
                <w:t>https://data.gov.sg/dataset/births-and-fertility-annual</w:t>
              </w:r>
            </w:hyperlink>
            <w:r w:rsidRPr="006F52A4">
              <w:rPr>
                <w:sz w:val="24"/>
                <w:szCs w:val="24"/>
              </w:rPr>
              <w:t xml:space="preserve"> </w:t>
            </w:r>
          </w:p>
        </w:tc>
        <w:tc>
          <w:tcPr>
            <w:tcW w:w="1938" w:type="dxa"/>
          </w:tcPr>
          <w:p w14:paraId="0AB6567E" w14:textId="77777777" w:rsidR="006F52A4" w:rsidRPr="006F52A4" w:rsidRDefault="006F52A4"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w:t>
            </w:r>
          </w:p>
        </w:tc>
      </w:tr>
    </w:tbl>
    <w:p w14:paraId="7A1EED8B" w14:textId="77777777" w:rsidR="006F52A4" w:rsidRPr="006F52A4" w:rsidRDefault="006F52A4" w:rsidP="006F52A4">
      <w:pPr>
        <w:spacing w:after="360"/>
        <w:ind w:left="360" w:firstLine="0"/>
        <w:rPr>
          <w:rFonts w:asciiTheme="minorHAnsi" w:hAnsiTheme="minorHAnsi" w:cstheme="minorHAnsi"/>
          <w:b/>
          <w:bCs/>
          <w:color w:val="4472C4" w:themeColor="accent1"/>
          <w:sz w:val="24"/>
          <w:szCs w:val="24"/>
        </w:rPr>
      </w:pPr>
    </w:p>
    <w:p w14:paraId="26455247" w14:textId="0DC04BA0" w:rsidR="000A3788" w:rsidRPr="006F52A4" w:rsidRDefault="00440232" w:rsidP="006F52A4">
      <w:pPr>
        <w:spacing w:after="360"/>
        <w:ind w:left="360" w:firstLine="0"/>
        <w:rPr>
          <w:rFonts w:asciiTheme="minorHAnsi" w:hAnsiTheme="minorHAnsi" w:cstheme="minorHAnsi"/>
          <w:b/>
          <w:bCs/>
          <w:color w:val="4472C4" w:themeColor="accent1"/>
          <w:sz w:val="24"/>
          <w:szCs w:val="24"/>
        </w:rPr>
      </w:pPr>
      <w:r w:rsidRPr="006F52A4">
        <w:rPr>
          <w:rFonts w:asciiTheme="minorHAnsi" w:hAnsiTheme="minorHAnsi" w:cstheme="minorHAnsi"/>
          <w:b/>
          <w:bCs/>
          <w:color w:val="4472C4" w:themeColor="accent1"/>
          <w:sz w:val="24"/>
          <w:szCs w:val="24"/>
        </w:rPr>
        <w:t>Socio-cultural Environment (By: Irsyad)</w:t>
      </w:r>
    </w:p>
    <w:tbl>
      <w:tblPr>
        <w:tblStyle w:val="TableGrid0"/>
        <w:tblW w:w="0" w:type="auto"/>
        <w:tblLayout w:type="fixed"/>
        <w:tblLook w:val="04A0" w:firstRow="1" w:lastRow="0" w:firstColumn="1" w:lastColumn="0" w:noHBand="0" w:noVBand="1"/>
      </w:tblPr>
      <w:tblGrid>
        <w:gridCol w:w="7083"/>
        <w:gridCol w:w="1938"/>
      </w:tblGrid>
      <w:tr w:rsidR="000A3788" w:rsidRPr="006F52A4" w14:paraId="24CBF003" w14:textId="77777777" w:rsidTr="001F5C97">
        <w:tc>
          <w:tcPr>
            <w:tcW w:w="9021" w:type="dxa"/>
            <w:gridSpan w:val="2"/>
          </w:tcPr>
          <w:bookmarkEnd w:id="1"/>
          <w:p w14:paraId="3926E92B" w14:textId="4235D551"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sz w:val="24"/>
                <w:szCs w:val="24"/>
              </w:rPr>
              <w:t>Household by Ethnic and Resale Price</w:t>
            </w:r>
          </w:p>
        </w:tc>
      </w:tr>
      <w:tr w:rsidR="000A3788" w:rsidRPr="006F52A4" w14:paraId="077D3CB1" w14:textId="77777777" w:rsidTr="001F5C97">
        <w:tc>
          <w:tcPr>
            <w:tcW w:w="7083" w:type="dxa"/>
          </w:tcPr>
          <w:p w14:paraId="3EC37151" w14:textId="6C3ACE56" w:rsidR="000A3788" w:rsidRPr="006F52A4" w:rsidRDefault="000A3788" w:rsidP="006F52A4">
            <w:pPr>
              <w:spacing w:after="360" w:line="259" w:lineRule="auto"/>
              <w:ind w:left="0" w:firstLine="0"/>
              <w:jc w:val="left"/>
              <w:rPr>
                <w:rFonts w:asciiTheme="minorHAnsi" w:hAnsiTheme="minorHAnsi" w:cstheme="minorHAnsi"/>
                <w:iCs/>
                <w:sz w:val="24"/>
                <w:szCs w:val="24"/>
              </w:rPr>
            </w:pPr>
            <w:hyperlink r:id="rId14" w:history="1">
              <w:r w:rsidRPr="006F52A4">
                <w:rPr>
                  <w:rStyle w:val="Hyperlink"/>
                  <w:rFonts w:asciiTheme="minorHAnsi" w:hAnsiTheme="minorHAnsi" w:cstheme="minorHAnsi"/>
                  <w:color w:val="1155CC"/>
                  <w:sz w:val="24"/>
                  <w:szCs w:val="24"/>
                </w:rPr>
                <w:t>https://www.singstat.gov.sg/find-data/search-by-theme/households/households/latest-data</w:t>
              </w:r>
            </w:hyperlink>
          </w:p>
        </w:tc>
        <w:tc>
          <w:tcPr>
            <w:tcW w:w="1938" w:type="dxa"/>
          </w:tcPr>
          <w:p w14:paraId="6ADEFC2D" w14:textId="1248280F"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sz w:val="24"/>
                <w:szCs w:val="24"/>
              </w:rPr>
              <w:t>Bar chart</w:t>
            </w:r>
          </w:p>
        </w:tc>
      </w:tr>
      <w:tr w:rsidR="000A3788" w:rsidRPr="006F52A4" w14:paraId="53BFFF5A" w14:textId="77777777" w:rsidTr="001F5C97">
        <w:tc>
          <w:tcPr>
            <w:tcW w:w="7083" w:type="dxa"/>
          </w:tcPr>
          <w:p w14:paraId="69B08940" w14:textId="19E18C5B" w:rsidR="000A3788" w:rsidRPr="006F52A4" w:rsidRDefault="000A3788" w:rsidP="006F52A4">
            <w:pPr>
              <w:spacing w:after="360"/>
              <w:ind w:left="0" w:firstLine="0"/>
              <w:jc w:val="left"/>
              <w:rPr>
                <w:rFonts w:asciiTheme="minorHAnsi" w:hAnsiTheme="minorHAnsi" w:cstheme="minorHAnsi"/>
                <w:iCs/>
                <w:sz w:val="24"/>
                <w:szCs w:val="24"/>
              </w:rPr>
            </w:pPr>
            <w:hyperlink r:id="rId15" w:history="1">
              <w:r w:rsidRPr="006F52A4">
                <w:rPr>
                  <w:rStyle w:val="Hyperlink"/>
                  <w:rFonts w:asciiTheme="minorHAnsi" w:hAnsiTheme="minorHAnsi" w:cstheme="minorHAnsi"/>
                  <w:iCs/>
                  <w:sz w:val="24"/>
                  <w:szCs w:val="24"/>
                </w:rPr>
                <w:t>https://www.singstat.gov.sg/find-data/search-by-theme/economy/prices-and-price-indices/latest-data</w:t>
              </w:r>
            </w:hyperlink>
          </w:p>
        </w:tc>
        <w:tc>
          <w:tcPr>
            <w:tcW w:w="1938" w:type="dxa"/>
          </w:tcPr>
          <w:p w14:paraId="348E5783" w14:textId="1B08508E"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w:t>
            </w:r>
          </w:p>
        </w:tc>
      </w:tr>
      <w:tr w:rsidR="000A3788" w:rsidRPr="006F52A4" w14:paraId="086501A9" w14:textId="77777777" w:rsidTr="001F5C97">
        <w:tc>
          <w:tcPr>
            <w:tcW w:w="9021" w:type="dxa"/>
            <w:gridSpan w:val="2"/>
          </w:tcPr>
          <w:p w14:paraId="2469C2DB" w14:textId="3E3A00DE"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Fertility Rate</w:t>
            </w:r>
          </w:p>
        </w:tc>
      </w:tr>
      <w:tr w:rsidR="000A3788" w:rsidRPr="006F52A4" w14:paraId="7B3F35DF" w14:textId="77777777" w:rsidTr="001F5C97">
        <w:tc>
          <w:tcPr>
            <w:tcW w:w="7083" w:type="dxa"/>
          </w:tcPr>
          <w:p w14:paraId="25FD696B" w14:textId="108DC033" w:rsidR="000A3788" w:rsidRPr="006F52A4" w:rsidRDefault="000A3788" w:rsidP="006F52A4">
            <w:pPr>
              <w:spacing w:after="360"/>
              <w:ind w:left="0" w:firstLine="0"/>
              <w:rPr>
                <w:rFonts w:asciiTheme="minorHAnsi" w:hAnsiTheme="minorHAnsi" w:cstheme="minorHAnsi"/>
                <w:iCs/>
                <w:sz w:val="24"/>
                <w:szCs w:val="24"/>
              </w:rPr>
            </w:pPr>
            <w:hyperlink r:id="rId16" w:history="1">
              <w:r w:rsidRPr="006F52A4">
                <w:rPr>
                  <w:rStyle w:val="Hyperlink"/>
                  <w:rFonts w:asciiTheme="minorHAnsi" w:hAnsiTheme="minorHAnsi" w:cstheme="minorHAnsi"/>
                  <w:iCs/>
                  <w:sz w:val="24"/>
                  <w:szCs w:val="24"/>
                </w:rPr>
                <w:t>https://www.singstat.gov.sg/find-data/search-by-theme/population/births-and-fertility/latest-data</w:t>
              </w:r>
            </w:hyperlink>
          </w:p>
        </w:tc>
        <w:tc>
          <w:tcPr>
            <w:tcW w:w="1938" w:type="dxa"/>
          </w:tcPr>
          <w:p w14:paraId="05C1EA1E" w14:textId="77777777"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w:t>
            </w:r>
          </w:p>
        </w:tc>
      </w:tr>
      <w:tr w:rsidR="000A3788" w:rsidRPr="006F52A4" w14:paraId="553FD236" w14:textId="77777777" w:rsidTr="001F5C97">
        <w:tc>
          <w:tcPr>
            <w:tcW w:w="9021" w:type="dxa"/>
            <w:gridSpan w:val="2"/>
          </w:tcPr>
          <w:p w14:paraId="430295F6" w14:textId="2F7E9240"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Government Expenditure</w:t>
            </w:r>
          </w:p>
        </w:tc>
      </w:tr>
      <w:tr w:rsidR="000A3788" w:rsidRPr="006F52A4" w14:paraId="092BCC6B" w14:textId="77777777" w:rsidTr="001F5C97">
        <w:tc>
          <w:tcPr>
            <w:tcW w:w="7083" w:type="dxa"/>
          </w:tcPr>
          <w:p w14:paraId="0C704546" w14:textId="03F8A343" w:rsidR="000A3788" w:rsidRPr="006F52A4" w:rsidRDefault="000A3788" w:rsidP="006F52A4">
            <w:pPr>
              <w:spacing w:after="360"/>
              <w:ind w:left="0" w:firstLine="0"/>
              <w:jc w:val="left"/>
              <w:rPr>
                <w:rFonts w:asciiTheme="minorHAnsi" w:hAnsiTheme="minorHAnsi" w:cstheme="minorHAnsi"/>
                <w:iCs/>
                <w:sz w:val="24"/>
                <w:szCs w:val="24"/>
              </w:rPr>
            </w:pPr>
            <w:hyperlink r:id="rId17" w:history="1">
              <w:r w:rsidRPr="006F52A4">
                <w:rPr>
                  <w:rStyle w:val="Hyperlink"/>
                  <w:rFonts w:asciiTheme="minorHAnsi" w:hAnsiTheme="minorHAnsi" w:cstheme="minorHAnsi"/>
                  <w:iCs/>
                  <w:sz w:val="24"/>
                  <w:szCs w:val="24"/>
                </w:rPr>
                <w:t>https://www.singstat.gov.sg/find-data/search-by-theme/economy/public-finance/latest-data</w:t>
              </w:r>
            </w:hyperlink>
            <w:r w:rsidRPr="006F52A4">
              <w:rPr>
                <w:rFonts w:asciiTheme="minorHAnsi" w:hAnsiTheme="minorHAnsi" w:cstheme="minorHAnsi"/>
                <w:iCs/>
                <w:sz w:val="24"/>
                <w:szCs w:val="24"/>
              </w:rPr>
              <w:t xml:space="preserve"> </w:t>
            </w:r>
          </w:p>
        </w:tc>
        <w:tc>
          <w:tcPr>
            <w:tcW w:w="1938" w:type="dxa"/>
          </w:tcPr>
          <w:p w14:paraId="4A1E583C" w14:textId="2633B757"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w:t>
            </w:r>
          </w:p>
        </w:tc>
      </w:tr>
      <w:tr w:rsidR="000A3788" w:rsidRPr="006F52A4" w14:paraId="754F218E" w14:textId="77777777" w:rsidTr="001F5C97">
        <w:tc>
          <w:tcPr>
            <w:tcW w:w="9021" w:type="dxa"/>
            <w:gridSpan w:val="2"/>
          </w:tcPr>
          <w:p w14:paraId="704DD772" w14:textId="75147B5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Comcare Schemes</w:t>
            </w:r>
          </w:p>
        </w:tc>
      </w:tr>
      <w:tr w:rsidR="000A3788" w:rsidRPr="006F52A4" w14:paraId="3E9359A8" w14:textId="77777777" w:rsidTr="001F5C97">
        <w:tc>
          <w:tcPr>
            <w:tcW w:w="7083" w:type="dxa"/>
          </w:tcPr>
          <w:p w14:paraId="77C72936" w14:textId="1B38664A" w:rsidR="000A3788" w:rsidRPr="006F52A4" w:rsidRDefault="000A3788" w:rsidP="006F52A4">
            <w:pPr>
              <w:spacing w:after="360"/>
              <w:ind w:left="0" w:firstLine="0"/>
              <w:jc w:val="left"/>
              <w:rPr>
                <w:rFonts w:asciiTheme="minorHAnsi" w:hAnsiTheme="minorHAnsi" w:cstheme="minorHAnsi"/>
                <w:iCs/>
                <w:sz w:val="24"/>
                <w:szCs w:val="24"/>
              </w:rPr>
            </w:pPr>
            <w:hyperlink r:id="rId18" w:history="1">
              <w:r w:rsidRPr="006F52A4">
                <w:rPr>
                  <w:rStyle w:val="Hyperlink"/>
                  <w:rFonts w:asciiTheme="minorHAnsi" w:hAnsiTheme="minorHAnsi" w:cstheme="minorHAnsi"/>
                  <w:iCs/>
                  <w:sz w:val="24"/>
                  <w:szCs w:val="24"/>
                </w:rPr>
                <w:t>https://www.singstat.gov.sg/find-data/search-by-theme/society/community-services/latest-data</w:t>
              </w:r>
            </w:hyperlink>
            <w:r w:rsidRPr="006F52A4">
              <w:rPr>
                <w:rFonts w:asciiTheme="minorHAnsi" w:hAnsiTheme="minorHAnsi" w:cstheme="minorHAnsi"/>
                <w:iCs/>
                <w:sz w:val="24"/>
                <w:szCs w:val="24"/>
              </w:rPr>
              <w:t xml:space="preserve"> </w:t>
            </w:r>
          </w:p>
        </w:tc>
        <w:tc>
          <w:tcPr>
            <w:tcW w:w="1938" w:type="dxa"/>
          </w:tcPr>
          <w:p w14:paraId="2E84FAB9" w14:textId="2F43F273"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Bar chart</w:t>
            </w:r>
          </w:p>
        </w:tc>
      </w:tr>
      <w:tr w:rsidR="000A3788" w:rsidRPr="006F52A4" w14:paraId="42B4F2A0" w14:textId="77777777" w:rsidTr="00315FED">
        <w:tc>
          <w:tcPr>
            <w:tcW w:w="9021" w:type="dxa"/>
            <w:gridSpan w:val="2"/>
          </w:tcPr>
          <w:p w14:paraId="04BF8744" w14:textId="185FDEF5"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Singapore Population</w:t>
            </w:r>
          </w:p>
        </w:tc>
      </w:tr>
      <w:tr w:rsidR="000A3788" w:rsidRPr="006F52A4" w14:paraId="5C51C168" w14:textId="77777777" w:rsidTr="001F5C97">
        <w:tc>
          <w:tcPr>
            <w:tcW w:w="7083" w:type="dxa"/>
          </w:tcPr>
          <w:p w14:paraId="6F4DDFEA" w14:textId="5AB78165" w:rsidR="000A3788" w:rsidRPr="006F52A4" w:rsidRDefault="000A3788" w:rsidP="006F52A4">
            <w:pPr>
              <w:spacing w:after="360"/>
              <w:ind w:left="0" w:firstLine="0"/>
              <w:jc w:val="left"/>
              <w:rPr>
                <w:rFonts w:asciiTheme="minorHAnsi" w:hAnsiTheme="minorHAnsi" w:cstheme="minorHAnsi"/>
                <w:iCs/>
                <w:sz w:val="24"/>
                <w:szCs w:val="24"/>
              </w:rPr>
            </w:pPr>
            <w:hyperlink r:id="rId19" w:history="1">
              <w:r w:rsidRPr="006F52A4">
                <w:rPr>
                  <w:rStyle w:val="Hyperlink"/>
                  <w:rFonts w:asciiTheme="minorHAnsi" w:hAnsiTheme="minorHAnsi" w:cstheme="minorHAnsi"/>
                  <w:iCs/>
                  <w:sz w:val="24"/>
                  <w:szCs w:val="24"/>
                </w:rPr>
                <w:t>https://www.singstat.gov.sg/find-data/search-by-theme/population/population-and-population-structure/latest-data</w:t>
              </w:r>
            </w:hyperlink>
            <w:r w:rsidRPr="006F52A4">
              <w:rPr>
                <w:rStyle w:val="Hyperlink"/>
                <w:rFonts w:asciiTheme="minorHAnsi" w:hAnsiTheme="minorHAnsi" w:cstheme="minorHAnsi"/>
                <w:iCs/>
                <w:color w:val="auto"/>
                <w:sz w:val="24"/>
                <w:szCs w:val="24"/>
                <w:u w:val="none"/>
              </w:rPr>
              <w:t xml:space="preserve"> </w:t>
            </w:r>
            <w:hyperlink r:id="rId20" w:history="1"/>
          </w:p>
        </w:tc>
        <w:tc>
          <w:tcPr>
            <w:tcW w:w="1938" w:type="dxa"/>
          </w:tcPr>
          <w:p w14:paraId="1993F604" w14:textId="77777777"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w:t>
            </w:r>
          </w:p>
        </w:tc>
      </w:tr>
    </w:tbl>
    <w:p w14:paraId="5EFECA5A" w14:textId="77777777" w:rsidR="00440232" w:rsidRPr="006F52A4" w:rsidRDefault="00440232" w:rsidP="006F52A4">
      <w:pPr>
        <w:spacing w:after="360"/>
        <w:ind w:left="0" w:firstLine="0"/>
        <w:rPr>
          <w:rFonts w:asciiTheme="minorHAnsi" w:hAnsiTheme="minorHAnsi" w:cstheme="minorHAnsi"/>
          <w:color w:val="auto"/>
          <w:sz w:val="24"/>
          <w:szCs w:val="24"/>
        </w:rPr>
      </w:pPr>
    </w:p>
    <w:p w14:paraId="3A8EEEA6" w14:textId="77777777" w:rsidR="006F52A4" w:rsidRPr="006F52A4" w:rsidRDefault="006F52A4" w:rsidP="006F52A4">
      <w:pPr>
        <w:spacing w:after="360" w:line="259" w:lineRule="auto"/>
        <w:ind w:left="0" w:firstLine="0"/>
        <w:jc w:val="left"/>
        <w:rPr>
          <w:rFonts w:asciiTheme="minorHAnsi" w:hAnsiTheme="minorHAnsi" w:cstheme="minorHAnsi"/>
          <w:b/>
          <w:bCs/>
          <w:color w:val="4472C4" w:themeColor="accent1"/>
          <w:sz w:val="24"/>
          <w:szCs w:val="24"/>
        </w:rPr>
      </w:pPr>
      <w:r w:rsidRPr="006F52A4">
        <w:rPr>
          <w:rFonts w:asciiTheme="minorHAnsi" w:hAnsiTheme="minorHAnsi" w:cstheme="minorHAnsi"/>
          <w:b/>
          <w:bCs/>
          <w:color w:val="4472C4" w:themeColor="accent1"/>
          <w:sz w:val="24"/>
          <w:szCs w:val="24"/>
        </w:rPr>
        <w:br w:type="page"/>
      </w:r>
    </w:p>
    <w:p w14:paraId="7F937FE4" w14:textId="5A639D1B" w:rsidR="00440232" w:rsidRPr="006F52A4" w:rsidRDefault="00440232" w:rsidP="006F52A4">
      <w:pPr>
        <w:spacing w:after="360"/>
        <w:ind w:left="360" w:firstLine="0"/>
        <w:rPr>
          <w:rFonts w:asciiTheme="minorHAnsi" w:hAnsiTheme="minorHAnsi" w:cstheme="minorHAnsi"/>
          <w:b/>
          <w:bCs/>
          <w:color w:val="4472C4" w:themeColor="accent1"/>
          <w:sz w:val="24"/>
          <w:szCs w:val="24"/>
        </w:rPr>
      </w:pPr>
      <w:r w:rsidRPr="006F52A4">
        <w:rPr>
          <w:rFonts w:asciiTheme="minorHAnsi" w:hAnsiTheme="minorHAnsi" w:cstheme="minorHAnsi"/>
          <w:b/>
          <w:bCs/>
          <w:color w:val="4472C4" w:themeColor="accent1"/>
          <w:sz w:val="24"/>
          <w:szCs w:val="24"/>
        </w:rPr>
        <w:lastRenderedPageBreak/>
        <w:t>Education (By: Ying Qi)</w:t>
      </w:r>
    </w:p>
    <w:tbl>
      <w:tblPr>
        <w:tblStyle w:val="TableGrid0"/>
        <w:tblW w:w="0" w:type="auto"/>
        <w:tblLayout w:type="fixed"/>
        <w:tblLook w:val="04A0" w:firstRow="1" w:lastRow="0" w:firstColumn="1" w:lastColumn="0" w:noHBand="0" w:noVBand="1"/>
      </w:tblPr>
      <w:tblGrid>
        <w:gridCol w:w="7083"/>
        <w:gridCol w:w="1938"/>
      </w:tblGrid>
      <w:tr w:rsidR="000A3788" w:rsidRPr="006F52A4" w14:paraId="1D2642DD" w14:textId="77777777" w:rsidTr="000A3788">
        <w:tc>
          <w:tcPr>
            <w:tcW w:w="9021" w:type="dxa"/>
            <w:gridSpan w:val="2"/>
          </w:tcPr>
          <w:p w14:paraId="22FB48D8" w14:textId="1B15F2DF"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Number of Singaporean students</w:t>
            </w:r>
          </w:p>
        </w:tc>
      </w:tr>
      <w:tr w:rsidR="000A3788" w:rsidRPr="006F52A4" w14:paraId="6820B574" w14:textId="77777777" w:rsidTr="000A3788">
        <w:tc>
          <w:tcPr>
            <w:tcW w:w="7083" w:type="dxa"/>
          </w:tcPr>
          <w:p w14:paraId="5FDFDB32" w14:textId="53EDA120" w:rsidR="000A3788" w:rsidRPr="006F52A4" w:rsidRDefault="000A3788" w:rsidP="006F52A4">
            <w:pPr>
              <w:spacing w:after="360" w:line="259" w:lineRule="auto"/>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Singapore – Education </w:t>
            </w:r>
            <w:hyperlink r:id="rId21" w:history="1">
              <w:r w:rsidRPr="006F52A4">
                <w:rPr>
                  <w:rStyle w:val="Hyperlink"/>
                  <w:rFonts w:asciiTheme="minorHAnsi" w:hAnsiTheme="minorHAnsi" w:cstheme="minorHAnsi"/>
                  <w:iCs/>
                  <w:sz w:val="24"/>
                  <w:szCs w:val="24"/>
                </w:rPr>
                <w:t>https://www.trade.gov/country-commercial-guides/singapore-education</w:t>
              </w:r>
            </w:hyperlink>
          </w:p>
        </w:tc>
        <w:tc>
          <w:tcPr>
            <w:tcW w:w="1938" w:type="dxa"/>
            <w:vMerge w:val="restart"/>
          </w:tcPr>
          <w:p w14:paraId="29E8EEDF" w14:textId="1F55F8BD"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Multi-row card</w:t>
            </w:r>
          </w:p>
        </w:tc>
      </w:tr>
      <w:tr w:rsidR="000A3788" w:rsidRPr="006F52A4" w14:paraId="3D02A342" w14:textId="77777777" w:rsidTr="000A3788">
        <w:trPr>
          <w:trHeight w:val="1157"/>
        </w:trPr>
        <w:tc>
          <w:tcPr>
            <w:tcW w:w="7083" w:type="dxa"/>
          </w:tcPr>
          <w:p w14:paraId="49DE182E" w14:textId="5336EE8F" w:rsidR="000A3788" w:rsidRPr="006F52A4" w:rsidRDefault="000A3788" w:rsidP="006F52A4">
            <w:pPr>
              <w:spacing w:after="360" w:line="259" w:lineRule="auto"/>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Education Statistics Digest 2021 MOE </w:t>
            </w:r>
            <w:hyperlink r:id="rId22" w:history="1">
              <w:r w:rsidRPr="006F52A4">
                <w:rPr>
                  <w:rStyle w:val="Hyperlink"/>
                  <w:rFonts w:asciiTheme="minorHAnsi" w:hAnsiTheme="minorHAnsi" w:cstheme="minorHAnsi"/>
                  <w:sz w:val="24"/>
                  <w:szCs w:val="24"/>
                </w:rPr>
                <w:t>https://www.moe.gov.sg/-/media/files/about-us/education-statistics-digest-2021.ashx?la=en&amp;hash=9E7EFD9B8088817C207F8AE797037AAA2A49F167</w:t>
              </w:r>
            </w:hyperlink>
          </w:p>
        </w:tc>
        <w:tc>
          <w:tcPr>
            <w:tcW w:w="1938" w:type="dxa"/>
            <w:vMerge/>
          </w:tcPr>
          <w:p w14:paraId="68526BE8" w14:textId="77777777" w:rsidR="000A3788" w:rsidRPr="006F52A4" w:rsidRDefault="000A3788" w:rsidP="006F52A4">
            <w:pPr>
              <w:spacing w:after="360"/>
              <w:jc w:val="left"/>
              <w:rPr>
                <w:rFonts w:asciiTheme="minorHAnsi" w:hAnsiTheme="minorHAnsi" w:cstheme="minorHAnsi"/>
                <w:iCs/>
                <w:sz w:val="24"/>
                <w:szCs w:val="24"/>
              </w:rPr>
            </w:pPr>
          </w:p>
        </w:tc>
      </w:tr>
      <w:tr w:rsidR="000A3788" w:rsidRPr="006F52A4" w14:paraId="4A4A3790" w14:textId="77777777" w:rsidTr="000A3788">
        <w:trPr>
          <w:trHeight w:val="167"/>
        </w:trPr>
        <w:tc>
          <w:tcPr>
            <w:tcW w:w="9021" w:type="dxa"/>
            <w:gridSpan w:val="2"/>
          </w:tcPr>
          <w:p w14:paraId="293DFE1C" w14:textId="7777777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University rankings</w:t>
            </w:r>
          </w:p>
        </w:tc>
      </w:tr>
      <w:tr w:rsidR="000A3788" w:rsidRPr="006F52A4" w14:paraId="09F19616" w14:textId="77777777" w:rsidTr="000A3788">
        <w:tc>
          <w:tcPr>
            <w:tcW w:w="7083" w:type="dxa"/>
          </w:tcPr>
          <w:p w14:paraId="1C425C6B" w14:textId="13A52849"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Leading universities as ranked by Times Higher Education in Asia in 2022 </w:t>
            </w:r>
            <w:hyperlink r:id="rId23" w:history="1">
              <w:r w:rsidRPr="006F52A4">
                <w:rPr>
                  <w:rStyle w:val="Hyperlink"/>
                  <w:rFonts w:asciiTheme="minorHAnsi" w:hAnsiTheme="minorHAnsi" w:cstheme="minorHAnsi"/>
                  <w:iCs/>
                  <w:sz w:val="24"/>
                  <w:szCs w:val="24"/>
                </w:rPr>
                <w:t>https://www.statista.com.nyp.remotexs.co/statistics/226819/best-asian-universities-by-times-higher-education/</w:t>
              </w:r>
            </w:hyperlink>
          </w:p>
        </w:tc>
        <w:tc>
          <w:tcPr>
            <w:tcW w:w="1938" w:type="dxa"/>
          </w:tcPr>
          <w:p w14:paraId="38E024D3" w14:textId="1FEA47D0"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Stacked bar chart</w:t>
            </w:r>
          </w:p>
        </w:tc>
      </w:tr>
      <w:tr w:rsidR="000A3788" w:rsidRPr="006F52A4" w14:paraId="17A98405" w14:textId="77777777" w:rsidTr="000A3788">
        <w:tc>
          <w:tcPr>
            <w:tcW w:w="7083" w:type="dxa"/>
          </w:tcPr>
          <w:p w14:paraId="14177EE5" w14:textId="34C859E4"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World university rankings for 2022/23, according to Times Higher Education </w:t>
            </w:r>
            <w:hyperlink r:id="rId24" w:history="1">
              <w:r w:rsidRPr="006F52A4">
                <w:rPr>
                  <w:rStyle w:val="Hyperlink"/>
                  <w:rFonts w:asciiTheme="minorHAnsi" w:hAnsiTheme="minorHAnsi" w:cstheme="minorHAnsi"/>
                  <w:iCs/>
                  <w:sz w:val="24"/>
                  <w:szCs w:val="24"/>
                </w:rPr>
                <w:t>https://www.statista.com.nyp.remotexs.co/statistics/226681/world-university-rankings-by-times-higher-education/</w:t>
              </w:r>
            </w:hyperlink>
          </w:p>
        </w:tc>
        <w:tc>
          <w:tcPr>
            <w:tcW w:w="1938" w:type="dxa"/>
          </w:tcPr>
          <w:p w14:paraId="646BD3CE" w14:textId="1C3A9C95"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Stacked column chart</w:t>
            </w:r>
          </w:p>
        </w:tc>
      </w:tr>
      <w:tr w:rsidR="000A3788" w:rsidRPr="006F52A4" w14:paraId="23ED01AE" w14:textId="77777777" w:rsidTr="000A3788">
        <w:tc>
          <w:tcPr>
            <w:tcW w:w="9021" w:type="dxa"/>
            <w:gridSpan w:val="2"/>
          </w:tcPr>
          <w:p w14:paraId="5D3A62CC" w14:textId="7777777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Number of Graduates</w:t>
            </w:r>
          </w:p>
        </w:tc>
      </w:tr>
      <w:tr w:rsidR="000A3788" w:rsidRPr="006F52A4" w14:paraId="45BF55CA" w14:textId="77777777" w:rsidTr="000A3788">
        <w:tc>
          <w:tcPr>
            <w:tcW w:w="7083" w:type="dxa"/>
          </w:tcPr>
          <w:p w14:paraId="56663452" w14:textId="102747E4"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Number of Full-Time University Graduates </w:t>
            </w:r>
            <w:hyperlink r:id="rId25" w:history="1">
              <w:r w:rsidRPr="006F52A4">
                <w:rPr>
                  <w:rStyle w:val="Hyperlink"/>
                  <w:rFonts w:asciiTheme="minorHAnsi" w:hAnsiTheme="minorHAnsi" w:cstheme="minorHAnsi"/>
                  <w:iCs/>
                  <w:sz w:val="24"/>
                  <w:szCs w:val="24"/>
                </w:rPr>
                <w:t>https://tablebuilder.singstat.gov.sg/table/TS/M920121</w:t>
              </w:r>
            </w:hyperlink>
          </w:p>
        </w:tc>
        <w:tc>
          <w:tcPr>
            <w:tcW w:w="1938" w:type="dxa"/>
          </w:tcPr>
          <w:p w14:paraId="29F20BE7" w14:textId="1E01A84D"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w:t>
            </w:r>
          </w:p>
        </w:tc>
      </w:tr>
      <w:tr w:rsidR="000A3788" w:rsidRPr="006F52A4" w14:paraId="4F8E054D" w14:textId="77777777" w:rsidTr="000A3788">
        <w:tc>
          <w:tcPr>
            <w:tcW w:w="9021" w:type="dxa"/>
            <w:gridSpan w:val="2"/>
          </w:tcPr>
          <w:p w14:paraId="584AFB0D" w14:textId="7777777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Employment after Graduating</w:t>
            </w:r>
          </w:p>
        </w:tc>
      </w:tr>
      <w:tr w:rsidR="000A3788" w:rsidRPr="006F52A4" w14:paraId="14EC5FC6" w14:textId="77777777" w:rsidTr="000A3788">
        <w:tc>
          <w:tcPr>
            <w:tcW w:w="7083" w:type="dxa"/>
          </w:tcPr>
          <w:p w14:paraId="166E442D" w14:textId="08710E80"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Graduate Employment Survey - NTU, NUS, SIT, SMU, SUSS &amp; SUTD </w:t>
            </w:r>
            <w:hyperlink r:id="rId26" w:history="1">
              <w:r w:rsidRPr="006F52A4">
                <w:rPr>
                  <w:rStyle w:val="Hyperlink"/>
                  <w:rFonts w:asciiTheme="minorHAnsi" w:hAnsiTheme="minorHAnsi" w:cstheme="minorHAnsi"/>
                  <w:iCs/>
                  <w:sz w:val="24"/>
                  <w:szCs w:val="24"/>
                </w:rPr>
                <w:t>https://data.gov.sg/dataset/graduate-employment-survey-ntu-nus-sit-smu-suss-sutd</w:t>
              </w:r>
            </w:hyperlink>
          </w:p>
        </w:tc>
        <w:tc>
          <w:tcPr>
            <w:tcW w:w="1938" w:type="dxa"/>
          </w:tcPr>
          <w:p w14:paraId="1F3A26BA" w14:textId="4694F9A4"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Matrix and 3 Cards</w:t>
            </w:r>
          </w:p>
        </w:tc>
      </w:tr>
      <w:tr w:rsidR="000A3788" w:rsidRPr="006F52A4" w14:paraId="18599328" w14:textId="77777777" w:rsidTr="000A3788">
        <w:tc>
          <w:tcPr>
            <w:tcW w:w="9021" w:type="dxa"/>
            <w:gridSpan w:val="2"/>
          </w:tcPr>
          <w:p w14:paraId="4B22FD3B" w14:textId="7777777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Job opportunities</w:t>
            </w:r>
          </w:p>
        </w:tc>
      </w:tr>
      <w:tr w:rsidR="000A3788" w:rsidRPr="006F52A4" w14:paraId="06D42BB5" w14:textId="77777777" w:rsidTr="000A3788">
        <w:tc>
          <w:tcPr>
            <w:tcW w:w="7083" w:type="dxa"/>
          </w:tcPr>
          <w:p w14:paraId="3F6F2D63" w14:textId="617FDE6F"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Change in employment in Singapore in 2021, by industry </w:t>
            </w:r>
            <w:hyperlink r:id="rId27" w:history="1">
              <w:r w:rsidRPr="006F52A4">
                <w:rPr>
                  <w:rStyle w:val="Hyperlink"/>
                  <w:rFonts w:asciiTheme="minorHAnsi" w:hAnsiTheme="minorHAnsi" w:cstheme="minorHAnsi"/>
                  <w:iCs/>
                  <w:sz w:val="24"/>
                  <w:szCs w:val="24"/>
                </w:rPr>
                <w:t>https://www.statista.com.nyp.remotexs.co/statistics/1241541/singapore-change-in-employment-by-industry/</w:t>
              </w:r>
            </w:hyperlink>
          </w:p>
        </w:tc>
        <w:tc>
          <w:tcPr>
            <w:tcW w:w="1938" w:type="dxa"/>
          </w:tcPr>
          <w:p w14:paraId="272D1039" w14:textId="0A040969"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Stacked column chart</w:t>
            </w:r>
          </w:p>
        </w:tc>
      </w:tr>
      <w:tr w:rsidR="000A3788" w:rsidRPr="006F52A4" w14:paraId="7E144399" w14:textId="77777777" w:rsidTr="000A3788">
        <w:tc>
          <w:tcPr>
            <w:tcW w:w="7083" w:type="dxa"/>
          </w:tcPr>
          <w:p w14:paraId="03D92C40" w14:textId="77777777" w:rsidR="000A3788" w:rsidRPr="006F52A4" w:rsidRDefault="000A3788" w:rsidP="006F52A4">
            <w:pPr>
              <w:spacing w:after="360"/>
              <w:ind w:left="0" w:firstLine="0"/>
              <w:jc w:val="left"/>
              <w:rPr>
                <w:rStyle w:val="Hyperlink"/>
                <w:rFonts w:asciiTheme="minorHAnsi" w:hAnsiTheme="minorHAnsi" w:cstheme="minorHAnsi"/>
                <w:iCs/>
                <w:color w:val="auto"/>
                <w:sz w:val="24"/>
                <w:szCs w:val="24"/>
                <w:u w:val="none"/>
              </w:rPr>
            </w:pPr>
            <w:r w:rsidRPr="006F52A4">
              <w:rPr>
                <w:rStyle w:val="Hyperlink"/>
                <w:rFonts w:asciiTheme="minorHAnsi" w:hAnsiTheme="minorHAnsi" w:cstheme="minorHAnsi"/>
                <w:iCs/>
                <w:color w:val="auto"/>
                <w:sz w:val="24"/>
                <w:szCs w:val="24"/>
                <w:u w:val="none"/>
              </w:rPr>
              <w:lastRenderedPageBreak/>
              <w:t xml:space="preserve">Job Vacancy by Industry and Occupational Group, Annual </w:t>
            </w:r>
          </w:p>
          <w:p w14:paraId="793C5BB2" w14:textId="3D835257" w:rsidR="000A3788" w:rsidRPr="006F52A4" w:rsidRDefault="000A3788" w:rsidP="006F52A4">
            <w:pPr>
              <w:spacing w:after="360"/>
              <w:ind w:left="0" w:firstLine="0"/>
              <w:jc w:val="left"/>
              <w:rPr>
                <w:rFonts w:asciiTheme="minorHAnsi" w:hAnsiTheme="minorHAnsi" w:cstheme="minorHAnsi"/>
                <w:iCs/>
                <w:sz w:val="24"/>
                <w:szCs w:val="24"/>
              </w:rPr>
            </w:pPr>
            <w:hyperlink r:id="rId28" w:history="1">
              <w:r w:rsidRPr="006F52A4">
                <w:rPr>
                  <w:rStyle w:val="Hyperlink"/>
                  <w:rFonts w:asciiTheme="minorHAnsi" w:hAnsiTheme="minorHAnsi" w:cstheme="minorHAnsi"/>
                  <w:sz w:val="24"/>
                  <w:szCs w:val="24"/>
                </w:rPr>
                <w:t>https://data.gov.sg/dataset/job-vacancy-by-industry-and-occupational-group-annual?resource_id=411996b4-be8c-4fdd-a6ab-ca90abbe116d</w:t>
              </w:r>
            </w:hyperlink>
          </w:p>
        </w:tc>
        <w:tc>
          <w:tcPr>
            <w:tcW w:w="1938" w:type="dxa"/>
          </w:tcPr>
          <w:p w14:paraId="1B96AA69" w14:textId="519848BE"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w:t>
            </w:r>
          </w:p>
        </w:tc>
      </w:tr>
      <w:tr w:rsidR="000A3788" w:rsidRPr="007A5741" w14:paraId="3EF62BA0" w14:textId="77777777" w:rsidTr="000A3788">
        <w:tc>
          <w:tcPr>
            <w:tcW w:w="9021" w:type="dxa"/>
            <w:gridSpan w:val="2"/>
          </w:tcPr>
          <w:p w14:paraId="6A725365" w14:textId="7777777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Government expenditure</w:t>
            </w:r>
          </w:p>
        </w:tc>
      </w:tr>
      <w:tr w:rsidR="000A3788" w:rsidRPr="007A5741" w14:paraId="6A080327" w14:textId="77777777" w:rsidTr="000A3788">
        <w:tc>
          <w:tcPr>
            <w:tcW w:w="7083" w:type="dxa"/>
          </w:tcPr>
          <w:p w14:paraId="04F45C1D" w14:textId="3E305211"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Government Expenditure on Education </w:t>
            </w:r>
            <w:hyperlink r:id="rId29" w:history="1">
              <w:r w:rsidRPr="006F52A4">
                <w:rPr>
                  <w:rStyle w:val="Hyperlink"/>
                  <w:rFonts w:asciiTheme="minorHAnsi" w:hAnsiTheme="minorHAnsi" w:cstheme="minorHAnsi"/>
                  <w:iCs/>
                  <w:sz w:val="24"/>
                  <w:szCs w:val="24"/>
                </w:rPr>
                <w:t>https://tablebuilder.singstat.gov.sg/table/TS/M850011</w:t>
              </w:r>
            </w:hyperlink>
          </w:p>
        </w:tc>
        <w:tc>
          <w:tcPr>
            <w:tcW w:w="1938" w:type="dxa"/>
          </w:tcPr>
          <w:p w14:paraId="2D7E86D9" w14:textId="4A7C2FBE"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Stacked column chart and Card</w:t>
            </w:r>
          </w:p>
        </w:tc>
      </w:tr>
      <w:tr w:rsidR="000A3788" w:rsidRPr="007A5741" w14:paraId="22E6F3CF" w14:textId="77777777" w:rsidTr="000A3788">
        <w:tc>
          <w:tcPr>
            <w:tcW w:w="9021" w:type="dxa"/>
            <w:gridSpan w:val="2"/>
          </w:tcPr>
          <w:p w14:paraId="506DE494" w14:textId="7777777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Financing Education</w:t>
            </w:r>
          </w:p>
        </w:tc>
      </w:tr>
      <w:tr w:rsidR="000A3788" w:rsidRPr="007A5741" w14:paraId="4E4ACF1F" w14:textId="77777777" w:rsidTr="000A3788">
        <w:tc>
          <w:tcPr>
            <w:tcW w:w="7083" w:type="dxa"/>
          </w:tcPr>
          <w:p w14:paraId="11241136" w14:textId="766B50BB"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 xml:space="preserve">Methods of financing further education among students in Singapore in 2021 </w:t>
            </w:r>
            <w:hyperlink r:id="rId30" w:history="1">
              <w:r w:rsidRPr="006F52A4">
                <w:rPr>
                  <w:rStyle w:val="Hyperlink"/>
                  <w:rFonts w:asciiTheme="minorHAnsi" w:hAnsiTheme="minorHAnsi" w:cstheme="minorHAnsi"/>
                  <w:iCs/>
                  <w:sz w:val="24"/>
                  <w:szCs w:val="24"/>
                </w:rPr>
                <w:t>https://www.statista.com.nyp.remotexs.co/statistics/1091572/singapore-methods-to-finance-further-education/</w:t>
              </w:r>
            </w:hyperlink>
          </w:p>
        </w:tc>
        <w:tc>
          <w:tcPr>
            <w:tcW w:w="1938" w:type="dxa"/>
          </w:tcPr>
          <w:p w14:paraId="2FB50342" w14:textId="6C34D56D"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Stacked column chart</w:t>
            </w:r>
          </w:p>
        </w:tc>
      </w:tr>
      <w:tr w:rsidR="000A3788" w:rsidRPr="007A5741" w14:paraId="2DBB8248" w14:textId="77777777" w:rsidTr="000A3788">
        <w:tc>
          <w:tcPr>
            <w:tcW w:w="9021" w:type="dxa"/>
            <w:gridSpan w:val="2"/>
          </w:tcPr>
          <w:p w14:paraId="26F8B16E" w14:textId="77777777" w:rsidR="000A3788" w:rsidRPr="006F52A4" w:rsidRDefault="000A3788" w:rsidP="006F52A4">
            <w:pPr>
              <w:spacing w:after="360"/>
              <w:ind w:left="0" w:firstLine="0"/>
              <w:jc w:val="center"/>
              <w:rPr>
                <w:rFonts w:asciiTheme="minorHAnsi" w:hAnsiTheme="minorHAnsi" w:cstheme="minorHAnsi"/>
                <w:iCs/>
                <w:sz w:val="24"/>
                <w:szCs w:val="24"/>
              </w:rPr>
            </w:pPr>
            <w:r w:rsidRPr="006F52A4">
              <w:rPr>
                <w:rFonts w:asciiTheme="minorHAnsi" w:hAnsiTheme="minorHAnsi" w:cstheme="minorHAnsi"/>
                <w:iCs/>
                <w:sz w:val="24"/>
                <w:szCs w:val="24"/>
              </w:rPr>
              <w:t>School Life Expectancy</w:t>
            </w:r>
          </w:p>
        </w:tc>
      </w:tr>
      <w:tr w:rsidR="000A3788" w:rsidRPr="007A5741" w14:paraId="059E999B" w14:textId="77777777" w:rsidTr="000A3788">
        <w:tc>
          <w:tcPr>
            <w:tcW w:w="7083" w:type="dxa"/>
          </w:tcPr>
          <w:p w14:paraId="0D81DC46" w14:textId="00CEE44B" w:rsidR="000A3788" w:rsidRPr="006F52A4" w:rsidRDefault="000A3788" w:rsidP="006F52A4">
            <w:pPr>
              <w:spacing w:after="360"/>
              <w:ind w:left="0" w:firstLine="0"/>
              <w:jc w:val="left"/>
              <w:rPr>
                <w:rFonts w:asciiTheme="minorHAnsi" w:hAnsiTheme="minorHAnsi" w:cstheme="minorHAnsi"/>
                <w:b/>
                <w:bCs/>
                <w:iCs/>
                <w:sz w:val="24"/>
                <w:szCs w:val="24"/>
              </w:rPr>
            </w:pPr>
            <w:r w:rsidRPr="006F52A4">
              <w:rPr>
                <w:rFonts w:asciiTheme="minorHAnsi" w:hAnsiTheme="minorHAnsi" w:cstheme="minorHAnsi"/>
                <w:sz w:val="24"/>
                <w:szCs w:val="24"/>
              </w:rPr>
              <w:t xml:space="preserve">School Life Expectancy </w:t>
            </w:r>
            <w:hyperlink r:id="rId31" w:history="1">
              <w:r w:rsidRPr="006F52A4">
                <w:rPr>
                  <w:rStyle w:val="Hyperlink"/>
                  <w:rFonts w:asciiTheme="minorHAnsi" w:hAnsiTheme="minorHAnsi" w:cstheme="minorHAnsi"/>
                  <w:sz w:val="24"/>
                  <w:szCs w:val="24"/>
                </w:rPr>
                <w:t>https://data.gov.sg/dataset/school-life-expectancy</w:t>
              </w:r>
            </w:hyperlink>
          </w:p>
        </w:tc>
        <w:tc>
          <w:tcPr>
            <w:tcW w:w="1938" w:type="dxa"/>
          </w:tcPr>
          <w:p w14:paraId="49EC3448" w14:textId="34B9AE42" w:rsidR="000A3788" w:rsidRPr="006F52A4" w:rsidRDefault="000A3788" w:rsidP="006F52A4">
            <w:pPr>
              <w:spacing w:after="360"/>
              <w:ind w:left="0" w:firstLine="0"/>
              <w:jc w:val="left"/>
              <w:rPr>
                <w:rFonts w:asciiTheme="minorHAnsi" w:hAnsiTheme="minorHAnsi" w:cstheme="minorHAnsi"/>
                <w:iCs/>
                <w:sz w:val="24"/>
                <w:szCs w:val="24"/>
              </w:rPr>
            </w:pPr>
            <w:r w:rsidRPr="006F52A4">
              <w:rPr>
                <w:rFonts w:asciiTheme="minorHAnsi" w:hAnsiTheme="minorHAnsi" w:cstheme="minorHAnsi"/>
                <w:iCs/>
                <w:sz w:val="24"/>
                <w:szCs w:val="24"/>
              </w:rPr>
              <w:t>Line chart and Card</w:t>
            </w:r>
          </w:p>
        </w:tc>
      </w:tr>
    </w:tbl>
    <w:p w14:paraId="5D7C22F5" w14:textId="65C4CCAF" w:rsidR="00261F0B" w:rsidRPr="007A5741" w:rsidRDefault="00261F0B" w:rsidP="006F52A4">
      <w:pPr>
        <w:spacing w:after="360" w:line="259" w:lineRule="auto"/>
        <w:ind w:left="0" w:firstLine="0"/>
        <w:jc w:val="left"/>
        <w:rPr>
          <w:rFonts w:asciiTheme="minorHAnsi" w:hAnsiTheme="minorHAnsi" w:cstheme="minorHAnsi"/>
          <w:color w:val="4472C4" w:themeColor="accent1"/>
          <w:sz w:val="24"/>
          <w:szCs w:val="24"/>
        </w:rPr>
      </w:pPr>
    </w:p>
    <w:p w14:paraId="6BC6B0DF" w14:textId="1C7C0943" w:rsidR="00817D85" w:rsidRPr="007A5741" w:rsidRDefault="00000000" w:rsidP="006F52A4">
      <w:pPr>
        <w:pStyle w:val="ListParagraph"/>
        <w:numPr>
          <w:ilvl w:val="0"/>
          <w:numId w:val="69"/>
        </w:numPr>
        <w:spacing w:after="360"/>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t xml:space="preserve">Describe the statistical models used and how the model results are linked to your hypothesis for decision-making. </w:t>
      </w:r>
    </w:p>
    <w:p w14:paraId="5A33D9EA" w14:textId="076B4971" w:rsidR="0024734C" w:rsidRPr="007A5741" w:rsidRDefault="0024734C" w:rsidP="0024734C">
      <w:pPr>
        <w:spacing w:after="360"/>
        <w:ind w:left="360" w:firstLine="0"/>
        <w:rPr>
          <w:rFonts w:asciiTheme="minorHAnsi" w:hAnsiTheme="minorHAnsi" w:cstheme="minorHAnsi"/>
          <w:b/>
          <w:bCs/>
          <w:color w:val="auto"/>
          <w:sz w:val="24"/>
          <w:szCs w:val="24"/>
        </w:rPr>
      </w:pPr>
      <w:r w:rsidRPr="007A5741">
        <w:rPr>
          <w:rFonts w:asciiTheme="minorHAnsi" w:hAnsiTheme="minorHAnsi" w:cstheme="minorHAnsi"/>
          <w:b/>
          <w:bCs/>
          <w:color w:val="4472C4" w:themeColor="accent1"/>
          <w:sz w:val="24"/>
          <w:szCs w:val="24"/>
        </w:rPr>
        <w:t>Cost of living (By: Valerian)</w:t>
      </w:r>
    </w:p>
    <w:p w14:paraId="39ED389C" w14:textId="29D6C242" w:rsidR="0024734C" w:rsidRPr="007A5741" w:rsidRDefault="00261F0B" w:rsidP="00261F0B">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A linear regression shown by charts shows the cost of living in Singapore to increase as a constant rate as the CPI of Singapore has only increase in the last decade. Additional research was carried out and the role cost of living played in Singapore's society may just impact the future of Singapore. Studies has shown that the decline of Singapore's crude birth-rate is directly linked to the rising prices and how it will only be worse from Generation Z and onwards. Although, the Singaporean government has tried their best to subsidies their citizens on areas like housing, public transportation and many more. Overall, the findings indicate that Singapore's cost of living will only impact its economy both short and long term is a less positive light. With rising costs of living causing the younger generation to take up jobs at earlier ages and adding the load of stress to keep up, Singapore’s population will decline more faster than ever. These findings will only give a sneak peek to the future of Singapore if the cost of living gets less affordable.</w:t>
      </w:r>
    </w:p>
    <w:p w14:paraId="123BBA01" w14:textId="07AE2CAC" w:rsidR="0024734C" w:rsidRPr="007A5741" w:rsidRDefault="0024734C" w:rsidP="0024734C">
      <w:pPr>
        <w:spacing w:after="360"/>
        <w:ind w:left="360" w:firstLine="0"/>
        <w:rPr>
          <w:rFonts w:asciiTheme="minorHAnsi" w:hAnsiTheme="minorHAnsi" w:cstheme="minorHAnsi"/>
          <w:b/>
          <w:bCs/>
          <w:color w:val="4472C4" w:themeColor="accent1"/>
          <w:sz w:val="24"/>
          <w:szCs w:val="24"/>
        </w:rPr>
      </w:pPr>
      <w:r w:rsidRPr="007A5741">
        <w:rPr>
          <w:rFonts w:asciiTheme="minorHAnsi" w:hAnsiTheme="minorHAnsi" w:cstheme="minorHAnsi"/>
          <w:b/>
          <w:bCs/>
          <w:color w:val="4472C4" w:themeColor="accent1"/>
          <w:sz w:val="24"/>
          <w:szCs w:val="24"/>
        </w:rPr>
        <w:lastRenderedPageBreak/>
        <w:t>Socio-cultural Environment (By: Irsyad)</w:t>
      </w:r>
    </w:p>
    <w:p w14:paraId="3FF4773C" w14:textId="4AC38A39" w:rsidR="0024734C" w:rsidRPr="007A5741" w:rsidRDefault="00E90A8F" w:rsidP="00E90A8F">
      <w:pPr>
        <w:spacing w:after="360"/>
        <w:ind w:left="360" w:firstLine="0"/>
        <w:rPr>
          <w:rFonts w:asciiTheme="minorHAnsi" w:hAnsiTheme="minorHAnsi" w:cstheme="minorHAnsi"/>
          <w:color w:val="auto"/>
          <w:sz w:val="24"/>
          <w:szCs w:val="24"/>
        </w:rPr>
      </w:pPr>
      <w:r w:rsidRPr="00E90A8F">
        <w:rPr>
          <w:rFonts w:asciiTheme="minorHAnsi" w:hAnsiTheme="minorHAnsi" w:cstheme="minorHAnsi"/>
          <w:color w:val="auto"/>
          <w:sz w:val="24"/>
          <w:szCs w:val="24"/>
        </w:rPr>
        <w:t>To test the hypothesis that Singapore is a superior living location, the study utilized linear regression analysis with government spending as the predictor variable and year as the response variable. The research revealed a constant growth in government expenditure over the years, as evidenced by the upward trend in the data points.</w:t>
      </w:r>
      <w:r>
        <w:rPr>
          <w:rFonts w:asciiTheme="minorHAnsi" w:hAnsiTheme="minorHAnsi" w:cstheme="minorHAnsi"/>
          <w:color w:val="auto"/>
          <w:sz w:val="24"/>
          <w:szCs w:val="24"/>
        </w:rPr>
        <w:t xml:space="preserve"> </w:t>
      </w:r>
      <w:r w:rsidRPr="00E90A8F">
        <w:rPr>
          <w:rFonts w:asciiTheme="minorHAnsi" w:hAnsiTheme="minorHAnsi" w:cstheme="minorHAnsi"/>
          <w:color w:val="auto"/>
          <w:sz w:val="24"/>
          <w:szCs w:val="24"/>
        </w:rPr>
        <w:t>Further investigation was conducted to test the sub-hypothesis of equitable opportunities for different races in Singapore. The results indicated that the government has been actively promoting equal opportunities through educational programs, as demonstrated by the increase in educational expenditures and the number of Malays obtaining university degrees.</w:t>
      </w:r>
      <w:r>
        <w:rPr>
          <w:rFonts w:asciiTheme="minorHAnsi" w:hAnsiTheme="minorHAnsi" w:cstheme="minorHAnsi"/>
          <w:color w:val="auto"/>
          <w:sz w:val="24"/>
          <w:szCs w:val="24"/>
        </w:rPr>
        <w:t xml:space="preserve"> </w:t>
      </w:r>
      <w:r w:rsidRPr="00E90A8F">
        <w:rPr>
          <w:rFonts w:asciiTheme="minorHAnsi" w:hAnsiTheme="minorHAnsi" w:cstheme="minorHAnsi"/>
          <w:color w:val="auto"/>
          <w:sz w:val="24"/>
          <w:szCs w:val="24"/>
        </w:rPr>
        <w:t>In general, the findings suggest that Singapore is progressing in the right direction in terms of providing equal opportunities for different races. While there is room for improvement, the rise in government spending and the advancement in educational performance among Malays serve as positive indicators that the country prioritizes equitable opportunities. These findings can have significant implications for policy and program decisions in Singapore that aim to foster diversity and equality.</w:t>
      </w:r>
    </w:p>
    <w:p w14:paraId="0CC7FFC1" w14:textId="16ECE778" w:rsidR="0024734C" w:rsidRPr="007A5741" w:rsidRDefault="0024734C" w:rsidP="0024734C">
      <w:pPr>
        <w:spacing w:after="360"/>
        <w:ind w:left="360" w:firstLine="0"/>
        <w:rPr>
          <w:rFonts w:asciiTheme="minorHAnsi" w:hAnsiTheme="minorHAnsi" w:cstheme="minorHAnsi"/>
          <w:b/>
          <w:bCs/>
          <w:color w:val="4472C4" w:themeColor="accent1"/>
          <w:sz w:val="24"/>
          <w:szCs w:val="24"/>
        </w:rPr>
      </w:pPr>
      <w:bookmarkStart w:id="2" w:name="_Hlk127701708"/>
      <w:r w:rsidRPr="007A5741">
        <w:rPr>
          <w:rFonts w:asciiTheme="minorHAnsi" w:hAnsiTheme="minorHAnsi" w:cstheme="minorHAnsi"/>
          <w:b/>
          <w:bCs/>
          <w:color w:val="4472C4" w:themeColor="accent1"/>
          <w:sz w:val="24"/>
          <w:szCs w:val="24"/>
        </w:rPr>
        <w:t>Education (By: Ying Qi)</w:t>
      </w:r>
    </w:p>
    <w:bookmarkEnd w:id="2"/>
    <w:p w14:paraId="7F9BDEE6" w14:textId="6F9D7781" w:rsidR="0024734C" w:rsidRPr="007A5741" w:rsidRDefault="0024734C"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For the datasets on Number of Full-Time University Graduates, Government Expenditure on Education, and School Life Expectancy, a linear regression using forecast is used as one of the statistical modelling techniques. Based on all 3 forecasts, there is a positive outlook (an increasing trend) in terms of future values. For example, for Number of Full-Time University Graduates, since there has been a forecasted increase in number of graduates, it shows that the number of Singaporeans attaining a degree increases, resulting in a positive outlook for the education sector as it shows a higher chance and larger feasibility of graduating with a degree in Singapore. For Government Expenditure on Education, since the forecasted values show an increase, this means that the government continues to put an importance on education, and investing more and more funds, continuing to improve the standards of the education sector in Singapore. For School Life Expectancy, the forecasted values show an overall increase in the average number of years of school life expectancy. This means that based on the strong government involvement in the education sector, this allows more Singaporeans to experience longer studying periods, allowing them to achieve a full-length education route in their life. Overall, based on the 3 positive trends of the forecasts, Singapore’s education will continue to improve and flourish, proving the hypothesis that Singapore is indeed a good place to live/work in based on the factor on Education.</w:t>
      </w:r>
    </w:p>
    <w:p w14:paraId="1978B50C" w14:textId="0053B02F" w:rsidR="0024734C" w:rsidRPr="007A5741" w:rsidRDefault="0024734C"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 xml:space="preserve">For the datasets on Number of Full-Time University Graduates, and Government Expenditure on Education, a decomposition tree is used as the other statistical modelling technique. Based on both decomposition trees, it can be visualized to show the different courses and different levels that the graduates and expenditure come from. For example, for the Number of Full-Time University Graduates, the decomposition tree shows the drill down on number of graduates for each year, followed by gender, and lastly by course. This shows target users what the probability and standards of graduating from the course </w:t>
      </w:r>
      <w:r w:rsidRPr="007A5741">
        <w:rPr>
          <w:rFonts w:asciiTheme="minorHAnsi" w:hAnsiTheme="minorHAnsi" w:cstheme="minorHAnsi"/>
          <w:color w:val="auto"/>
          <w:sz w:val="24"/>
          <w:szCs w:val="24"/>
        </w:rPr>
        <w:lastRenderedPageBreak/>
        <w:t>they choose to analyse is and helps them make a more informed decision on planning their education route. For example. For the Government Expenditure on Education, the decomposition tree shows the drill down on the amount of expenditure put into education for each year, followed by type of expenditure, level of education, and lastly, sub-level of education. This shows target users the way that the government plans and splits the expenditure for each year, showcasing the amount that the government invests into each level of education. This helps to show that the government plans well in dividing the expenditure for the different areas of education. Overall, based on the 2 decomposition tree, it can be seen that the Singapore’s education is well planned by government expenditure, and the different graduation rate of different courses. The good planning of expenditure and many graduates from the different courses all show the good quality of education in Singapore, proving the hypothesis that Singapore is a good place to stay/work in, based on the factor of Education.</w:t>
      </w:r>
    </w:p>
    <w:p w14:paraId="365933E9" w14:textId="77777777" w:rsidR="0024734C" w:rsidRPr="007A5741" w:rsidRDefault="0024734C" w:rsidP="0024734C">
      <w:pPr>
        <w:spacing w:after="360"/>
        <w:ind w:left="360" w:firstLine="0"/>
        <w:rPr>
          <w:rFonts w:asciiTheme="minorHAnsi" w:hAnsiTheme="minorHAnsi" w:cstheme="minorHAnsi"/>
          <w:color w:val="4472C4" w:themeColor="accent1"/>
          <w:sz w:val="24"/>
          <w:szCs w:val="24"/>
        </w:rPr>
      </w:pPr>
    </w:p>
    <w:p w14:paraId="73448D69" w14:textId="77777777" w:rsidR="00261F0B" w:rsidRPr="007A5741" w:rsidRDefault="00261F0B">
      <w:pPr>
        <w:spacing w:after="160" w:line="259" w:lineRule="auto"/>
        <w:ind w:left="0" w:firstLine="0"/>
        <w:jc w:val="left"/>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br w:type="page"/>
      </w:r>
    </w:p>
    <w:p w14:paraId="4B1E4F18" w14:textId="2EE71CB1" w:rsidR="008A29E1" w:rsidRPr="007A5741" w:rsidRDefault="00000000" w:rsidP="00817D85">
      <w:pPr>
        <w:pStyle w:val="ListParagraph"/>
        <w:numPr>
          <w:ilvl w:val="0"/>
          <w:numId w:val="69"/>
        </w:numPr>
        <w:spacing w:after="360"/>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lastRenderedPageBreak/>
        <w:t xml:space="preserve">Screenshots of Dashboards </w:t>
      </w:r>
      <w:r w:rsidRPr="007A5741">
        <w:rPr>
          <w:rFonts w:asciiTheme="minorHAnsi" w:hAnsiTheme="minorHAnsi" w:cstheme="minorHAnsi"/>
          <w:i/>
          <w:color w:val="4472C4" w:themeColor="accent1"/>
          <w:sz w:val="24"/>
          <w:szCs w:val="24"/>
        </w:rPr>
        <w:t>(with descriptions - and highlight any special features)</w:t>
      </w:r>
      <w:r w:rsidRPr="007A5741">
        <w:rPr>
          <w:rFonts w:asciiTheme="minorHAnsi" w:hAnsiTheme="minorHAnsi" w:cstheme="minorHAnsi"/>
          <w:color w:val="4472C4" w:themeColor="accent1"/>
          <w:sz w:val="24"/>
          <w:szCs w:val="24"/>
        </w:rPr>
        <w:t xml:space="preserve"> </w:t>
      </w:r>
    </w:p>
    <w:p w14:paraId="7F1C355C" w14:textId="2D701426" w:rsidR="0024734C" w:rsidRPr="007A5741" w:rsidRDefault="0024734C" w:rsidP="0024734C">
      <w:pPr>
        <w:spacing w:after="360"/>
        <w:ind w:left="360" w:firstLine="0"/>
        <w:rPr>
          <w:rFonts w:asciiTheme="minorHAnsi" w:hAnsiTheme="minorHAnsi" w:cstheme="minorHAnsi"/>
          <w:b/>
          <w:bCs/>
          <w:color w:val="4472C4" w:themeColor="accent1"/>
          <w:sz w:val="24"/>
          <w:szCs w:val="24"/>
        </w:rPr>
      </w:pPr>
      <w:r w:rsidRPr="007A5741">
        <w:rPr>
          <w:rFonts w:asciiTheme="minorHAnsi" w:hAnsiTheme="minorHAnsi" w:cstheme="minorHAnsi"/>
          <w:b/>
          <w:bCs/>
          <w:color w:val="4472C4" w:themeColor="accent1"/>
          <w:sz w:val="24"/>
          <w:szCs w:val="24"/>
        </w:rPr>
        <w:t>Cost of living (By: Valerian)</w:t>
      </w:r>
    </w:p>
    <w:p w14:paraId="3FC1CB60" w14:textId="56C1B009" w:rsidR="00976486" w:rsidRPr="007A5741" w:rsidRDefault="0097648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color w:val="auto"/>
          <w:sz w:val="24"/>
          <w:szCs w:val="24"/>
        </w:rPr>
        <w:drawing>
          <wp:inline distT="0" distB="0" distL="0" distR="0" wp14:anchorId="3B15D29C" wp14:editId="65C1CC26">
            <wp:extent cx="5734685" cy="3221355"/>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2"/>
                    <a:stretch>
                      <a:fillRect/>
                    </a:stretch>
                  </pic:blipFill>
                  <pic:spPr>
                    <a:xfrm>
                      <a:off x="0" y="0"/>
                      <a:ext cx="5734685" cy="3221355"/>
                    </a:xfrm>
                    <a:prstGeom prst="rect">
                      <a:avLst/>
                    </a:prstGeom>
                  </pic:spPr>
                </pic:pic>
              </a:graphicData>
            </a:graphic>
          </wp:inline>
        </w:drawing>
      </w:r>
    </w:p>
    <w:p w14:paraId="5F8B2821" w14:textId="4C9B6675" w:rsidR="00976486" w:rsidRPr="007A5741" w:rsidRDefault="0097648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 xml:space="preserve">The data presented shows a bar chart controlled and displayed by respective areas of Singapore's CPI over a decade. The findings show that Singapore's CPI overall over the years has only increase exponentially. However, when broken down to different areas, it shows that Singapore's CPI on areas such as accommodation has </w:t>
      </w:r>
      <w:proofErr w:type="gramStart"/>
      <w:r w:rsidRPr="007A5741">
        <w:rPr>
          <w:rFonts w:asciiTheme="minorHAnsi" w:hAnsiTheme="minorHAnsi" w:cstheme="minorHAnsi"/>
          <w:color w:val="auto"/>
          <w:sz w:val="24"/>
          <w:szCs w:val="24"/>
        </w:rPr>
        <w:t>continue</w:t>
      </w:r>
      <w:proofErr w:type="gramEnd"/>
      <w:r w:rsidRPr="007A5741">
        <w:rPr>
          <w:rFonts w:asciiTheme="minorHAnsi" w:hAnsiTheme="minorHAnsi" w:cstheme="minorHAnsi"/>
          <w:color w:val="auto"/>
          <w:sz w:val="24"/>
          <w:szCs w:val="24"/>
        </w:rPr>
        <w:t xml:space="preserve"> to get better. When it comes to self-care and just indulgence of pleasure, it shows that the CPI has more improved at all in the past decade, concluding that having fun is a privilege among Singaporeans. There is also another bar chart displaying the inflation of each year in Singapore. It shows that Singapore has suffered a surge in inflation in the past three years and projected to have a more stable rate in the coming years. This shows that Singapore will only continue to get more expensive and that the cost of living can be felt due to the sudden surge of inflation. On top several bar charts shows what Singaporeans keep in mind when saving. The data shows that generation Z is very savvy and frugal as a lot are already starting to save for the future.</w:t>
      </w:r>
    </w:p>
    <w:p w14:paraId="00B68780" w14:textId="24032BC5" w:rsidR="00976486" w:rsidRPr="007A5741" w:rsidRDefault="0097648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color w:val="auto"/>
          <w:sz w:val="24"/>
          <w:szCs w:val="24"/>
        </w:rPr>
        <w:lastRenderedPageBreak/>
        <w:drawing>
          <wp:inline distT="0" distB="0" distL="0" distR="0" wp14:anchorId="5A78ED56" wp14:editId="22A80CE3">
            <wp:extent cx="5734685" cy="3220085"/>
            <wp:effectExtent l="0" t="0" r="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33"/>
                    <a:stretch>
                      <a:fillRect/>
                    </a:stretch>
                  </pic:blipFill>
                  <pic:spPr>
                    <a:xfrm>
                      <a:off x="0" y="0"/>
                      <a:ext cx="5734685" cy="3220085"/>
                    </a:xfrm>
                    <a:prstGeom prst="rect">
                      <a:avLst/>
                    </a:prstGeom>
                  </pic:spPr>
                </pic:pic>
              </a:graphicData>
            </a:graphic>
          </wp:inline>
        </w:drawing>
      </w:r>
    </w:p>
    <w:p w14:paraId="28B2ED19" w14:textId="1F1DD681" w:rsidR="00976486" w:rsidRPr="007A5741" w:rsidRDefault="0097648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 xml:space="preserve">The data presents a table which is sorted by age group and year to display the percentage of those who are working or participating in labour. A slicer displaying the age groups where the data is segregated is used to filter out the data. The data shows a trend of </w:t>
      </w:r>
      <w:proofErr w:type="gramStart"/>
      <w:r w:rsidRPr="007A5741">
        <w:rPr>
          <w:rFonts w:asciiTheme="minorHAnsi" w:hAnsiTheme="minorHAnsi" w:cstheme="minorHAnsi"/>
          <w:color w:val="auto"/>
          <w:sz w:val="24"/>
          <w:szCs w:val="24"/>
        </w:rPr>
        <w:t>more younger</w:t>
      </w:r>
      <w:proofErr w:type="gramEnd"/>
      <w:r w:rsidRPr="007A5741">
        <w:rPr>
          <w:rFonts w:asciiTheme="minorHAnsi" w:hAnsiTheme="minorHAnsi" w:cstheme="minorHAnsi"/>
          <w:color w:val="auto"/>
          <w:sz w:val="24"/>
          <w:szCs w:val="24"/>
        </w:rPr>
        <w:t xml:space="preserve"> people (ages 15-19) taking up jobs and as well as more older people ages from 65-69 still working despite the retirement age in Singapore being 63 years old. It is evident that more people are trying to stay employed based on the statistics and it could be directly linked to how unaffordable Singapore is. In terms of financing education in Singapore, majority of Singaporean students (75%) depends on some kind of scholarship given. The data also shows that paying off school fees by doing part-time work is the third most frequent answer, meaning that about half of the population depended on their part-time job to fund their education. Although the government has subsidies so much in our education, Singapore still remains quite hard to stay afloat despite the subsidies. A bar chart is then used to display the percentage of those who save based on age group. The data shows that 70% of young adults ages between 15-24 are already saving money. Adults ages 25 and onwards had 78% of their population to be saving. This shows that the younger Singaporean generation are getting more frugal and savvier in terms of finances despite a huge chunk of the generation still considered as minors who should be mainly pre-occupied with their studies. This shows that the habits Generation Z picked up on are survival tactics in a way as many of them have a grasp of financial literacy and that they have to start producing income as soon as possible.</w:t>
      </w:r>
    </w:p>
    <w:p w14:paraId="56BAE489" w14:textId="17EB7C48" w:rsidR="00976486" w:rsidRPr="007A5741" w:rsidRDefault="0097648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color w:val="auto"/>
          <w:sz w:val="24"/>
          <w:szCs w:val="24"/>
        </w:rPr>
        <w:lastRenderedPageBreak/>
        <w:drawing>
          <wp:inline distT="0" distB="0" distL="0" distR="0" wp14:anchorId="0614B8C0" wp14:editId="3266417F">
            <wp:extent cx="5734685" cy="2893695"/>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a:stretch>
                      <a:fillRect/>
                    </a:stretch>
                  </pic:blipFill>
                  <pic:spPr>
                    <a:xfrm>
                      <a:off x="0" y="0"/>
                      <a:ext cx="5734685" cy="2893695"/>
                    </a:xfrm>
                    <a:prstGeom prst="rect">
                      <a:avLst/>
                    </a:prstGeom>
                  </pic:spPr>
                </pic:pic>
              </a:graphicData>
            </a:graphic>
          </wp:inline>
        </w:drawing>
      </w:r>
    </w:p>
    <w:p w14:paraId="400B9326" w14:textId="7F495A92" w:rsidR="0097648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 xml:space="preserve">The data shows a linear regression under the data for crude birth rate in Singapore over the years on a span of a decade. The data projected a consistently regressing chart showing a constant decline on the birth-rate of Singapore. With knowing that how many already view even having fun to be a luxury and Generation Z being more frugal, there will be a huge possibility that the birth rate will only continue to decline as time goes by. This is due to having a child to be expensive and many would surely think that a child is more of a liability. This can be shown through government subsidies to encourage more children produced. The 15% decline over the span of a decade will only grow bigger as time goes by. This would negatively affect Singapore in almost all aspect as there will be less people to replace older generations in terms of workforce, less people to boost the economy of Singapore. Another linear regression is used to show the data of resale accommodation depending on the description and capacity of the place. The data shows that on average there is an exponential increase in property prices over the decade. This will only promote more Singaporeans to not have children </w:t>
      </w:r>
      <w:proofErr w:type="gramStart"/>
      <w:r w:rsidRPr="007A5741">
        <w:rPr>
          <w:rFonts w:asciiTheme="minorHAnsi" w:hAnsiTheme="minorHAnsi" w:cstheme="minorHAnsi"/>
          <w:color w:val="auto"/>
          <w:sz w:val="24"/>
          <w:szCs w:val="24"/>
        </w:rPr>
        <w:t>in order to</w:t>
      </w:r>
      <w:proofErr w:type="gramEnd"/>
      <w:r w:rsidRPr="007A5741">
        <w:rPr>
          <w:rFonts w:asciiTheme="minorHAnsi" w:hAnsiTheme="minorHAnsi" w:cstheme="minorHAnsi"/>
          <w:color w:val="auto"/>
          <w:sz w:val="24"/>
          <w:szCs w:val="24"/>
        </w:rPr>
        <w:t xml:space="preserve"> be able to afford a house.</w:t>
      </w:r>
    </w:p>
    <w:p w14:paraId="482D87E6" w14:textId="77777777" w:rsidR="00CC6A36" w:rsidRPr="007A5741" w:rsidRDefault="00CC6A36">
      <w:pPr>
        <w:spacing w:after="160" w:line="259" w:lineRule="auto"/>
        <w:ind w:left="0" w:firstLine="0"/>
        <w:jc w:val="left"/>
        <w:rPr>
          <w:rFonts w:asciiTheme="minorHAnsi" w:hAnsiTheme="minorHAnsi" w:cstheme="minorHAnsi"/>
          <w:b/>
          <w:bCs/>
          <w:color w:val="auto"/>
          <w:sz w:val="24"/>
          <w:szCs w:val="24"/>
        </w:rPr>
      </w:pPr>
      <w:r w:rsidRPr="007A5741">
        <w:rPr>
          <w:rFonts w:asciiTheme="minorHAnsi" w:hAnsiTheme="minorHAnsi" w:cstheme="minorHAnsi"/>
          <w:b/>
          <w:bCs/>
          <w:color w:val="auto"/>
          <w:sz w:val="24"/>
          <w:szCs w:val="24"/>
        </w:rPr>
        <w:br w:type="page"/>
      </w:r>
    </w:p>
    <w:p w14:paraId="16C3197A" w14:textId="6CE92B43" w:rsidR="0024734C" w:rsidRPr="007A5741" w:rsidRDefault="0024734C" w:rsidP="0024734C">
      <w:pPr>
        <w:spacing w:after="360"/>
        <w:ind w:left="360" w:firstLine="0"/>
        <w:rPr>
          <w:rFonts w:asciiTheme="minorHAnsi" w:hAnsiTheme="minorHAnsi" w:cstheme="minorHAnsi"/>
          <w:b/>
          <w:bCs/>
          <w:color w:val="4472C4" w:themeColor="accent1"/>
          <w:sz w:val="24"/>
          <w:szCs w:val="24"/>
        </w:rPr>
      </w:pPr>
      <w:r w:rsidRPr="007A5741">
        <w:rPr>
          <w:rFonts w:asciiTheme="minorHAnsi" w:hAnsiTheme="minorHAnsi" w:cstheme="minorHAnsi"/>
          <w:b/>
          <w:bCs/>
          <w:color w:val="4472C4" w:themeColor="accent1"/>
          <w:sz w:val="24"/>
          <w:szCs w:val="24"/>
        </w:rPr>
        <w:lastRenderedPageBreak/>
        <w:t>Socio-cultural Environment (By: Irsyad)</w:t>
      </w:r>
    </w:p>
    <w:p w14:paraId="626DE07A" w14:textId="1CE84628"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i/>
          <w:iCs/>
          <w:noProof/>
          <w:color w:val="0070C0"/>
          <w:sz w:val="30"/>
          <w:szCs w:val="30"/>
          <w:bdr w:val="none" w:sz="0" w:space="0" w:color="auto" w:frame="1"/>
        </w:rPr>
        <w:drawing>
          <wp:inline distT="0" distB="0" distL="0" distR="0" wp14:anchorId="4498CFEF" wp14:editId="2B23F12E">
            <wp:extent cx="5036185" cy="1289713"/>
            <wp:effectExtent l="0" t="0" r="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7002"/>
                    <a:stretch/>
                  </pic:blipFill>
                  <pic:spPr bwMode="auto">
                    <a:xfrm>
                      <a:off x="0" y="0"/>
                      <a:ext cx="5036185" cy="1289713"/>
                    </a:xfrm>
                    <a:prstGeom prst="rect">
                      <a:avLst/>
                    </a:prstGeom>
                    <a:noFill/>
                    <a:ln>
                      <a:noFill/>
                    </a:ln>
                    <a:extLst>
                      <a:ext uri="{53640926-AAD7-44D8-BBD7-CCE9431645EC}">
                        <a14:shadowObscured xmlns:a14="http://schemas.microsoft.com/office/drawing/2010/main"/>
                      </a:ext>
                    </a:extLst>
                  </pic:spPr>
                </pic:pic>
              </a:graphicData>
            </a:graphic>
          </wp:inline>
        </w:drawing>
      </w:r>
    </w:p>
    <w:p w14:paraId="15D83B35" w14:textId="40CB4C0E"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The data presented in a line chart indicates that the population of the three primary ethnic groups in a particular country has remained relatively stagnant over the years. However, in 2016, there was a noticeable trend where the population of Malays began to increase steadily, surpassing that of Indians. Additionally, a comparison of the line chart for total fertility rate by ethnic group reveals that the fertility rate for Malays has remained steady at 1.8 for several years. In contrast, the Chinese and Indian populations have had fertility rates in the 1.0 plus range. However, in 2018, there was a significant decrease in the fertility rate for both the Chinese and Indian populations, dropping to 0.98 and 0.99, respectively. This trend continued through 2020. Therefore, while the population of Malays has been on the rise, the overall fertility rate in the country has been declining, especially among the Chinese and Indian populations.</w:t>
      </w:r>
    </w:p>
    <w:p w14:paraId="5E7F25DB" w14:textId="57498748" w:rsidR="0024734C"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sz w:val="30"/>
          <w:szCs w:val="30"/>
          <w:bdr w:val="none" w:sz="0" w:space="0" w:color="auto" w:frame="1"/>
        </w:rPr>
        <w:drawing>
          <wp:inline distT="0" distB="0" distL="0" distR="0" wp14:anchorId="2984A7DF" wp14:editId="78F12C9D">
            <wp:extent cx="5734685" cy="1671851"/>
            <wp:effectExtent l="0" t="0" r="0" b="508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2972"/>
                    <a:stretch/>
                  </pic:blipFill>
                  <pic:spPr bwMode="auto">
                    <a:xfrm>
                      <a:off x="0" y="0"/>
                      <a:ext cx="5734685" cy="1671851"/>
                    </a:xfrm>
                    <a:prstGeom prst="rect">
                      <a:avLst/>
                    </a:prstGeom>
                    <a:noFill/>
                    <a:ln>
                      <a:noFill/>
                    </a:ln>
                    <a:extLst>
                      <a:ext uri="{53640926-AAD7-44D8-BBD7-CCE9431645EC}">
                        <a14:shadowObscured xmlns:a14="http://schemas.microsoft.com/office/drawing/2010/main"/>
                      </a:ext>
                    </a:extLst>
                  </pic:spPr>
                </pic:pic>
              </a:graphicData>
            </a:graphic>
          </wp:inline>
        </w:drawing>
      </w:r>
    </w:p>
    <w:p w14:paraId="3AD7C5ED" w14:textId="465ACC93"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The government’s emphasis on education in the fields of the university and secondary/junior is evident. The prioritization of education underscores the value placed on ensuring that Singapore’s citizens are equipped with the knowledge and skills needed to succeed. Investing in universities enables Singapore to remain at the forefront of innovation and research, fostering economic growth and creating new opportunities for citizens. Likewise, investment in secondary schools and junior colleges ensures that Singapore’s youth receive a high-quality education, providing them with the necessary skills and knowledge to succeed in the future. By investing in these educational institutions, the government is working towards building a well-educated and highly skilled workforce for the future.</w:t>
      </w:r>
    </w:p>
    <w:p w14:paraId="24670E41" w14:textId="566EE313"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sz w:val="30"/>
          <w:szCs w:val="30"/>
          <w:bdr w:val="none" w:sz="0" w:space="0" w:color="auto" w:frame="1"/>
        </w:rPr>
        <w:lastRenderedPageBreak/>
        <w:drawing>
          <wp:inline distT="0" distB="0" distL="0" distR="0" wp14:anchorId="5F6A1C86" wp14:editId="4DC3E585">
            <wp:extent cx="5036185" cy="1337481"/>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4669"/>
                    <a:stretch/>
                  </pic:blipFill>
                  <pic:spPr bwMode="auto">
                    <a:xfrm>
                      <a:off x="0" y="0"/>
                      <a:ext cx="5036185" cy="1337481"/>
                    </a:xfrm>
                    <a:prstGeom prst="rect">
                      <a:avLst/>
                    </a:prstGeom>
                    <a:noFill/>
                    <a:ln>
                      <a:noFill/>
                    </a:ln>
                    <a:extLst>
                      <a:ext uri="{53640926-AAD7-44D8-BBD7-CCE9431645EC}">
                        <a14:shadowObscured xmlns:a14="http://schemas.microsoft.com/office/drawing/2010/main"/>
                      </a:ext>
                    </a:extLst>
                  </pic:spPr>
                </pic:pic>
              </a:graphicData>
            </a:graphic>
          </wp:inline>
        </w:drawing>
      </w:r>
    </w:p>
    <w:p w14:paraId="770A45C3" w14:textId="37AE111A"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The chart displays data that shows the highest level of education attained by individuals of different races in Singapore. Notably, the chart highlights the educational attainment of the Malay population. In 2015, only 8,100 Malays held a university degree. However, by 2020, this number had increased considerably to 14,200. This increase is indicative of the government's dedication to promoting education and providing equal opportunities for all races in Singapore. The data reflects the success of the government's policies in facilitating greater access to higher education for Malay individuals, which is crucial in developing a highly educated and skilled workforce.</w:t>
      </w:r>
    </w:p>
    <w:p w14:paraId="2BD2E564" w14:textId="0EC3E3CC"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sz w:val="30"/>
          <w:szCs w:val="30"/>
          <w:bdr w:val="none" w:sz="0" w:space="0" w:color="auto" w:frame="1"/>
        </w:rPr>
        <w:drawing>
          <wp:inline distT="0" distB="0" distL="0" distR="0" wp14:anchorId="335F70E1" wp14:editId="17FE2C17">
            <wp:extent cx="5036185" cy="1405719"/>
            <wp:effectExtent l="0" t="0" r="0" b="444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43412"/>
                    <a:stretch/>
                  </pic:blipFill>
                  <pic:spPr bwMode="auto">
                    <a:xfrm>
                      <a:off x="0" y="0"/>
                      <a:ext cx="5036185" cy="1405719"/>
                    </a:xfrm>
                    <a:prstGeom prst="rect">
                      <a:avLst/>
                    </a:prstGeom>
                    <a:noFill/>
                    <a:ln>
                      <a:noFill/>
                    </a:ln>
                    <a:extLst>
                      <a:ext uri="{53640926-AAD7-44D8-BBD7-CCE9431645EC}">
                        <a14:shadowObscured xmlns:a14="http://schemas.microsoft.com/office/drawing/2010/main"/>
                      </a:ext>
                    </a:extLst>
                  </pic:spPr>
                </pic:pic>
              </a:graphicData>
            </a:graphic>
          </wp:inline>
        </w:drawing>
      </w:r>
    </w:p>
    <w:p w14:paraId="0C06C7D4" w14:textId="32910C1A"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The presented chart provides valuable insights into the differences in living conditions of various races in Singapore. Specifically, the data indicate that in 2015, there were 41,000 Chinese households, 8,000 Indian households, and 5,000 Malay households living in 1 and 2-room flats. However, in 2020, this picture changed, with an increase in the number of Chinese households to 54,000, and the number of Indian households to 9,000. The most significant change was seen in the Malay population, with an increase in Malay households to 24,000. This increase could suggest that the government has implemented policies or schemes to support and improve the living conditions of the Malay population in Singapore.</w:t>
      </w:r>
    </w:p>
    <w:p w14:paraId="018A15E5" w14:textId="296D5B68"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sz w:val="30"/>
          <w:szCs w:val="30"/>
          <w:bdr w:val="none" w:sz="0" w:space="0" w:color="auto" w:frame="1"/>
        </w:rPr>
        <w:drawing>
          <wp:inline distT="0" distB="0" distL="0" distR="0" wp14:anchorId="3A73003C" wp14:editId="49FA077D">
            <wp:extent cx="5036185" cy="1371600"/>
            <wp:effectExtent l="0" t="0" r="0" b="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9275"/>
                    <a:stretch/>
                  </pic:blipFill>
                  <pic:spPr bwMode="auto">
                    <a:xfrm>
                      <a:off x="0" y="0"/>
                      <a:ext cx="5036185"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6358643E" w14:textId="18A72DA8"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lastRenderedPageBreak/>
        <w:t>This focuses on the relationship between household income and resale prices in Singapore. In 2015, there were 18,900 Chinese, 8,500 Indians, and 3,500 Malays earning below 1,000. By 2020, the number of Chinese earning below 1,000 has increased to 21,223, while only 1,726 Indians and 3,701 Malays were earning below 1,000. This data suggests that household income plays a significant role in determining the resale price of homes in Singapore. An increase in the number of Malays earning below 1,000 could indicate a lower ability to afford a resale home. However, it's important to consider the government's support and subsidies that could mitigate the impact of lower household income on resale prices.</w:t>
      </w:r>
    </w:p>
    <w:p w14:paraId="608F3CCD" w14:textId="19D2DBA5"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noProof/>
          <w:sz w:val="30"/>
          <w:szCs w:val="30"/>
          <w:bdr w:val="none" w:sz="0" w:space="0" w:color="auto" w:frame="1"/>
        </w:rPr>
        <w:drawing>
          <wp:inline distT="0" distB="0" distL="0" distR="0" wp14:anchorId="35336132" wp14:editId="4709471D">
            <wp:extent cx="5036185" cy="1385248"/>
            <wp:effectExtent l="0" t="0" r="0" b="5715"/>
            <wp:docPr id="31" name="Picture 3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application&#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653"/>
                    <a:stretch/>
                  </pic:blipFill>
                  <pic:spPr bwMode="auto">
                    <a:xfrm>
                      <a:off x="0" y="0"/>
                      <a:ext cx="5036185" cy="1385248"/>
                    </a:xfrm>
                    <a:prstGeom prst="rect">
                      <a:avLst/>
                    </a:prstGeom>
                    <a:noFill/>
                    <a:ln>
                      <a:noFill/>
                    </a:ln>
                    <a:extLst>
                      <a:ext uri="{53640926-AAD7-44D8-BBD7-CCE9431645EC}">
                        <a14:shadowObscured xmlns:a14="http://schemas.microsoft.com/office/drawing/2010/main"/>
                      </a:ext>
                    </a:extLst>
                  </pic:spPr>
                </pic:pic>
              </a:graphicData>
            </a:graphic>
          </wp:inline>
        </w:drawing>
      </w:r>
    </w:p>
    <w:p w14:paraId="49411644" w14:textId="4DFF6912"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A linear regression analysis was conducted to investigate government expenditure trends in Singapore. The analysis revealed a consistent trend in government expenditure over the years, as indicated by a dot on the chart. These findings suggest that the government in Singapore is committed to promoting equal opportunities, particularly through education-supporting initiatives. The increase in government expenditure and the rise in the number of Malays with university qualifications are indicators of progress towards promoting equality and diversity in Singapore.</w:t>
      </w:r>
    </w:p>
    <w:p w14:paraId="6DB8C13D" w14:textId="77777777" w:rsidR="00CC6A36" w:rsidRPr="007A5741" w:rsidRDefault="00CC6A36" w:rsidP="0024734C">
      <w:pPr>
        <w:spacing w:after="360"/>
        <w:ind w:left="360" w:firstLine="0"/>
        <w:rPr>
          <w:rFonts w:asciiTheme="minorHAnsi" w:hAnsiTheme="minorHAnsi" w:cstheme="minorHAnsi"/>
        </w:rPr>
      </w:pPr>
      <w:r w:rsidRPr="007A5741">
        <w:rPr>
          <w:rFonts w:asciiTheme="minorHAnsi" w:hAnsiTheme="minorHAnsi" w:cstheme="minorHAnsi"/>
          <w:noProof/>
          <w:sz w:val="30"/>
          <w:szCs w:val="30"/>
          <w:bdr w:val="none" w:sz="0" w:space="0" w:color="auto" w:frame="1"/>
        </w:rPr>
        <w:drawing>
          <wp:inline distT="0" distB="0" distL="0" distR="0" wp14:anchorId="4ADC2049" wp14:editId="4369A5C5">
            <wp:extent cx="2477069" cy="1719580"/>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50815"/>
                    <a:stretch/>
                  </pic:blipFill>
                  <pic:spPr bwMode="auto">
                    <a:xfrm>
                      <a:off x="0" y="0"/>
                      <a:ext cx="2477069" cy="1719580"/>
                    </a:xfrm>
                    <a:prstGeom prst="rect">
                      <a:avLst/>
                    </a:prstGeom>
                    <a:noFill/>
                    <a:ln>
                      <a:noFill/>
                    </a:ln>
                    <a:extLst>
                      <a:ext uri="{53640926-AAD7-44D8-BBD7-CCE9431645EC}">
                        <a14:shadowObscured xmlns:a14="http://schemas.microsoft.com/office/drawing/2010/main"/>
                      </a:ext>
                    </a:extLst>
                  </pic:spPr>
                </pic:pic>
              </a:graphicData>
            </a:graphic>
          </wp:inline>
        </w:drawing>
      </w:r>
      <w:r w:rsidRPr="007A5741">
        <w:rPr>
          <w:rFonts w:asciiTheme="minorHAnsi" w:hAnsiTheme="minorHAnsi" w:cstheme="minorHAnsi"/>
        </w:rPr>
        <w:t xml:space="preserve"> </w:t>
      </w:r>
    </w:p>
    <w:p w14:paraId="5A6EC203" w14:textId="52C514B8" w:rsidR="00CC6A36" w:rsidRPr="007A5741" w:rsidRDefault="00CC6A36" w:rsidP="0024734C">
      <w:pPr>
        <w:spacing w:after="360"/>
        <w:ind w:left="360" w:firstLine="0"/>
        <w:rPr>
          <w:rFonts w:asciiTheme="minorHAnsi" w:hAnsiTheme="minorHAnsi" w:cstheme="minorHAnsi"/>
          <w:color w:val="auto"/>
          <w:sz w:val="24"/>
          <w:szCs w:val="24"/>
        </w:rPr>
      </w:pPr>
      <w:r w:rsidRPr="007A5741">
        <w:rPr>
          <w:rFonts w:asciiTheme="minorHAnsi" w:hAnsiTheme="minorHAnsi" w:cstheme="minorHAnsi"/>
          <w:color w:val="auto"/>
          <w:sz w:val="24"/>
          <w:szCs w:val="24"/>
        </w:rPr>
        <w:t>In Singapore, the government's Comcare schemes provide subsidies to households in need of financial support. Between 2015 and 2020, there was a significant increase in the number of Comcare subsidies provided to households, rising from 39,458 to 46,147, indicating the government's continued efforts to support its citizens. This increase translates to a 17.2% rise, showcasing the government's commitment to improving the lives of its citizens, irrespective of race or ethnicity.</w:t>
      </w:r>
    </w:p>
    <w:p w14:paraId="170D4004" w14:textId="77777777" w:rsidR="00CC6A36" w:rsidRPr="007A5741" w:rsidRDefault="00CC6A36">
      <w:pPr>
        <w:spacing w:after="160" w:line="259" w:lineRule="auto"/>
        <w:ind w:left="0" w:firstLine="0"/>
        <w:jc w:val="left"/>
        <w:rPr>
          <w:rFonts w:asciiTheme="minorHAnsi" w:hAnsiTheme="minorHAnsi" w:cstheme="minorHAnsi"/>
          <w:b/>
          <w:bCs/>
          <w:color w:val="auto"/>
          <w:sz w:val="24"/>
          <w:szCs w:val="24"/>
        </w:rPr>
      </w:pPr>
      <w:r w:rsidRPr="007A5741">
        <w:rPr>
          <w:rFonts w:asciiTheme="minorHAnsi" w:hAnsiTheme="minorHAnsi" w:cstheme="minorHAnsi"/>
          <w:b/>
          <w:bCs/>
          <w:color w:val="auto"/>
          <w:sz w:val="24"/>
          <w:szCs w:val="24"/>
        </w:rPr>
        <w:br w:type="page"/>
      </w:r>
    </w:p>
    <w:p w14:paraId="4002823C" w14:textId="74E52D71" w:rsidR="0024734C" w:rsidRPr="0024734C" w:rsidRDefault="0024734C" w:rsidP="0024734C">
      <w:pPr>
        <w:spacing w:after="360"/>
        <w:ind w:left="360" w:firstLine="0"/>
        <w:rPr>
          <w:rFonts w:asciiTheme="minorHAnsi" w:hAnsiTheme="minorHAnsi" w:cstheme="minorHAnsi"/>
          <w:b/>
          <w:bCs/>
          <w:color w:val="4472C4" w:themeColor="accent1"/>
          <w:sz w:val="24"/>
          <w:szCs w:val="24"/>
        </w:rPr>
      </w:pPr>
      <w:r w:rsidRPr="007A5741">
        <w:rPr>
          <w:rFonts w:asciiTheme="minorHAnsi" w:hAnsiTheme="minorHAnsi" w:cstheme="minorHAnsi"/>
          <w:b/>
          <w:bCs/>
          <w:color w:val="4472C4" w:themeColor="accent1"/>
          <w:sz w:val="24"/>
          <w:szCs w:val="24"/>
        </w:rPr>
        <w:lastRenderedPageBreak/>
        <w:t>Education (By: Ying Qi)</w:t>
      </w:r>
    </w:p>
    <w:p w14:paraId="46A2E330" w14:textId="234125B0" w:rsidR="00CC6A36" w:rsidRPr="007A5741" w:rsidRDefault="00CC6A36"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noProof/>
          <w:sz w:val="24"/>
          <w:szCs w:val="24"/>
        </w:rPr>
        <w:drawing>
          <wp:inline distT="0" distB="0" distL="0" distR="0" wp14:anchorId="04559857" wp14:editId="1F5F3A02">
            <wp:extent cx="5734685" cy="3212465"/>
            <wp:effectExtent l="0" t="0" r="0" b="6985"/>
            <wp:docPr id="33" name="Picture 3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line chart&#10;&#10;Description automatically generated"/>
                    <pic:cNvPicPr/>
                  </pic:nvPicPr>
                  <pic:blipFill>
                    <a:blip r:embed="rId42"/>
                    <a:stretch>
                      <a:fillRect/>
                    </a:stretch>
                  </pic:blipFill>
                  <pic:spPr>
                    <a:xfrm>
                      <a:off x="0" y="0"/>
                      <a:ext cx="5734685" cy="3212465"/>
                    </a:xfrm>
                    <a:prstGeom prst="rect">
                      <a:avLst/>
                    </a:prstGeom>
                  </pic:spPr>
                </pic:pic>
              </a:graphicData>
            </a:graphic>
          </wp:inline>
        </w:drawing>
      </w:r>
    </w:p>
    <w:p w14:paraId="7E99D1BF" w14:textId="36B75F9D" w:rsidR="0024734C" w:rsidRPr="0024734C" w:rsidRDefault="0006060C"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sz w:val="24"/>
          <w:szCs w:val="24"/>
        </w:rPr>
        <w:t xml:space="preserve">The year slicer on the top left helps to filter the data on the visuals from year 2011 to 2021. </w:t>
      </w:r>
      <w:r w:rsidR="0024734C" w:rsidRPr="0024734C">
        <w:rPr>
          <w:rFonts w:asciiTheme="minorHAnsi" w:hAnsiTheme="minorHAnsi" w:cstheme="minorHAnsi"/>
          <w:iCs/>
          <w:sz w:val="24"/>
          <w:szCs w:val="24"/>
        </w:rPr>
        <w:t>Th</w:t>
      </w:r>
      <w:r w:rsidR="00CC6A36"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card</w:t>
      </w:r>
      <w:r w:rsidRPr="007A5741">
        <w:rPr>
          <w:rFonts w:asciiTheme="minorHAnsi" w:hAnsiTheme="minorHAnsi" w:cstheme="minorHAnsi"/>
          <w:iCs/>
          <w:sz w:val="24"/>
          <w:szCs w:val="24"/>
        </w:rPr>
        <w:t xml:space="preserve"> beside it (</w:t>
      </w:r>
      <w:r w:rsidR="00CC6A36" w:rsidRPr="007A5741">
        <w:rPr>
          <w:rFonts w:asciiTheme="minorHAnsi" w:hAnsiTheme="minorHAnsi" w:cstheme="minorHAnsi"/>
          <w:iCs/>
          <w:sz w:val="24"/>
          <w:szCs w:val="24"/>
        </w:rPr>
        <w:t>top middle</w:t>
      </w:r>
      <w:r w:rsidRPr="007A5741">
        <w:rPr>
          <w:rFonts w:asciiTheme="minorHAnsi" w:hAnsiTheme="minorHAnsi" w:cstheme="minorHAnsi"/>
          <w:iCs/>
          <w:sz w:val="24"/>
          <w:szCs w:val="24"/>
        </w:rPr>
        <w:t>)</w:t>
      </w:r>
      <w:r w:rsidR="00CC6A36"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shows the number of Singaporean students studying locally (420726) and those studying overseas (23456) in 2021. Th</w:t>
      </w:r>
      <w:r w:rsidR="00CC6A36"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stacked bar chart </w:t>
      </w:r>
      <w:r w:rsidR="00CC6A36" w:rsidRPr="007A5741">
        <w:rPr>
          <w:rFonts w:asciiTheme="minorHAnsi" w:hAnsiTheme="minorHAnsi" w:cstheme="minorHAnsi"/>
          <w:iCs/>
          <w:sz w:val="24"/>
          <w:szCs w:val="24"/>
        </w:rPr>
        <w:t xml:space="preserve">beside the card (top right) </w:t>
      </w:r>
      <w:r w:rsidR="0024734C" w:rsidRPr="0024734C">
        <w:rPr>
          <w:rFonts w:asciiTheme="minorHAnsi" w:hAnsiTheme="minorHAnsi" w:cstheme="minorHAnsi"/>
          <w:iCs/>
          <w:sz w:val="24"/>
          <w:szCs w:val="24"/>
        </w:rPr>
        <w:t>shows the rankings of the top 10 Asia Universities in 2021, where NUS places 3</w:t>
      </w:r>
      <w:r w:rsidR="0024734C" w:rsidRPr="0024734C">
        <w:rPr>
          <w:rFonts w:asciiTheme="minorHAnsi" w:hAnsiTheme="minorHAnsi" w:cstheme="minorHAnsi"/>
          <w:iCs/>
          <w:sz w:val="24"/>
          <w:szCs w:val="24"/>
          <w:vertAlign w:val="superscript"/>
        </w:rPr>
        <w:t>rd</w:t>
      </w:r>
      <w:r w:rsidR="0024734C" w:rsidRPr="0024734C">
        <w:rPr>
          <w:rFonts w:asciiTheme="minorHAnsi" w:hAnsiTheme="minorHAnsi" w:cstheme="minorHAnsi"/>
          <w:iCs/>
          <w:sz w:val="24"/>
          <w:szCs w:val="24"/>
        </w:rPr>
        <w:t>, and NTU places 5</w:t>
      </w:r>
      <w:r w:rsidR="0024734C" w:rsidRPr="0024734C">
        <w:rPr>
          <w:rFonts w:asciiTheme="minorHAnsi" w:hAnsiTheme="minorHAnsi" w:cstheme="minorHAnsi"/>
          <w:iCs/>
          <w:sz w:val="24"/>
          <w:szCs w:val="24"/>
          <w:vertAlign w:val="superscript"/>
        </w:rPr>
        <w:t>th</w:t>
      </w:r>
      <w:r w:rsidR="0024734C" w:rsidRPr="0024734C">
        <w:rPr>
          <w:rFonts w:asciiTheme="minorHAnsi" w:hAnsiTheme="minorHAnsi" w:cstheme="minorHAnsi"/>
          <w:iCs/>
          <w:sz w:val="24"/>
          <w:szCs w:val="24"/>
        </w:rPr>
        <w:t>. This shows that Singapore’s education is well recognised globally.</w:t>
      </w:r>
      <w:r w:rsidRPr="007A5741">
        <w:rPr>
          <w:rFonts w:asciiTheme="minorHAnsi" w:hAnsiTheme="minorHAnsi" w:cstheme="minorHAnsi"/>
          <w:iCs/>
          <w:sz w:val="24"/>
          <w:szCs w:val="24"/>
        </w:rPr>
        <w:t xml:space="preserve"> </w:t>
      </w:r>
      <w:r w:rsidR="00ED7095" w:rsidRPr="007A5741">
        <w:rPr>
          <w:rFonts w:asciiTheme="minorHAnsi" w:hAnsiTheme="minorHAnsi" w:cstheme="minorHAnsi"/>
          <w:iCs/>
          <w:sz w:val="24"/>
          <w:szCs w:val="24"/>
        </w:rPr>
        <w:t xml:space="preserve">This stacked column chart </w:t>
      </w:r>
      <w:r w:rsidR="00CC6A36" w:rsidRPr="007A5741">
        <w:rPr>
          <w:rFonts w:asciiTheme="minorHAnsi" w:hAnsiTheme="minorHAnsi" w:cstheme="minorHAnsi"/>
          <w:iCs/>
          <w:sz w:val="24"/>
          <w:szCs w:val="24"/>
        </w:rPr>
        <w:t xml:space="preserve">below it (bottom right) </w:t>
      </w:r>
      <w:r w:rsidR="00ED7095" w:rsidRPr="007A5741">
        <w:rPr>
          <w:rFonts w:asciiTheme="minorHAnsi" w:hAnsiTheme="minorHAnsi" w:cstheme="minorHAnsi"/>
          <w:iCs/>
          <w:sz w:val="24"/>
          <w:szCs w:val="24"/>
        </w:rPr>
        <w:t xml:space="preserve">shows the rankings of the top 25 World Universities for 2022/23, </w:t>
      </w:r>
      <w:proofErr w:type="gramStart"/>
      <w:r w:rsidR="00ED7095" w:rsidRPr="007A5741">
        <w:rPr>
          <w:rFonts w:asciiTheme="minorHAnsi" w:hAnsiTheme="minorHAnsi" w:cstheme="minorHAnsi"/>
          <w:iCs/>
          <w:sz w:val="24"/>
          <w:szCs w:val="24"/>
        </w:rPr>
        <w:t>where</w:t>
      </w:r>
      <w:proofErr w:type="gramEnd"/>
      <w:r w:rsidR="00ED7095" w:rsidRPr="007A5741">
        <w:rPr>
          <w:rFonts w:asciiTheme="minorHAnsi" w:hAnsiTheme="minorHAnsi" w:cstheme="minorHAnsi"/>
          <w:iCs/>
          <w:sz w:val="24"/>
          <w:szCs w:val="24"/>
        </w:rPr>
        <w:t xml:space="preserve"> NUS places 19th overall. This shows that Singapore’s education is well recognised globally.</w:t>
      </w:r>
      <w:r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line chart</w:t>
      </w:r>
      <w:r w:rsidR="00CC6A36" w:rsidRPr="007A5741">
        <w:rPr>
          <w:rFonts w:asciiTheme="minorHAnsi" w:hAnsiTheme="minorHAnsi" w:cstheme="minorHAnsi"/>
          <w:iCs/>
          <w:sz w:val="24"/>
          <w:szCs w:val="24"/>
        </w:rPr>
        <w:t xml:space="preserve"> on the bottom right</w:t>
      </w:r>
      <w:r w:rsidR="0024734C" w:rsidRPr="0024734C">
        <w:rPr>
          <w:rFonts w:asciiTheme="minorHAnsi" w:hAnsiTheme="minorHAnsi" w:cstheme="minorHAnsi"/>
          <w:iCs/>
          <w:sz w:val="24"/>
          <w:szCs w:val="24"/>
        </w:rPr>
        <w:t xml:space="preserve"> shows the number of full-time university graduates in Singapore from 2011 to 2021. This shows an overall increasing trend, meaning that Singapore’s education standards are getting better and more people are graduating with a university degree. </w:t>
      </w:r>
    </w:p>
    <w:p w14:paraId="7C51E513" w14:textId="292CFBF3" w:rsidR="0006060C" w:rsidRPr="007A5741" w:rsidRDefault="0006060C"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noProof/>
          <w:sz w:val="24"/>
          <w:szCs w:val="24"/>
        </w:rPr>
        <w:lastRenderedPageBreak/>
        <w:drawing>
          <wp:inline distT="0" distB="0" distL="0" distR="0" wp14:anchorId="3DCA640E" wp14:editId="15644306">
            <wp:extent cx="5734685" cy="3210560"/>
            <wp:effectExtent l="0" t="0" r="0" b="8890"/>
            <wp:docPr id="34" name="Picture 3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application&#10;&#10;Description automatically generated"/>
                    <pic:cNvPicPr/>
                  </pic:nvPicPr>
                  <pic:blipFill>
                    <a:blip r:embed="rId43"/>
                    <a:stretch>
                      <a:fillRect/>
                    </a:stretch>
                  </pic:blipFill>
                  <pic:spPr>
                    <a:xfrm>
                      <a:off x="0" y="0"/>
                      <a:ext cx="5734685" cy="3210560"/>
                    </a:xfrm>
                    <a:prstGeom prst="rect">
                      <a:avLst/>
                    </a:prstGeom>
                  </pic:spPr>
                </pic:pic>
              </a:graphicData>
            </a:graphic>
          </wp:inline>
        </w:drawing>
      </w:r>
    </w:p>
    <w:p w14:paraId="62FCAF35" w14:textId="00654902" w:rsidR="0024734C" w:rsidRPr="0024734C" w:rsidRDefault="0006060C"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sz w:val="24"/>
          <w:szCs w:val="24"/>
        </w:rPr>
        <w:t xml:space="preserve">The year slicer on the left helps to filter the data on the visuals from year 2011 to 2021.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matrix </w:t>
      </w:r>
      <w:r w:rsidRPr="007A5741">
        <w:rPr>
          <w:rFonts w:asciiTheme="minorHAnsi" w:hAnsiTheme="minorHAnsi" w:cstheme="minorHAnsi"/>
          <w:iCs/>
          <w:sz w:val="24"/>
          <w:szCs w:val="24"/>
        </w:rPr>
        <w:t xml:space="preserve">on the top right </w:t>
      </w:r>
      <w:r w:rsidR="0024734C" w:rsidRPr="0024734C">
        <w:rPr>
          <w:rFonts w:asciiTheme="minorHAnsi" w:hAnsiTheme="minorHAnsi" w:cstheme="minorHAnsi"/>
          <w:iCs/>
          <w:sz w:val="24"/>
          <w:szCs w:val="24"/>
        </w:rPr>
        <w:t>shows the overall employment rate, the mean basic monthly salary, and mean gross monthly salary of Singapore University graduates (NUS, NTS, SMU, SUSS, SUTD, SIT) from 2013 to 2021. The high employment rates and stable incomes all prove that pursuing education in Singapore can promise a good job employment. 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card </w:t>
      </w:r>
      <w:r w:rsidRPr="007A5741">
        <w:rPr>
          <w:rFonts w:asciiTheme="minorHAnsi" w:hAnsiTheme="minorHAnsi" w:cstheme="minorHAnsi"/>
          <w:iCs/>
          <w:sz w:val="24"/>
          <w:szCs w:val="24"/>
        </w:rPr>
        <w:t xml:space="preserve">on the top left </w:t>
      </w:r>
      <w:r w:rsidR="0024734C" w:rsidRPr="0024734C">
        <w:rPr>
          <w:rFonts w:asciiTheme="minorHAnsi" w:hAnsiTheme="minorHAnsi" w:cstheme="minorHAnsi"/>
          <w:iCs/>
          <w:sz w:val="24"/>
          <w:szCs w:val="24"/>
        </w:rPr>
        <w:t>shows the average overall employment rate of the graduates</w:t>
      </w:r>
      <w:r w:rsidRPr="007A5741">
        <w:rPr>
          <w:rFonts w:asciiTheme="minorHAnsi" w:hAnsiTheme="minorHAnsi" w:cstheme="minorHAnsi"/>
          <w:iCs/>
          <w:sz w:val="24"/>
          <w:szCs w:val="24"/>
        </w:rPr>
        <w:t xml:space="preserve"> (92%)</w:t>
      </w:r>
      <w:r w:rsidR="0024734C" w:rsidRPr="0024734C">
        <w:rPr>
          <w:rFonts w:asciiTheme="minorHAnsi" w:hAnsiTheme="minorHAnsi" w:cstheme="minorHAnsi"/>
          <w:iCs/>
          <w:sz w:val="24"/>
          <w:szCs w:val="24"/>
        </w:rPr>
        <w:t xml:space="preserve"> from the matrix visualisation of years 2013 to 2021.</w:t>
      </w:r>
      <w:r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card</w:t>
      </w:r>
      <w:r w:rsidRPr="007A5741">
        <w:rPr>
          <w:rFonts w:asciiTheme="minorHAnsi" w:hAnsiTheme="minorHAnsi" w:cstheme="minorHAnsi"/>
          <w:iCs/>
          <w:sz w:val="24"/>
          <w:szCs w:val="24"/>
        </w:rPr>
        <w:t xml:space="preserve"> beside it (top middle)</w:t>
      </w:r>
      <w:r w:rsidR="0024734C" w:rsidRPr="0024734C">
        <w:rPr>
          <w:rFonts w:asciiTheme="minorHAnsi" w:hAnsiTheme="minorHAnsi" w:cstheme="minorHAnsi"/>
          <w:iCs/>
          <w:sz w:val="24"/>
          <w:szCs w:val="24"/>
        </w:rPr>
        <w:t xml:space="preserve"> shows the average mean basic monthly salary of the graduates</w:t>
      </w:r>
      <w:r w:rsidRPr="007A5741">
        <w:rPr>
          <w:rFonts w:asciiTheme="minorHAnsi" w:hAnsiTheme="minorHAnsi" w:cstheme="minorHAnsi"/>
          <w:iCs/>
          <w:sz w:val="24"/>
          <w:szCs w:val="24"/>
        </w:rPr>
        <w:t xml:space="preserve"> ($3.57k)</w:t>
      </w:r>
      <w:r w:rsidR="0024734C" w:rsidRPr="0024734C">
        <w:rPr>
          <w:rFonts w:asciiTheme="minorHAnsi" w:hAnsiTheme="minorHAnsi" w:cstheme="minorHAnsi"/>
          <w:iCs/>
          <w:sz w:val="24"/>
          <w:szCs w:val="24"/>
        </w:rPr>
        <w:t xml:space="preserve"> from the matrix visualisation of years 2013 to 2021.</w:t>
      </w:r>
      <w:r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card </w:t>
      </w:r>
      <w:r w:rsidRPr="007A5741">
        <w:rPr>
          <w:rFonts w:asciiTheme="minorHAnsi" w:hAnsiTheme="minorHAnsi" w:cstheme="minorHAnsi"/>
          <w:iCs/>
          <w:sz w:val="24"/>
          <w:szCs w:val="24"/>
        </w:rPr>
        <w:t xml:space="preserve">below it (middle) </w:t>
      </w:r>
      <w:r w:rsidR="0024734C" w:rsidRPr="0024734C">
        <w:rPr>
          <w:rFonts w:asciiTheme="minorHAnsi" w:hAnsiTheme="minorHAnsi" w:cstheme="minorHAnsi"/>
          <w:iCs/>
          <w:sz w:val="24"/>
          <w:szCs w:val="24"/>
        </w:rPr>
        <w:t>shows the average mean gross monthly salary of the graduates</w:t>
      </w:r>
      <w:r w:rsidRPr="007A5741">
        <w:rPr>
          <w:rFonts w:asciiTheme="minorHAnsi" w:hAnsiTheme="minorHAnsi" w:cstheme="minorHAnsi"/>
          <w:iCs/>
          <w:sz w:val="24"/>
          <w:szCs w:val="24"/>
        </w:rPr>
        <w:t xml:space="preserve"> ($3.68k)</w:t>
      </w:r>
      <w:r w:rsidR="0024734C" w:rsidRPr="0024734C">
        <w:rPr>
          <w:rFonts w:asciiTheme="minorHAnsi" w:hAnsiTheme="minorHAnsi" w:cstheme="minorHAnsi"/>
          <w:iCs/>
          <w:sz w:val="24"/>
          <w:szCs w:val="24"/>
        </w:rPr>
        <w:t xml:space="preserve"> from the matrix visualisation of years 2013 to 2021.</w:t>
      </w:r>
      <w:r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 bottom left</w:t>
      </w:r>
      <w:r w:rsidR="0024734C" w:rsidRPr="0024734C">
        <w:rPr>
          <w:rFonts w:asciiTheme="minorHAnsi" w:hAnsiTheme="minorHAnsi" w:cstheme="minorHAnsi"/>
          <w:iCs/>
          <w:sz w:val="24"/>
          <w:szCs w:val="24"/>
        </w:rPr>
        <w:t xml:space="preserve"> is a stacked column chart that shows the number of jobs created by the different industries in 2021. The red bars indicate a decrease/removal in jobs of certain industries, while blue indicates an increase/creation of jobs. 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line chart</w:t>
      </w:r>
      <w:r w:rsidRPr="007A5741">
        <w:rPr>
          <w:rFonts w:asciiTheme="minorHAnsi" w:hAnsiTheme="minorHAnsi" w:cstheme="minorHAnsi"/>
          <w:iCs/>
          <w:sz w:val="24"/>
          <w:szCs w:val="24"/>
        </w:rPr>
        <w:t xml:space="preserve"> beside it (bottom right)</w:t>
      </w:r>
      <w:r w:rsidR="0024734C" w:rsidRPr="0024734C">
        <w:rPr>
          <w:rFonts w:asciiTheme="minorHAnsi" w:hAnsiTheme="minorHAnsi" w:cstheme="minorHAnsi"/>
          <w:iCs/>
          <w:sz w:val="24"/>
          <w:szCs w:val="24"/>
        </w:rPr>
        <w:t xml:space="preserve"> shows the number of job vacancy from 2011 to 2021, where fluctuations can be seen and a sudden increase in number of job vacancies occurs in 2021. This chart proves that despite the decrease in jobs being created as seen in the number of jobs created visualisation, there are still many job vacancies and opportunities available in 2021.</w:t>
      </w:r>
    </w:p>
    <w:p w14:paraId="12DA727A" w14:textId="42BCF71D" w:rsidR="0024734C" w:rsidRPr="0024734C" w:rsidRDefault="0006060C"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noProof/>
          <w:sz w:val="24"/>
          <w:szCs w:val="24"/>
        </w:rPr>
        <w:lastRenderedPageBreak/>
        <w:drawing>
          <wp:inline distT="0" distB="0" distL="0" distR="0" wp14:anchorId="6660E91A" wp14:editId="1727C60B">
            <wp:extent cx="5734685" cy="3201035"/>
            <wp:effectExtent l="0" t="0" r="0" b="0"/>
            <wp:docPr id="35" name="Picture 3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 application&#10;&#10;Description automatically generated"/>
                    <pic:cNvPicPr/>
                  </pic:nvPicPr>
                  <pic:blipFill>
                    <a:blip r:embed="rId44"/>
                    <a:stretch>
                      <a:fillRect/>
                    </a:stretch>
                  </pic:blipFill>
                  <pic:spPr>
                    <a:xfrm>
                      <a:off x="0" y="0"/>
                      <a:ext cx="5734685" cy="3201035"/>
                    </a:xfrm>
                    <a:prstGeom prst="rect">
                      <a:avLst/>
                    </a:prstGeom>
                  </pic:spPr>
                </pic:pic>
              </a:graphicData>
            </a:graphic>
          </wp:inline>
        </w:drawing>
      </w:r>
    </w:p>
    <w:p w14:paraId="231AEF48" w14:textId="2EC7A484" w:rsidR="0024734C" w:rsidRPr="007A5741" w:rsidRDefault="0006060C"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sz w:val="24"/>
          <w:szCs w:val="24"/>
        </w:rPr>
        <w:t>The year slicer on the top left helps to filter the data on the visuals from year 2011 to 2020. T</w:t>
      </w:r>
      <w:r w:rsidR="0024734C" w:rsidRPr="0024734C">
        <w:rPr>
          <w:rFonts w:asciiTheme="minorHAnsi" w:hAnsiTheme="minorHAnsi" w:cstheme="minorHAnsi"/>
          <w:iCs/>
          <w:sz w:val="24"/>
          <w:szCs w:val="24"/>
        </w:rPr>
        <w: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stacked column chart </w:t>
      </w:r>
      <w:r w:rsidRPr="007A5741">
        <w:rPr>
          <w:rFonts w:asciiTheme="minorHAnsi" w:hAnsiTheme="minorHAnsi" w:cstheme="minorHAnsi"/>
          <w:iCs/>
          <w:sz w:val="24"/>
          <w:szCs w:val="24"/>
        </w:rPr>
        <w:t xml:space="preserve">on the bottom left </w:t>
      </w:r>
      <w:r w:rsidR="0024734C" w:rsidRPr="0024734C">
        <w:rPr>
          <w:rFonts w:asciiTheme="minorHAnsi" w:hAnsiTheme="minorHAnsi" w:cstheme="minorHAnsi"/>
          <w:iCs/>
          <w:sz w:val="24"/>
          <w:szCs w:val="24"/>
        </w:rPr>
        <w:t xml:space="preserve">shows the total government expenditure invested from 2011 to 2021, where each column is split into the types of expenditure. </w:t>
      </w:r>
      <w:r w:rsidRPr="007A5741">
        <w:rPr>
          <w:rFonts w:asciiTheme="minorHAnsi" w:hAnsiTheme="minorHAnsi" w:cstheme="minorHAnsi"/>
          <w:iCs/>
          <w:sz w:val="24"/>
          <w:szCs w:val="24"/>
        </w:rPr>
        <w:t xml:space="preserve">From </w:t>
      </w:r>
      <w:r w:rsidR="0024734C" w:rsidRPr="0024734C">
        <w:rPr>
          <w:rFonts w:asciiTheme="minorHAnsi" w:hAnsiTheme="minorHAnsi" w:cstheme="minorHAnsi"/>
          <w:iCs/>
          <w:sz w:val="24"/>
          <w:szCs w:val="24"/>
        </w:rPr>
        <w:t xml:space="preserve">2011 to 2021, the total amount of expenditure invested by the government has never </w:t>
      </w:r>
      <w:r w:rsidR="00ED7095" w:rsidRPr="007A5741">
        <w:rPr>
          <w:rFonts w:asciiTheme="minorHAnsi" w:hAnsiTheme="minorHAnsi" w:cstheme="minorHAnsi"/>
          <w:iCs/>
          <w:sz w:val="24"/>
          <w:szCs w:val="24"/>
        </w:rPr>
        <w:t>gone</w:t>
      </w:r>
      <w:r w:rsidR="0024734C" w:rsidRPr="0024734C">
        <w:rPr>
          <w:rFonts w:asciiTheme="minorHAnsi" w:hAnsiTheme="minorHAnsi" w:cstheme="minorHAnsi"/>
          <w:iCs/>
          <w:sz w:val="24"/>
          <w:szCs w:val="24"/>
        </w:rPr>
        <w:t xml:space="preserve"> below $10 billion and there is an overall increase in amount invested.</w:t>
      </w:r>
      <w:r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card </w:t>
      </w:r>
      <w:r w:rsidRPr="007A5741">
        <w:rPr>
          <w:rFonts w:asciiTheme="minorHAnsi" w:hAnsiTheme="minorHAnsi" w:cstheme="minorHAnsi"/>
          <w:iCs/>
          <w:sz w:val="24"/>
          <w:szCs w:val="24"/>
        </w:rPr>
        <w:t xml:space="preserve">on the top middle </w:t>
      </w:r>
      <w:r w:rsidR="0024734C" w:rsidRPr="0024734C">
        <w:rPr>
          <w:rFonts w:asciiTheme="minorHAnsi" w:hAnsiTheme="minorHAnsi" w:cstheme="minorHAnsi"/>
          <w:iCs/>
          <w:sz w:val="24"/>
          <w:szCs w:val="24"/>
        </w:rPr>
        <w:t>shows the overall total amount of government expenditure on education</w:t>
      </w:r>
      <w:r w:rsidRPr="007A5741">
        <w:rPr>
          <w:rFonts w:asciiTheme="minorHAnsi" w:hAnsiTheme="minorHAnsi" w:cstheme="minorHAnsi"/>
          <w:iCs/>
          <w:sz w:val="24"/>
          <w:szCs w:val="24"/>
        </w:rPr>
        <w:t xml:space="preserve"> ($132.59 billion)</w:t>
      </w:r>
      <w:r w:rsidR="0024734C" w:rsidRPr="0024734C">
        <w:rPr>
          <w:rFonts w:asciiTheme="minorHAnsi" w:hAnsiTheme="minorHAnsi" w:cstheme="minorHAnsi"/>
          <w:iCs/>
          <w:sz w:val="24"/>
          <w:szCs w:val="24"/>
        </w:rPr>
        <w:t xml:space="preserve"> from 2011 to 2021.</w:t>
      </w:r>
      <w:r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stacked column chart </w:t>
      </w:r>
      <w:r w:rsidRPr="007A5741">
        <w:rPr>
          <w:rFonts w:asciiTheme="minorHAnsi" w:hAnsiTheme="minorHAnsi" w:cstheme="minorHAnsi"/>
          <w:iCs/>
          <w:sz w:val="24"/>
          <w:szCs w:val="24"/>
        </w:rPr>
        <w:t xml:space="preserve">on the bottom right </w:t>
      </w:r>
      <w:r w:rsidR="0024734C" w:rsidRPr="0024734C">
        <w:rPr>
          <w:rFonts w:asciiTheme="minorHAnsi" w:hAnsiTheme="minorHAnsi" w:cstheme="minorHAnsi"/>
          <w:iCs/>
          <w:sz w:val="24"/>
          <w:szCs w:val="24"/>
        </w:rPr>
        <w:t xml:space="preserve">shows the different methods used by Singaporeans to pay for education in Singapore in 2021. The pink columns </w:t>
      </w:r>
      <w:r w:rsidRPr="007A5741">
        <w:rPr>
          <w:rFonts w:asciiTheme="minorHAnsi" w:hAnsiTheme="minorHAnsi" w:cstheme="minorHAnsi"/>
          <w:iCs/>
          <w:sz w:val="24"/>
          <w:szCs w:val="24"/>
        </w:rPr>
        <w:t>show</w:t>
      </w:r>
      <w:r w:rsidR="0024734C" w:rsidRPr="0024734C">
        <w:rPr>
          <w:rFonts w:asciiTheme="minorHAnsi" w:hAnsiTheme="minorHAnsi" w:cstheme="minorHAnsi"/>
          <w:iCs/>
          <w:sz w:val="24"/>
          <w:szCs w:val="24"/>
        </w:rPr>
        <w:t xml:space="preserve"> the methods funded/provided by the government.</w:t>
      </w:r>
      <w:r w:rsidRPr="007A5741">
        <w:rPr>
          <w:rFonts w:asciiTheme="minorHAnsi" w:hAnsiTheme="minorHAnsi" w:cstheme="minorHAnsi"/>
          <w:iCs/>
          <w:sz w:val="24"/>
          <w:szCs w:val="24"/>
        </w:rPr>
        <w:t xml:space="preserve"> </w:t>
      </w:r>
      <w:r w:rsidR="0024734C" w:rsidRPr="0024734C">
        <w:rPr>
          <w:rFonts w:asciiTheme="minorHAnsi" w:hAnsiTheme="minorHAnsi" w:cstheme="minorHAnsi"/>
          <w:iCs/>
          <w:sz w:val="24"/>
          <w:szCs w:val="24"/>
        </w:rPr>
        <w:t>Th</w:t>
      </w:r>
      <w:r w:rsidRPr="007A5741">
        <w:rPr>
          <w:rFonts w:asciiTheme="minorHAnsi" w:hAnsiTheme="minorHAnsi" w:cstheme="minorHAnsi"/>
          <w:iCs/>
          <w:sz w:val="24"/>
          <w:szCs w:val="24"/>
        </w:rPr>
        <w:t>e</w:t>
      </w:r>
      <w:r w:rsidR="0024734C" w:rsidRPr="0024734C">
        <w:rPr>
          <w:rFonts w:asciiTheme="minorHAnsi" w:hAnsiTheme="minorHAnsi" w:cstheme="minorHAnsi"/>
          <w:iCs/>
          <w:sz w:val="24"/>
          <w:szCs w:val="24"/>
        </w:rPr>
        <w:t xml:space="preserve"> line chart </w:t>
      </w:r>
      <w:r w:rsidRPr="007A5741">
        <w:rPr>
          <w:rFonts w:asciiTheme="minorHAnsi" w:hAnsiTheme="minorHAnsi" w:cstheme="minorHAnsi"/>
          <w:iCs/>
          <w:sz w:val="24"/>
          <w:szCs w:val="24"/>
        </w:rPr>
        <w:t xml:space="preserve">above it (top right) </w:t>
      </w:r>
      <w:r w:rsidR="0024734C" w:rsidRPr="0024734C">
        <w:rPr>
          <w:rFonts w:asciiTheme="minorHAnsi" w:hAnsiTheme="minorHAnsi" w:cstheme="minorHAnsi"/>
          <w:iCs/>
          <w:sz w:val="24"/>
          <w:szCs w:val="24"/>
        </w:rPr>
        <w:t xml:space="preserve">shows the school life expectancy from 2011 to 2020 for a child (aged 6, which covers Primary school education onwards). There is an overall increase in the number of years for the school life expectancy, where in 2020, an average child </w:t>
      </w:r>
      <w:proofErr w:type="gramStart"/>
      <w:r w:rsidRPr="007A5741">
        <w:rPr>
          <w:rFonts w:asciiTheme="minorHAnsi" w:hAnsiTheme="minorHAnsi" w:cstheme="minorHAnsi"/>
          <w:iCs/>
          <w:sz w:val="24"/>
          <w:szCs w:val="24"/>
        </w:rPr>
        <w:t>is able to</w:t>
      </w:r>
      <w:proofErr w:type="gramEnd"/>
      <w:r w:rsidR="0024734C" w:rsidRPr="0024734C">
        <w:rPr>
          <w:rFonts w:asciiTheme="minorHAnsi" w:hAnsiTheme="minorHAnsi" w:cstheme="minorHAnsi"/>
          <w:iCs/>
          <w:sz w:val="24"/>
          <w:szCs w:val="24"/>
        </w:rPr>
        <w:t xml:space="preserve"> complete a full education route in Singapore. This card </w:t>
      </w:r>
      <w:r w:rsidRPr="007A5741">
        <w:rPr>
          <w:rFonts w:asciiTheme="minorHAnsi" w:hAnsiTheme="minorHAnsi" w:cstheme="minorHAnsi"/>
          <w:iCs/>
          <w:sz w:val="24"/>
          <w:szCs w:val="24"/>
        </w:rPr>
        <w:t xml:space="preserve">beside it (middle) </w:t>
      </w:r>
      <w:r w:rsidR="0024734C" w:rsidRPr="0024734C">
        <w:rPr>
          <w:rFonts w:asciiTheme="minorHAnsi" w:hAnsiTheme="minorHAnsi" w:cstheme="minorHAnsi"/>
          <w:iCs/>
          <w:sz w:val="24"/>
          <w:szCs w:val="24"/>
        </w:rPr>
        <w:t>shows the average school life expectancy in years</w:t>
      </w:r>
      <w:r w:rsidRPr="007A5741">
        <w:rPr>
          <w:rFonts w:asciiTheme="minorHAnsi" w:hAnsiTheme="minorHAnsi" w:cstheme="minorHAnsi"/>
          <w:iCs/>
          <w:sz w:val="24"/>
          <w:szCs w:val="24"/>
        </w:rPr>
        <w:t xml:space="preserve"> (16.15)</w:t>
      </w:r>
      <w:r w:rsidR="0024734C" w:rsidRPr="0024734C">
        <w:rPr>
          <w:rFonts w:asciiTheme="minorHAnsi" w:hAnsiTheme="minorHAnsi" w:cstheme="minorHAnsi"/>
          <w:iCs/>
          <w:sz w:val="24"/>
          <w:szCs w:val="24"/>
        </w:rPr>
        <w:t xml:space="preserve"> from 2011 to 2020.</w:t>
      </w:r>
      <w:r w:rsidRPr="007A5741">
        <w:rPr>
          <w:rFonts w:asciiTheme="minorHAnsi" w:hAnsiTheme="minorHAnsi" w:cstheme="minorHAnsi"/>
          <w:iCs/>
          <w:sz w:val="24"/>
          <w:szCs w:val="24"/>
        </w:rPr>
        <w:t xml:space="preserve"> </w:t>
      </w:r>
    </w:p>
    <w:p w14:paraId="3BFF289B" w14:textId="4378C37C" w:rsidR="002E27CD" w:rsidRPr="0024734C" w:rsidRDefault="002E27CD"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noProof/>
          <w:sz w:val="24"/>
          <w:szCs w:val="24"/>
        </w:rPr>
        <w:lastRenderedPageBreak/>
        <w:drawing>
          <wp:inline distT="0" distB="0" distL="0" distR="0" wp14:anchorId="0AF034F5" wp14:editId="567D90A1">
            <wp:extent cx="5734685" cy="3183255"/>
            <wp:effectExtent l="0" t="0" r="0" b="0"/>
            <wp:docPr id="36" name="Picture 3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line chart&#10;&#10;Description automatically generated"/>
                    <pic:cNvPicPr/>
                  </pic:nvPicPr>
                  <pic:blipFill>
                    <a:blip r:embed="rId45"/>
                    <a:stretch>
                      <a:fillRect/>
                    </a:stretch>
                  </pic:blipFill>
                  <pic:spPr>
                    <a:xfrm>
                      <a:off x="0" y="0"/>
                      <a:ext cx="5734685" cy="3183255"/>
                    </a:xfrm>
                    <a:prstGeom prst="rect">
                      <a:avLst/>
                    </a:prstGeom>
                  </pic:spPr>
                </pic:pic>
              </a:graphicData>
            </a:graphic>
          </wp:inline>
        </w:drawing>
      </w:r>
    </w:p>
    <w:p w14:paraId="434E6EFC" w14:textId="318095E2" w:rsidR="0024734C" w:rsidRPr="0024734C" w:rsidRDefault="0024734C" w:rsidP="0024734C">
      <w:pPr>
        <w:spacing w:after="360"/>
        <w:ind w:left="360" w:firstLine="0"/>
        <w:rPr>
          <w:rFonts w:asciiTheme="minorHAnsi" w:hAnsiTheme="minorHAnsi" w:cstheme="minorHAnsi"/>
          <w:iCs/>
          <w:sz w:val="24"/>
          <w:szCs w:val="24"/>
        </w:rPr>
      </w:pPr>
      <w:r w:rsidRPr="0024734C">
        <w:rPr>
          <w:rFonts w:asciiTheme="minorHAnsi" w:hAnsiTheme="minorHAnsi" w:cstheme="minorHAnsi"/>
          <w:iCs/>
          <w:sz w:val="24"/>
          <w:szCs w:val="24"/>
        </w:rPr>
        <w:t>Th</w:t>
      </w:r>
      <w:r w:rsidR="002E27CD" w:rsidRPr="007A5741">
        <w:rPr>
          <w:rFonts w:asciiTheme="minorHAnsi" w:hAnsiTheme="minorHAnsi" w:cstheme="minorHAnsi"/>
          <w:iCs/>
          <w:sz w:val="24"/>
          <w:szCs w:val="24"/>
        </w:rPr>
        <w:t>e</w:t>
      </w:r>
      <w:r w:rsidRPr="0024734C">
        <w:rPr>
          <w:rFonts w:asciiTheme="minorHAnsi" w:hAnsiTheme="minorHAnsi" w:cstheme="minorHAnsi"/>
          <w:iCs/>
          <w:sz w:val="24"/>
          <w:szCs w:val="24"/>
        </w:rPr>
        <w:t xml:space="preserve"> linear regression performed</w:t>
      </w:r>
      <w:r w:rsidR="002E27CD" w:rsidRPr="007A5741">
        <w:rPr>
          <w:rFonts w:asciiTheme="minorHAnsi" w:hAnsiTheme="minorHAnsi" w:cstheme="minorHAnsi"/>
          <w:iCs/>
          <w:sz w:val="24"/>
          <w:szCs w:val="24"/>
        </w:rPr>
        <w:t xml:space="preserve"> on the top left</w:t>
      </w:r>
      <w:r w:rsidRPr="0024734C">
        <w:rPr>
          <w:rFonts w:asciiTheme="minorHAnsi" w:hAnsiTheme="minorHAnsi" w:cstheme="minorHAnsi"/>
          <w:iCs/>
          <w:sz w:val="24"/>
          <w:szCs w:val="24"/>
        </w:rPr>
        <w:t xml:space="preserve"> forecasts the number of graduates for the next 3 years. This shows a positive increase in the number of graduates for the year of 2022 to 2024, proving that education in Singapore is a good factor that supports our hypothesis</w:t>
      </w:r>
      <w:r w:rsidR="002E27CD" w:rsidRPr="007A5741">
        <w:rPr>
          <w:rFonts w:asciiTheme="minorHAnsi" w:hAnsiTheme="minorHAnsi" w:cstheme="minorHAnsi"/>
          <w:iCs/>
          <w:sz w:val="24"/>
          <w:szCs w:val="24"/>
        </w:rPr>
        <w:t xml:space="preserve"> as more and more students </w:t>
      </w:r>
      <w:proofErr w:type="gramStart"/>
      <w:r w:rsidR="002E27CD" w:rsidRPr="007A5741">
        <w:rPr>
          <w:rFonts w:asciiTheme="minorHAnsi" w:hAnsiTheme="minorHAnsi" w:cstheme="minorHAnsi"/>
          <w:iCs/>
          <w:sz w:val="24"/>
          <w:szCs w:val="24"/>
        </w:rPr>
        <w:t>are able to</w:t>
      </w:r>
      <w:proofErr w:type="gramEnd"/>
      <w:r w:rsidR="002E27CD" w:rsidRPr="007A5741">
        <w:rPr>
          <w:rFonts w:asciiTheme="minorHAnsi" w:hAnsiTheme="minorHAnsi" w:cstheme="minorHAnsi"/>
          <w:iCs/>
          <w:sz w:val="24"/>
          <w:szCs w:val="24"/>
        </w:rPr>
        <w:t xml:space="preserve"> attain a university degree</w:t>
      </w:r>
      <w:r w:rsidRPr="0024734C">
        <w:rPr>
          <w:rFonts w:asciiTheme="minorHAnsi" w:hAnsiTheme="minorHAnsi" w:cstheme="minorHAnsi"/>
          <w:iCs/>
          <w:sz w:val="24"/>
          <w:szCs w:val="24"/>
        </w:rPr>
        <w:t>.</w:t>
      </w:r>
      <w:r w:rsidR="002E27CD" w:rsidRPr="007A5741">
        <w:rPr>
          <w:rFonts w:asciiTheme="minorHAnsi" w:hAnsiTheme="minorHAnsi" w:cstheme="minorHAnsi"/>
          <w:iCs/>
          <w:sz w:val="24"/>
          <w:szCs w:val="24"/>
        </w:rPr>
        <w:t xml:space="preserve"> </w:t>
      </w:r>
      <w:r w:rsidRPr="0024734C">
        <w:rPr>
          <w:rFonts w:asciiTheme="minorHAnsi" w:hAnsiTheme="minorHAnsi" w:cstheme="minorHAnsi"/>
          <w:iCs/>
          <w:sz w:val="24"/>
          <w:szCs w:val="24"/>
        </w:rPr>
        <w:t>Th</w:t>
      </w:r>
      <w:r w:rsidR="002E27CD" w:rsidRPr="007A5741">
        <w:rPr>
          <w:rFonts w:asciiTheme="minorHAnsi" w:hAnsiTheme="minorHAnsi" w:cstheme="minorHAnsi"/>
          <w:iCs/>
          <w:sz w:val="24"/>
          <w:szCs w:val="24"/>
        </w:rPr>
        <w:t xml:space="preserve">e </w:t>
      </w:r>
      <w:r w:rsidRPr="0024734C">
        <w:rPr>
          <w:rFonts w:asciiTheme="minorHAnsi" w:hAnsiTheme="minorHAnsi" w:cstheme="minorHAnsi"/>
          <w:iCs/>
          <w:sz w:val="24"/>
          <w:szCs w:val="24"/>
        </w:rPr>
        <w:t xml:space="preserve">linear regression performed </w:t>
      </w:r>
      <w:r w:rsidR="002E27CD" w:rsidRPr="007A5741">
        <w:rPr>
          <w:rFonts w:asciiTheme="minorHAnsi" w:hAnsiTheme="minorHAnsi" w:cstheme="minorHAnsi"/>
          <w:iCs/>
          <w:sz w:val="24"/>
          <w:szCs w:val="24"/>
        </w:rPr>
        <w:t xml:space="preserve">on the top right </w:t>
      </w:r>
      <w:r w:rsidRPr="0024734C">
        <w:rPr>
          <w:rFonts w:asciiTheme="minorHAnsi" w:hAnsiTheme="minorHAnsi" w:cstheme="minorHAnsi"/>
          <w:iCs/>
          <w:sz w:val="24"/>
          <w:szCs w:val="24"/>
        </w:rPr>
        <w:t>forecasts the school life expectancy in years for the next 4 years. This shows a positive increase in the number of years</w:t>
      </w:r>
      <w:r w:rsidR="002E27CD" w:rsidRPr="007A5741">
        <w:rPr>
          <w:rFonts w:asciiTheme="minorHAnsi" w:hAnsiTheme="minorHAnsi" w:cstheme="minorHAnsi"/>
          <w:iCs/>
          <w:sz w:val="24"/>
          <w:szCs w:val="24"/>
        </w:rPr>
        <w:t xml:space="preserve"> for</w:t>
      </w:r>
      <w:r w:rsidRPr="0024734C">
        <w:rPr>
          <w:rFonts w:asciiTheme="minorHAnsi" w:hAnsiTheme="minorHAnsi" w:cstheme="minorHAnsi"/>
          <w:iCs/>
          <w:sz w:val="24"/>
          <w:szCs w:val="24"/>
        </w:rPr>
        <w:t xml:space="preserve"> the year of 2021 to 2024, proving that education in Singapore is a good factor that supports our hypothesis</w:t>
      </w:r>
      <w:r w:rsidR="002E27CD" w:rsidRPr="007A5741">
        <w:rPr>
          <w:rFonts w:asciiTheme="minorHAnsi" w:hAnsiTheme="minorHAnsi" w:cstheme="minorHAnsi"/>
          <w:iCs/>
          <w:sz w:val="24"/>
          <w:szCs w:val="24"/>
        </w:rPr>
        <w:t xml:space="preserve"> as it ensures students a full education route</w:t>
      </w:r>
      <w:r w:rsidRPr="0024734C">
        <w:rPr>
          <w:rFonts w:asciiTheme="minorHAnsi" w:hAnsiTheme="minorHAnsi" w:cstheme="minorHAnsi"/>
          <w:iCs/>
          <w:sz w:val="24"/>
          <w:szCs w:val="24"/>
        </w:rPr>
        <w:t>.</w:t>
      </w:r>
      <w:r w:rsidR="002E27CD" w:rsidRPr="007A5741">
        <w:rPr>
          <w:rFonts w:asciiTheme="minorHAnsi" w:hAnsiTheme="minorHAnsi" w:cstheme="minorHAnsi"/>
          <w:iCs/>
          <w:sz w:val="24"/>
          <w:szCs w:val="24"/>
        </w:rPr>
        <w:t xml:space="preserve"> </w:t>
      </w:r>
      <w:r w:rsidRPr="0024734C">
        <w:rPr>
          <w:rFonts w:asciiTheme="minorHAnsi" w:hAnsiTheme="minorHAnsi" w:cstheme="minorHAnsi"/>
          <w:iCs/>
          <w:sz w:val="24"/>
          <w:szCs w:val="24"/>
        </w:rPr>
        <w:t>Th</w:t>
      </w:r>
      <w:r w:rsidR="002E27CD" w:rsidRPr="007A5741">
        <w:rPr>
          <w:rFonts w:asciiTheme="minorHAnsi" w:hAnsiTheme="minorHAnsi" w:cstheme="minorHAnsi"/>
          <w:iCs/>
          <w:sz w:val="24"/>
          <w:szCs w:val="24"/>
        </w:rPr>
        <w:t>e</w:t>
      </w:r>
      <w:r w:rsidRPr="0024734C">
        <w:rPr>
          <w:rFonts w:asciiTheme="minorHAnsi" w:hAnsiTheme="minorHAnsi" w:cstheme="minorHAnsi"/>
          <w:iCs/>
          <w:sz w:val="24"/>
          <w:szCs w:val="24"/>
        </w:rPr>
        <w:t xml:space="preserve"> linear regression performed </w:t>
      </w:r>
      <w:r w:rsidR="002E27CD" w:rsidRPr="007A5741">
        <w:rPr>
          <w:rFonts w:asciiTheme="minorHAnsi" w:hAnsiTheme="minorHAnsi" w:cstheme="minorHAnsi"/>
          <w:iCs/>
          <w:sz w:val="24"/>
          <w:szCs w:val="24"/>
        </w:rPr>
        <w:t xml:space="preserve">at the bottom </w:t>
      </w:r>
      <w:r w:rsidRPr="0024734C">
        <w:rPr>
          <w:rFonts w:asciiTheme="minorHAnsi" w:hAnsiTheme="minorHAnsi" w:cstheme="minorHAnsi"/>
          <w:iCs/>
          <w:sz w:val="24"/>
          <w:szCs w:val="24"/>
        </w:rPr>
        <w:t>forecasts the amount of government expenditure on education for the next 3 years. This shows a positive increase in the government expenditure for the year of 2022 to 2024, proving that education in Singapore is a good factor that supports our hypothesis</w:t>
      </w:r>
      <w:r w:rsidR="002E27CD" w:rsidRPr="007A5741">
        <w:rPr>
          <w:rFonts w:asciiTheme="minorHAnsi" w:hAnsiTheme="minorHAnsi" w:cstheme="minorHAnsi"/>
          <w:iCs/>
          <w:sz w:val="24"/>
          <w:szCs w:val="24"/>
        </w:rPr>
        <w:t xml:space="preserve"> as the government cares about education and does their part to help fund education for Singaporeans</w:t>
      </w:r>
      <w:r w:rsidRPr="0024734C">
        <w:rPr>
          <w:rFonts w:asciiTheme="minorHAnsi" w:hAnsiTheme="minorHAnsi" w:cstheme="minorHAnsi"/>
          <w:iCs/>
          <w:sz w:val="24"/>
          <w:szCs w:val="24"/>
        </w:rPr>
        <w:t>.</w:t>
      </w:r>
    </w:p>
    <w:p w14:paraId="33049E7A" w14:textId="39A66AB8" w:rsidR="0024734C" w:rsidRPr="0024734C" w:rsidRDefault="002E27CD" w:rsidP="0024734C">
      <w:pPr>
        <w:spacing w:after="360"/>
        <w:ind w:left="360" w:firstLine="0"/>
        <w:rPr>
          <w:rFonts w:asciiTheme="minorHAnsi" w:hAnsiTheme="minorHAnsi" w:cstheme="minorHAnsi"/>
          <w:iCs/>
          <w:sz w:val="24"/>
          <w:szCs w:val="24"/>
        </w:rPr>
      </w:pPr>
      <w:r w:rsidRPr="007A5741">
        <w:rPr>
          <w:rFonts w:asciiTheme="minorHAnsi" w:hAnsiTheme="minorHAnsi" w:cstheme="minorHAnsi"/>
          <w:iCs/>
          <w:noProof/>
          <w:sz w:val="24"/>
          <w:szCs w:val="24"/>
        </w:rPr>
        <w:lastRenderedPageBreak/>
        <w:drawing>
          <wp:inline distT="0" distB="0" distL="0" distR="0" wp14:anchorId="4058EE29" wp14:editId="57F1B10F">
            <wp:extent cx="5734685" cy="322834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6"/>
                    <a:stretch>
                      <a:fillRect/>
                    </a:stretch>
                  </pic:blipFill>
                  <pic:spPr>
                    <a:xfrm>
                      <a:off x="0" y="0"/>
                      <a:ext cx="5734685" cy="3228340"/>
                    </a:xfrm>
                    <a:prstGeom prst="rect">
                      <a:avLst/>
                    </a:prstGeom>
                  </pic:spPr>
                </pic:pic>
              </a:graphicData>
            </a:graphic>
          </wp:inline>
        </w:drawing>
      </w:r>
    </w:p>
    <w:p w14:paraId="6F20D28A" w14:textId="5C11BC40" w:rsidR="0024734C" w:rsidRPr="0024734C" w:rsidRDefault="0024734C" w:rsidP="0024734C">
      <w:pPr>
        <w:spacing w:after="360"/>
        <w:ind w:left="360" w:firstLine="0"/>
        <w:rPr>
          <w:rFonts w:asciiTheme="minorHAnsi" w:hAnsiTheme="minorHAnsi" w:cstheme="minorHAnsi"/>
          <w:iCs/>
          <w:sz w:val="24"/>
          <w:szCs w:val="24"/>
        </w:rPr>
      </w:pPr>
      <w:r w:rsidRPr="0024734C">
        <w:rPr>
          <w:rFonts w:asciiTheme="minorHAnsi" w:hAnsiTheme="minorHAnsi" w:cstheme="minorHAnsi"/>
          <w:iCs/>
          <w:sz w:val="24"/>
          <w:szCs w:val="24"/>
        </w:rPr>
        <w:t>Th</w:t>
      </w:r>
      <w:r w:rsidR="002E27CD" w:rsidRPr="007A5741">
        <w:rPr>
          <w:rFonts w:asciiTheme="minorHAnsi" w:hAnsiTheme="minorHAnsi" w:cstheme="minorHAnsi"/>
          <w:iCs/>
          <w:sz w:val="24"/>
          <w:szCs w:val="24"/>
        </w:rPr>
        <w:t>e</w:t>
      </w:r>
      <w:r w:rsidRPr="0024734C">
        <w:rPr>
          <w:rFonts w:asciiTheme="minorHAnsi" w:hAnsiTheme="minorHAnsi" w:cstheme="minorHAnsi"/>
          <w:iCs/>
          <w:sz w:val="24"/>
          <w:szCs w:val="24"/>
        </w:rPr>
        <w:t xml:space="preserve"> decomposition tree</w:t>
      </w:r>
      <w:r w:rsidR="002E27CD" w:rsidRPr="007A5741">
        <w:rPr>
          <w:rFonts w:asciiTheme="minorHAnsi" w:hAnsiTheme="minorHAnsi" w:cstheme="minorHAnsi"/>
          <w:iCs/>
          <w:sz w:val="24"/>
          <w:szCs w:val="24"/>
        </w:rPr>
        <w:t xml:space="preserve"> on the top</w:t>
      </w:r>
      <w:r w:rsidRPr="0024734C">
        <w:rPr>
          <w:rFonts w:asciiTheme="minorHAnsi" w:hAnsiTheme="minorHAnsi" w:cstheme="minorHAnsi"/>
          <w:iCs/>
          <w:sz w:val="24"/>
          <w:szCs w:val="24"/>
        </w:rPr>
        <w:t xml:space="preserve"> shows the different drill downs of levels on the type of graduates, from year to gender, and to the different courses. The wide variety of graduates from different courses show that education in Singapore is good as it offers many educational opportunities for different areas of interest.</w:t>
      </w:r>
      <w:r w:rsidR="002E27CD" w:rsidRPr="007A5741">
        <w:rPr>
          <w:rFonts w:asciiTheme="minorHAnsi" w:hAnsiTheme="minorHAnsi" w:cstheme="minorHAnsi"/>
          <w:iCs/>
          <w:sz w:val="24"/>
          <w:szCs w:val="24"/>
        </w:rPr>
        <w:t xml:space="preserve"> </w:t>
      </w:r>
      <w:r w:rsidRPr="0024734C">
        <w:rPr>
          <w:rFonts w:asciiTheme="minorHAnsi" w:hAnsiTheme="minorHAnsi" w:cstheme="minorHAnsi"/>
          <w:iCs/>
          <w:sz w:val="24"/>
          <w:szCs w:val="24"/>
        </w:rPr>
        <w:t>Th</w:t>
      </w:r>
      <w:r w:rsidR="002E27CD" w:rsidRPr="007A5741">
        <w:rPr>
          <w:rFonts w:asciiTheme="minorHAnsi" w:hAnsiTheme="minorHAnsi" w:cstheme="minorHAnsi"/>
          <w:iCs/>
          <w:sz w:val="24"/>
          <w:szCs w:val="24"/>
        </w:rPr>
        <w:t>e</w:t>
      </w:r>
      <w:r w:rsidRPr="0024734C">
        <w:rPr>
          <w:rFonts w:asciiTheme="minorHAnsi" w:hAnsiTheme="minorHAnsi" w:cstheme="minorHAnsi"/>
          <w:iCs/>
          <w:sz w:val="24"/>
          <w:szCs w:val="24"/>
        </w:rPr>
        <w:t xml:space="preserve"> decomposition tree </w:t>
      </w:r>
      <w:r w:rsidR="002E27CD" w:rsidRPr="007A5741">
        <w:rPr>
          <w:rFonts w:asciiTheme="minorHAnsi" w:hAnsiTheme="minorHAnsi" w:cstheme="minorHAnsi"/>
          <w:iCs/>
          <w:sz w:val="24"/>
          <w:szCs w:val="24"/>
        </w:rPr>
        <w:t xml:space="preserve">at the bottom </w:t>
      </w:r>
      <w:r w:rsidRPr="0024734C">
        <w:rPr>
          <w:rFonts w:asciiTheme="minorHAnsi" w:hAnsiTheme="minorHAnsi" w:cstheme="minorHAnsi"/>
          <w:iCs/>
          <w:sz w:val="24"/>
          <w:szCs w:val="24"/>
        </w:rPr>
        <w:t>shows the different drill downs of levels on the type of government expenditure, from year to type of expenditure, to the different levels, and to the different sub-levels if any. The good planning of funding in the different sectors of education show that education in Singapore is good as the government ensures that education for all levels and types are well covered for.</w:t>
      </w:r>
    </w:p>
    <w:p w14:paraId="2C29BC01" w14:textId="6EC41502" w:rsidR="008A29E1" w:rsidRPr="007A5741" w:rsidRDefault="008A29E1" w:rsidP="0024734C">
      <w:pPr>
        <w:spacing w:after="360"/>
        <w:ind w:left="360" w:firstLine="0"/>
        <w:rPr>
          <w:rFonts w:asciiTheme="minorHAnsi" w:hAnsiTheme="minorHAnsi" w:cstheme="minorHAnsi"/>
          <w:b/>
          <w:bCs/>
          <w:color w:val="auto"/>
          <w:sz w:val="24"/>
          <w:szCs w:val="24"/>
        </w:rPr>
      </w:pPr>
      <w:r w:rsidRPr="007A5741">
        <w:rPr>
          <w:rFonts w:asciiTheme="minorHAnsi" w:hAnsiTheme="minorHAnsi" w:cstheme="minorHAnsi"/>
          <w:sz w:val="24"/>
          <w:szCs w:val="24"/>
        </w:rPr>
        <w:br w:type="page"/>
      </w:r>
    </w:p>
    <w:p w14:paraId="581E36C6" w14:textId="149D0E7C" w:rsidR="008A29E1" w:rsidRPr="007A5741" w:rsidRDefault="008A29E1" w:rsidP="00007AB9">
      <w:pPr>
        <w:pStyle w:val="Heading2"/>
        <w:spacing w:after="360"/>
        <w:ind w:left="0"/>
        <w:rPr>
          <w:rFonts w:asciiTheme="minorHAnsi" w:hAnsiTheme="minorHAnsi" w:cstheme="minorHAnsi"/>
        </w:rPr>
      </w:pPr>
      <w:r w:rsidRPr="007A5741">
        <w:rPr>
          <w:rFonts w:asciiTheme="minorHAnsi" w:hAnsiTheme="minorHAnsi" w:cstheme="minorHAnsi"/>
        </w:rPr>
        <w:lastRenderedPageBreak/>
        <w:t>Problems Encountered</w:t>
      </w:r>
    </w:p>
    <w:p w14:paraId="01997A55" w14:textId="77777777" w:rsidR="00261F0B" w:rsidRPr="007A5741" w:rsidRDefault="002E27CD" w:rsidP="00261F0B">
      <w:pPr>
        <w:pStyle w:val="ListParagraph"/>
        <w:numPr>
          <w:ilvl w:val="0"/>
          <w:numId w:val="69"/>
        </w:numPr>
        <w:spacing w:after="360" w:line="259" w:lineRule="auto"/>
        <w:jc w:val="left"/>
        <w:rPr>
          <w:rFonts w:asciiTheme="minorHAnsi" w:hAnsiTheme="minorHAnsi" w:cstheme="minorHAnsi"/>
          <w:sz w:val="24"/>
          <w:szCs w:val="24"/>
        </w:rPr>
      </w:pPr>
      <w:r w:rsidRPr="007A5741">
        <w:rPr>
          <w:rFonts w:asciiTheme="minorHAnsi" w:hAnsiTheme="minorHAnsi" w:cstheme="minorHAnsi"/>
          <w:color w:val="4472C4" w:themeColor="accent1"/>
          <w:sz w:val="24"/>
          <w:szCs w:val="24"/>
        </w:rPr>
        <w:t xml:space="preserve"> Some problems encountered.</w:t>
      </w:r>
    </w:p>
    <w:p w14:paraId="04B02A4E" w14:textId="77F6B621" w:rsidR="008A29E1" w:rsidRPr="007A5741" w:rsidRDefault="002E27CD" w:rsidP="00261F0B">
      <w:pPr>
        <w:spacing w:after="360" w:line="259" w:lineRule="auto"/>
        <w:ind w:left="360" w:firstLine="0"/>
        <w:jc w:val="left"/>
        <w:rPr>
          <w:rFonts w:asciiTheme="minorHAnsi" w:hAnsiTheme="minorHAnsi" w:cstheme="minorHAnsi"/>
          <w:sz w:val="24"/>
          <w:szCs w:val="24"/>
        </w:rPr>
      </w:pPr>
      <w:r w:rsidRPr="007A5741">
        <w:rPr>
          <w:rFonts w:asciiTheme="minorHAnsi" w:hAnsiTheme="minorHAnsi" w:cstheme="minorHAnsi"/>
          <w:sz w:val="24"/>
          <w:szCs w:val="24"/>
        </w:rPr>
        <w:t xml:space="preserve">We experienced a difference of opinion within our project team regarding the most effective approach to undertake the research phase. However, by defining precise research objectives and distributing specific tasks to each member of the team, we created an environment where everyone could contribute their thoughts and work together towards a shared aim. Another problem we encountered was about the limitation of datasets. Some datasets did not fully visualize the data in a clear and precise format desired, while some datasets were not up to date. To </w:t>
      </w:r>
      <w:r w:rsidR="00261F0B" w:rsidRPr="007A5741">
        <w:rPr>
          <w:rFonts w:asciiTheme="minorHAnsi" w:hAnsiTheme="minorHAnsi" w:cstheme="minorHAnsi"/>
          <w:sz w:val="24"/>
          <w:szCs w:val="24"/>
        </w:rPr>
        <w:t xml:space="preserve">solve these issues, we </w:t>
      </w:r>
      <w:r w:rsidRPr="007A5741">
        <w:rPr>
          <w:rFonts w:asciiTheme="minorHAnsi" w:hAnsiTheme="minorHAnsi" w:cstheme="minorHAnsi"/>
          <w:sz w:val="24"/>
          <w:szCs w:val="24"/>
        </w:rPr>
        <w:t>extend</w:t>
      </w:r>
      <w:r w:rsidR="00261F0B" w:rsidRPr="007A5741">
        <w:rPr>
          <w:rFonts w:asciiTheme="minorHAnsi" w:hAnsiTheme="minorHAnsi" w:cstheme="minorHAnsi"/>
          <w:sz w:val="24"/>
          <w:szCs w:val="24"/>
        </w:rPr>
        <w:t xml:space="preserve">ed </w:t>
      </w:r>
      <w:r w:rsidRPr="007A5741">
        <w:rPr>
          <w:rFonts w:asciiTheme="minorHAnsi" w:hAnsiTheme="minorHAnsi" w:cstheme="minorHAnsi"/>
          <w:sz w:val="24"/>
          <w:szCs w:val="24"/>
        </w:rPr>
        <w:t>our search to academic journals and organization reports.</w:t>
      </w:r>
      <w:r w:rsidR="008A29E1" w:rsidRPr="007A5741">
        <w:rPr>
          <w:rFonts w:asciiTheme="minorHAnsi" w:hAnsiTheme="minorHAnsi" w:cstheme="minorHAnsi"/>
          <w:sz w:val="24"/>
          <w:szCs w:val="24"/>
        </w:rPr>
        <w:br w:type="page"/>
      </w:r>
    </w:p>
    <w:p w14:paraId="7553A12A" w14:textId="79B22F29" w:rsidR="008A29E1" w:rsidRPr="007A5741" w:rsidRDefault="008A29E1" w:rsidP="00007AB9">
      <w:pPr>
        <w:pStyle w:val="Heading2"/>
        <w:spacing w:after="360"/>
        <w:ind w:left="0"/>
        <w:rPr>
          <w:rFonts w:asciiTheme="minorHAnsi" w:hAnsiTheme="minorHAnsi" w:cstheme="minorHAnsi"/>
        </w:rPr>
      </w:pPr>
      <w:r w:rsidRPr="007A5741">
        <w:rPr>
          <w:rFonts w:asciiTheme="minorHAnsi" w:hAnsiTheme="minorHAnsi" w:cstheme="minorHAnsi"/>
        </w:rPr>
        <w:lastRenderedPageBreak/>
        <w:t>Future Enhancements</w:t>
      </w:r>
    </w:p>
    <w:p w14:paraId="65279746" w14:textId="77777777" w:rsidR="00261F0B" w:rsidRPr="007A5741" w:rsidRDefault="00000000" w:rsidP="00261F0B">
      <w:pPr>
        <w:pStyle w:val="ListParagraph"/>
        <w:numPr>
          <w:ilvl w:val="0"/>
          <w:numId w:val="69"/>
        </w:numPr>
        <w:spacing w:after="360" w:line="347" w:lineRule="auto"/>
        <w:rPr>
          <w:rFonts w:asciiTheme="minorHAnsi" w:hAnsiTheme="minorHAnsi" w:cstheme="minorHAnsi"/>
          <w:bCs/>
          <w:color w:val="4472C4" w:themeColor="accent1"/>
          <w:sz w:val="24"/>
          <w:szCs w:val="24"/>
        </w:rPr>
      </w:pPr>
      <w:r w:rsidRPr="007A5741">
        <w:rPr>
          <w:rFonts w:asciiTheme="minorHAnsi" w:hAnsiTheme="minorHAnsi" w:cstheme="minorHAnsi"/>
          <w:bCs/>
          <w:color w:val="4472C4" w:themeColor="accent1"/>
          <w:sz w:val="24"/>
          <w:szCs w:val="24"/>
        </w:rPr>
        <w:t xml:space="preserve">Future </w:t>
      </w:r>
      <w:r w:rsidR="00261F0B" w:rsidRPr="007A5741">
        <w:rPr>
          <w:rFonts w:asciiTheme="minorHAnsi" w:hAnsiTheme="minorHAnsi" w:cstheme="minorHAnsi"/>
          <w:bCs/>
          <w:color w:val="4472C4" w:themeColor="accent1"/>
          <w:sz w:val="24"/>
          <w:szCs w:val="24"/>
        </w:rPr>
        <w:t>e</w:t>
      </w:r>
      <w:r w:rsidRPr="007A5741">
        <w:rPr>
          <w:rFonts w:asciiTheme="minorHAnsi" w:hAnsiTheme="minorHAnsi" w:cstheme="minorHAnsi"/>
          <w:bCs/>
          <w:color w:val="4472C4" w:themeColor="accent1"/>
          <w:sz w:val="24"/>
          <w:szCs w:val="24"/>
        </w:rPr>
        <w:t xml:space="preserve">nhancements </w:t>
      </w:r>
    </w:p>
    <w:p w14:paraId="0B7E378B" w14:textId="222E9B62" w:rsidR="00261F0B" w:rsidRPr="007A5741" w:rsidRDefault="00261F0B" w:rsidP="00261F0B">
      <w:pPr>
        <w:spacing w:after="360" w:line="347" w:lineRule="auto"/>
        <w:ind w:left="360" w:firstLine="0"/>
        <w:rPr>
          <w:rFonts w:asciiTheme="minorHAnsi" w:hAnsiTheme="minorHAnsi" w:cstheme="minorHAnsi"/>
          <w:bCs/>
          <w:color w:val="4472C4" w:themeColor="accent1"/>
          <w:sz w:val="24"/>
          <w:szCs w:val="24"/>
        </w:rPr>
      </w:pPr>
      <w:r w:rsidRPr="007A5741">
        <w:rPr>
          <w:rFonts w:asciiTheme="minorHAnsi" w:hAnsiTheme="minorHAnsi" w:cstheme="minorHAnsi"/>
          <w:bCs/>
          <w:color w:val="auto"/>
          <w:sz w:val="24"/>
          <w:szCs w:val="24"/>
        </w:rPr>
        <w:t>To enhance the quality and effectiveness of our report, we intend to broaden the data's year range to improve the datasets correctness and dependability, as well as to enhance the user experience by adding additional interactions between the datasets and producing more user-friendly infographics. We will also integrate more in-depth criteria to deepen the study and broaden the capabilities and coverage of the Power BI dataset and dashboard on all factors that determine the quality of living in Singapore. This involves extending the dataset to incorporate more detailed information on cost, educational, and race-based demographics, and employment patterns, resulting in a more accurate and nuanced assessment of the state of equal chances.  We will also add new visualizations to the dashboard to allow users to compare and assess statistics on employment opportunities, income, education, racial equality, and other critical markers of quality living in Singapore.</w:t>
      </w:r>
    </w:p>
    <w:p w14:paraId="1F76A781" w14:textId="77777777" w:rsidR="008A29E1" w:rsidRPr="007A5741" w:rsidRDefault="008A29E1" w:rsidP="00007AB9">
      <w:pPr>
        <w:spacing w:after="360" w:line="259" w:lineRule="auto"/>
        <w:ind w:left="0" w:firstLine="0"/>
        <w:jc w:val="left"/>
        <w:rPr>
          <w:rFonts w:asciiTheme="minorHAnsi" w:hAnsiTheme="minorHAnsi" w:cstheme="minorHAnsi"/>
          <w:sz w:val="24"/>
          <w:szCs w:val="24"/>
        </w:rPr>
      </w:pPr>
      <w:r w:rsidRPr="007A5741">
        <w:rPr>
          <w:rFonts w:asciiTheme="minorHAnsi" w:hAnsiTheme="minorHAnsi" w:cstheme="minorHAnsi"/>
          <w:sz w:val="24"/>
          <w:szCs w:val="24"/>
        </w:rPr>
        <w:br w:type="page"/>
      </w:r>
    </w:p>
    <w:p w14:paraId="69AB5199" w14:textId="4EABF077" w:rsidR="00241C1F" w:rsidRPr="007A5741" w:rsidRDefault="008A29E1" w:rsidP="00261F0B">
      <w:pPr>
        <w:pStyle w:val="Heading2"/>
        <w:spacing w:after="360"/>
        <w:ind w:left="0"/>
        <w:rPr>
          <w:rFonts w:asciiTheme="minorHAnsi" w:hAnsiTheme="minorHAnsi" w:cstheme="minorHAnsi"/>
        </w:rPr>
      </w:pPr>
      <w:r w:rsidRPr="007A5741">
        <w:rPr>
          <w:rFonts w:asciiTheme="minorHAnsi" w:hAnsiTheme="minorHAnsi" w:cstheme="minorHAnsi"/>
        </w:rPr>
        <w:lastRenderedPageBreak/>
        <w:t>Conclusion</w:t>
      </w:r>
    </w:p>
    <w:p w14:paraId="2F290B45" w14:textId="29C20E6A" w:rsidR="0074089A" w:rsidRPr="0074089A" w:rsidRDefault="00261F0B" w:rsidP="0074089A">
      <w:pPr>
        <w:pStyle w:val="ListParagraph"/>
        <w:numPr>
          <w:ilvl w:val="0"/>
          <w:numId w:val="69"/>
        </w:numPr>
        <w:spacing w:after="360"/>
        <w:rPr>
          <w:rFonts w:asciiTheme="minorHAnsi" w:hAnsiTheme="minorHAnsi" w:cstheme="minorHAnsi"/>
          <w:color w:val="4472C4" w:themeColor="accent1"/>
          <w:sz w:val="24"/>
          <w:szCs w:val="24"/>
        </w:rPr>
      </w:pPr>
      <w:r w:rsidRPr="007A5741">
        <w:rPr>
          <w:rFonts w:asciiTheme="minorHAnsi" w:hAnsiTheme="minorHAnsi" w:cstheme="minorHAnsi"/>
          <w:color w:val="4472C4" w:themeColor="accent1"/>
          <w:sz w:val="24"/>
          <w:szCs w:val="24"/>
        </w:rPr>
        <w:t>Summarise the works, provide results interpretation, and conclude whether the outcome of the analysis fit the project expectation.</w:t>
      </w:r>
    </w:p>
    <w:p w14:paraId="7FA5DEBB" w14:textId="6FF9F613" w:rsidR="0074089A" w:rsidRDefault="0074089A" w:rsidP="0074089A">
      <w:pPr>
        <w:spacing w:after="360" w:line="347" w:lineRule="auto"/>
        <w:ind w:left="0" w:firstLine="360"/>
        <w:jc w:val="left"/>
        <w:rPr>
          <w:rFonts w:asciiTheme="minorHAnsi" w:hAnsiTheme="minorHAnsi" w:cstheme="minorHAnsi"/>
          <w:b/>
          <w:bCs/>
          <w:color w:val="4472C4" w:themeColor="accent1"/>
          <w:sz w:val="24"/>
          <w:szCs w:val="24"/>
        </w:rPr>
      </w:pPr>
      <w:r w:rsidRPr="0074089A">
        <w:rPr>
          <w:rFonts w:asciiTheme="minorHAnsi" w:hAnsiTheme="minorHAnsi" w:cstheme="minorHAnsi"/>
          <w:b/>
          <w:bCs/>
          <w:color w:val="4472C4" w:themeColor="accent1"/>
          <w:sz w:val="24"/>
          <w:szCs w:val="24"/>
        </w:rPr>
        <w:t>Cost of living (By: Valerian)</w:t>
      </w:r>
    </w:p>
    <w:p w14:paraId="636230F5" w14:textId="79B5B56D" w:rsidR="0074089A" w:rsidRPr="0074089A" w:rsidRDefault="00CB24B2" w:rsidP="0074089A">
      <w:pPr>
        <w:pStyle w:val="ListParagraph"/>
        <w:numPr>
          <w:ilvl w:val="0"/>
          <w:numId w:val="67"/>
        </w:numPr>
        <w:spacing w:after="360" w:line="347" w:lineRule="auto"/>
        <w:jc w:val="left"/>
        <w:rPr>
          <w:rFonts w:asciiTheme="minorHAnsi" w:hAnsiTheme="minorHAnsi" w:cstheme="minorHAnsi"/>
          <w:color w:val="auto"/>
          <w:sz w:val="24"/>
          <w:szCs w:val="24"/>
        </w:rPr>
      </w:pPr>
      <w:r w:rsidRPr="00CB24B2">
        <w:rPr>
          <w:rFonts w:asciiTheme="minorHAnsi" w:hAnsiTheme="minorHAnsi" w:cstheme="minorHAnsi"/>
          <w:color w:val="auto"/>
          <w:sz w:val="24"/>
          <w:szCs w:val="24"/>
        </w:rPr>
        <w:t>In conclusion, the government tried their best to subsidies as much as possible for its citizens. But with the rate of inflation Singapore is facing, rising prices and the amount of stress and pressure Generation Z has to take over, it will only bring down Singapore both in the short term and long term. As even having fun is becoming a privile</w:t>
      </w:r>
      <w:r>
        <w:rPr>
          <w:rFonts w:asciiTheme="minorHAnsi" w:hAnsiTheme="minorHAnsi" w:cstheme="minorHAnsi"/>
          <w:color w:val="auto"/>
          <w:sz w:val="24"/>
          <w:szCs w:val="24"/>
        </w:rPr>
        <w:t>g</w:t>
      </w:r>
      <w:r w:rsidRPr="00CB24B2">
        <w:rPr>
          <w:rFonts w:asciiTheme="minorHAnsi" w:hAnsiTheme="minorHAnsi" w:cstheme="minorHAnsi"/>
          <w:color w:val="auto"/>
          <w:sz w:val="24"/>
          <w:szCs w:val="24"/>
        </w:rPr>
        <w:t>e, this will worsen the crude birth rate of Singaporeans if many prefer not to have kids by viewing them as liabilities and would much rather purchase accommodation,</w:t>
      </w:r>
      <w:r>
        <w:rPr>
          <w:rFonts w:asciiTheme="minorHAnsi" w:hAnsiTheme="minorHAnsi" w:cstheme="minorHAnsi"/>
          <w:color w:val="auto"/>
          <w:sz w:val="24"/>
          <w:szCs w:val="24"/>
        </w:rPr>
        <w:t xml:space="preserve"> </w:t>
      </w:r>
      <w:r w:rsidRPr="00CB24B2">
        <w:rPr>
          <w:rFonts w:asciiTheme="minorHAnsi" w:hAnsiTheme="minorHAnsi" w:cstheme="minorHAnsi"/>
          <w:color w:val="auto"/>
          <w:sz w:val="24"/>
          <w:szCs w:val="24"/>
        </w:rPr>
        <w:t>luxuries and etc in the current economy. This will only improve if Singapore continues to maintain business relations with other nations, the government being more generous on subsidies and overall, the next generation leading Singapore into a better Singapore.</w:t>
      </w:r>
    </w:p>
    <w:p w14:paraId="778B833C" w14:textId="3E3681D1" w:rsidR="0074089A" w:rsidRDefault="0074089A" w:rsidP="0074089A">
      <w:pPr>
        <w:spacing w:after="360" w:line="347" w:lineRule="auto"/>
        <w:ind w:left="0" w:firstLine="360"/>
        <w:jc w:val="left"/>
        <w:rPr>
          <w:rFonts w:asciiTheme="minorHAnsi" w:hAnsiTheme="minorHAnsi" w:cstheme="minorHAnsi"/>
          <w:b/>
          <w:bCs/>
          <w:color w:val="4472C4" w:themeColor="accent1"/>
          <w:sz w:val="24"/>
          <w:szCs w:val="24"/>
        </w:rPr>
      </w:pPr>
      <w:r w:rsidRPr="0074089A">
        <w:rPr>
          <w:rFonts w:asciiTheme="minorHAnsi" w:hAnsiTheme="minorHAnsi" w:cstheme="minorHAnsi"/>
          <w:b/>
          <w:bCs/>
          <w:color w:val="4472C4" w:themeColor="accent1"/>
          <w:sz w:val="24"/>
          <w:szCs w:val="24"/>
        </w:rPr>
        <w:t>Socio-cultural Environment (By: Irsyad)</w:t>
      </w:r>
    </w:p>
    <w:p w14:paraId="4C1F13DB" w14:textId="1337BA35" w:rsidR="0074089A" w:rsidRPr="0074089A" w:rsidRDefault="0074089A" w:rsidP="0074089A">
      <w:pPr>
        <w:pStyle w:val="ListParagraph"/>
        <w:numPr>
          <w:ilvl w:val="0"/>
          <w:numId w:val="67"/>
        </w:numPr>
        <w:spacing w:after="360" w:line="347" w:lineRule="auto"/>
        <w:jc w:val="left"/>
        <w:rPr>
          <w:rFonts w:asciiTheme="minorHAnsi" w:hAnsiTheme="minorHAnsi" w:cstheme="minorHAnsi"/>
          <w:color w:val="auto"/>
          <w:sz w:val="24"/>
          <w:szCs w:val="24"/>
        </w:rPr>
      </w:pPr>
      <w:r w:rsidRPr="0074089A">
        <w:rPr>
          <w:rFonts w:asciiTheme="minorHAnsi" w:hAnsiTheme="minorHAnsi" w:cstheme="minorHAnsi"/>
          <w:color w:val="auto"/>
          <w:sz w:val="24"/>
          <w:szCs w:val="24"/>
        </w:rPr>
        <w:t>In conclusion, increasing support to lower-income households is one strategy to create more social fairness and inclusion for all races in Singapore. This might be achieved by expanding current programs like Comcare or launching new efforts to give more substantial financial support to individuals in need. By doing so, the government might assist to alleviate any socioeconomic discrepancies in educational and job prospects. This will eventually lead to a more fair and equal society for all Singaporeans.</w:t>
      </w:r>
    </w:p>
    <w:p w14:paraId="2E1F55E7" w14:textId="38A4BFC9" w:rsidR="0074089A" w:rsidRDefault="0074089A" w:rsidP="0074089A">
      <w:pPr>
        <w:spacing w:after="360" w:line="347" w:lineRule="auto"/>
        <w:ind w:left="0" w:firstLine="360"/>
        <w:jc w:val="left"/>
        <w:rPr>
          <w:rFonts w:asciiTheme="minorHAnsi" w:hAnsiTheme="minorHAnsi" w:cstheme="minorHAnsi"/>
          <w:b/>
          <w:bCs/>
          <w:color w:val="4472C4" w:themeColor="accent1"/>
          <w:sz w:val="24"/>
          <w:szCs w:val="24"/>
        </w:rPr>
      </w:pPr>
      <w:r w:rsidRPr="0074089A">
        <w:rPr>
          <w:rFonts w:asciiTheme="minorHAnsi" w:hAnsiTheme="minorHAnsi" w:cstheme="minorHAnsi"/>
          <w:b/>
          <w:bCs/>
          <w:color w:val="4472C4" w:themeColor="accent1"/>
          <w:sz w:val="24"/>
          <w:szCs w:val="24"/>
        </w:rPr>
        <w:t>Education (By: Ying Qi)</w:t>
      </w:r>
    </w:p>
    <w:p w14:paraId="235E4ADA" w14:textId="2181801B" w:rsidR="0074089A" w:rsidRPr="0074089A" w:rsidRDefault="0074089A" w:rsidP="0074089A">
      <w:pPr>
        <w:pStyle w:val="ListParagraph"/>
        <w:numPr>
          <w:ilvl w:val="0"/>
          <w:numId w:val="67"/>
        </w:numPr>
        <w:spacing w:after="360" w:line="347" w:lineRule="auto"/>
        <w:jc w:val="left"/>
        <w:rPr>
          <w:rFonts w:asciiTheme="minorHAnsi" w:hAnsiTheme="minorHAnsi" w:cstheme="minorHAnsi"/>
          <w:color w:val="auto"/>
          <w:sz w:val="24"/>
          <w:szCs w:val="24"/>
        </w:rPr>
      </w:pPr>
      <w:r w:rsidRPr="0074089A">
        <w:rPr>
          <w:rFonts w:asciiTheme="minorHAnsi" w:hAnsiTheme="minorHAnsi" w:cstheme="minorHAnsi"/>
          <w:color w:val="auto"/>
          <w:sz w:val="24"/>
          <w:szCs w:val="24"/>
        </w:rPr>
        <w:t xml:space="preserve">In conclusion, the continuous efforts of the government, the good recognition of Singapore’s education system, and the good and rising employment rate of Singapore graduates shows that Singapore’s education system is of good quality, </w:t>
      </w:r>
      <w:r w:rsidRPr="0074089A">
        <w:rPr>
          <w:rFonts w:asciiTheme="minorHAnsi" w:hAnsiTheme="minorHAnsi" w:cstheme="minorHAnsi"/>
          <w:color w:val="auto"/>
          <w:sz w:val="24"/>
          <w:szCs w:val="24"/>
        </w:rPr>
        <w:lastRenderedPageBreak/>
        <w:t>all play a part in proving that Singapore’s education system is of good to prove that Singapore is a good place to stay/work in.</w:t>
      </w:r>
    </w:p>
    <w:p w14:paraId="6C6638CD" w14:textId="77777777" w:rsidR="00241C1F" w:rsidRPr="007A5741" w:rsidRDefault="00000000" w:rsidP="00261F0B">
      <w:pPr>
        <w:spacing w:after="360" w:line="259" w:lineRule="auto"/>
        <w:ind w:left="0" w:firstLine="0"/>
        <w:jc w:val="left"/>
        <w:rPr>
          <w:rFonts w:asciiTheme="minorHAnsi" w:hAnsiTheme="minorHAnsi" w:cstheme="minorHAnsi"/>
          <w:sz w:val="24"/>
          <w:szCs w:val="24"/>
        </w:rPr>
      </w:pPr>
      <w:r w:rsidRPr="007A5741">
        <w:rPr>
          <w:rFonts w:asciiTheme="minorHAnsi" w:hAnsiTheme="minorHAnsi" w:cstheme="minorHAnsi"/>
          <w:sz w:val="24"/>
          <w:szCs w:val="24"/>
        </w:rPr>
        <w:t xml:space="preserve"> </w:t>
      </w:r>
    </w:p>
    <w:sectPr w:rsidR="00241C1F" w:rsidRPr="007A5741" w:rsidSect="003E6373">
      <w:headerReference w:type="even" r:id="rId47"/>
      <w:headerReference w:type="default" r:id="rId48"/>
      <w:footerReference w:type="even" r:id="rId49"/>
      <w:footerReference w:type="default" r:id="rId50"/>
      <w:headerReference w:type="first" r:id="rId51"/>
      <w:footerReference w:type="first" r:id="rId52"/>
      <w:footnotePr>
        <w:numRestart w:val="eachPage"/>
      </w:footnotePr>
      <w:pgSz w:w="11911" w:h="16841"/>
      <w:pgMar w:top="1440" w:right="1440" w:bottom="1440" w:left="1440" w:header="573" w:footer="6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91748" w14:textId="77777777" w:rsidR="00C73A7C" w:rsidRDefault="00C73A7C">
      <w:pPr>
        <w:spacing w:after="0" w:line="240" w:lineRule="auto"/>
      </w:pPr>
      <w:r>
        <w:separator/>
      </w:r>
    </w:p>
  </w:endnote>
  <w:endnote w:type="continuationSeparator" w:id="0">
    <w:p w14:paraId="218E46F5" w14:textId="77777777" w:rsidR="00C73A7C" w:rsidRDefault="00C73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65303" w14:textId="77777777" w:rsidR="00241C1F" w:rsidRDefault="00000000">
    <w:pPr>
      <w:tabs>
        <w:tab w:val="center" w:pos="2689"/>
        <w:tab w:val="right" w:pos="10211"/>
      </w:tabs>
      <w:spacing w:after="0" w:line="259" w:lineRule="auto"/>
      <w:ind w:left="0" w:right="-17" w:firstLine="0"/>
      <w:jc w:val="left"/>
    </w:pPr>
    <w:r>
      <w:rPr>
        <w:noProof/>
      </w:rPr>
      <mc:AlternateContent>
        <mc:Choice Requires="wpg">
          <w:drawing>
            <wp:anchor distT="0" distB="0" distL="114300" distR="114300" simplePos="0" relativeHeight="251665408" behindDoc="0" locked="0" layoutInCell="1" allowOverlap="1" wp14:anchorId="7415F367" wp14:editId="0927A0BF">
              <wp:simplePos x="0" y="0"/>
              <wp:positionH relativeFrom="page">
                <wp:posOffset>901700</wp:posOffset>
              </wp:positionH>
              <wp:positionV relativeFrom="page">
                <wp:posOffset>10033000</wp:posOffset>
              </wp:positionV>
              <wp:extent cx="5746750" cy="6350"/>
              <wp:effectExtent l="0" t="0" r="0" b="0"/>
              <wp:wrapSquare wrapText="bothSides"/>
              <wp:docPr id="49588" name="Group 49588"/>
              <wp:cNvGraphicFramePr/>
              <a:graphic xmlns:a="http://schemas.openxmlformats.org/drawingml/2006/main">
                <a:graphicData uri="http://schemas.microsoft.com/office/word/2010/wordprocessingGroup">
                  <wpg:wgp>
                    <wpg:cNvGrpSpPr/>
                    <wpg:grpSpPr>
                      <a:xfrm>
                        <a:off x="0" y="0"/>
                        <a:ext cx="5746750" cy="6350"/>
                        <a:chOff x="0" y="0"/>
                        <a:chExt cx="5746750" cy="6350"/>
                      </a:xfrm>
                    </wpg:grpSpPr>
                    <wps:wsp>
                      <wps:cNvPr id="49589" name="Shape 49589"/>
                      <wps:cNvSpPr/>
                      <wps:spPr>
                        <a:xfrm>
                          <a:off x="0" y="0"/>
                          <a:ext cx="5746750" cy="0"/>
                        </a:xfrm>
                        <a:custGeom>
                          <a:avLst/>
                          <a:gdLst/>
                          <a:ahLst/>
                          <a:cxnLst/>
                          <a:rect l="0" t="0" r="0" b="0"/>
                          <a:pathLst>
                            <a:path w="5746750">
                              <a:moveTo>
                                <a:pt x="0" y="0"/>
                              </a:moveTo>
                              <a:lnTo>
                                <a:pt x="57467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588" style="width:452.5pt;height:0.5pt;position:absolute;mso-position-horizontal-relative:page;mso-position-horizontal:absolute;margin-left:71pt;mso-position-vertical-relative:page;margin-top:790pt;" coordsize="57467,63">
              <v:shape id="Shape 49589" style="position:absolute;width:57467;height:0;left:0;top:0;" coordsize="5746750,0" path="m0,0l5746750,0">
                <v:stroke weight="0.5pt" endcap="flat" joinstyle="round" on="true" color="#000000"/>
                <v:fill on="false" color="#000000" opacity="0"/>
              </v:shape>
              <w10:wrap type="square"/>
            </v:group>
          </w:pict>
        </mc:Fallback>
      </mc:AlternateContent>
    </w:r>
    <w:r>
      <w:rPr>
        <w:sz w:val="20"/>
      </w:rPr>
      <w:t xml:space="preserve"> </w:t>
    </w:r>
    <w:r>
      <w:rPr>
        <w:sz w:val="20"/>
      </w:rPr>
      <w:tab/>
    </w:r>
    <w:r>
      <w:t xml:space="preserve">Diploma in Applied AI &amp; Analytics </w:t>
    </w:r>
    <w:r>
      <w:tab/>
      <w:t xml:space="preserve">Page </w:t>
    </w:r>
    <w:r>
      <w:fldChar w:fldCharType="begin"/>
    </w:r>
    <w:r>
      <w:instrText xml:space="preserve"> PAGE   \* MERGEFORMAT </w:instrText>
    </w:r>
    <w:r>
      <w:fldChar w:fldCharType="separate"/>
    </w:r>
    <w:r>
      <w:t>10</w:t>
    </w:r>
    <w:r>
      <w:fldChar w:fldCharType="end"/>
    </w:r>
    <w:r>
      <w:t xml:space="preserve"> of 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F9824" w14:textId="0EAADD8D" w:rsidR="00241C1F" w:rsidRDefault="00000000">
    <w:pPr>
      <w:tabs>
        <w:tab w:val="center" w:pos="2689"/>
        <w:tab w:val="right" w:pos="10211"/>
      </w:tabs>
      <w:spacing w:after="0" w:line="259" w:lineRule="auto"/>
      <w:ind w:left="0" w:right="-17" w:firstLine="0"/>
      <w:jc w:val="left"/>
    </w:pPr>
    <w:r>
      <w:rPr>
        <w:noProof/>
      </w:rPr>
      <mc:AlternateContent>
        <mc:Choice Requires="wpg">
          <w:drawing>
            <wp:anchor distT="0" distB="0" distL="114300" distR="114300" simplePos="0" relativeHeight="251666432" behindDoc="0" locked="0" layoutInCell="1" allowOverlap="1" wp14:anchorId="504E6945" wp14:editId="6B296A82">
              <wp:simplePos x="0" y="0"/>
              <wp:positionH relativeFrom="page">
                <wp:posOffset>901700</wp:posOffset>
              </wp:positionH>
              <wp:positionV relativeFrom="page">
                <wp:posOffset>10033000</wp:posOffset>
              </wp:positionV>
              <wp:extent cx="5746750" cy="6350"/>
              <wp:effectExtent l="0" t="0" r="0" b="0"/>
              <wp:wrapSquare wrapText="bothSides"/>
              <wp:docPr id="49555" name="Group 49555"/>
              <wp:cNvGraphicFramePr/>
              <a:graphic xmlns:a="http://schemas.openxmlformats.org/drawingml/2006/main">
                <a:graphicData uri="http://schemas.microsoft.com/office/word/2010/wordprocessingGroup">
                  <wpg:wgp>
                    <wpg:cNvGrpSpPr/>
                    <wpg:grpSpPr>
                      <a:xfrm>
                        <a:off x="0" y="0"/>
                        <a:ext cx="5746750" cy="6350"/>
                        <a:chOff x="0" y="0"/>
                        <a:chExt cx="5746750" cy="6350"/>
                      </a:xfrm>
                    </wpg:grpSpPr>
                    <wps:wsp>
                      <wps:cNvPr id="49556" name="Shape 49556"/>
                      <wps:cNvSpPr/>
                      <wps:spPr>
                        <a:xfrm>
                          <a:off x="0" y="0"/>
                          <a:ext cx="5746750" cy="0"/>
                        </a:xfrm>
                        <a:custGeom>
                          <a:avLst/>
                          <a:gdLst/>
                          <a:ahLst/>
                          <a:cxnLst/>
                          <a:rect l="0" t="0" r="0" b="0"/>
                          <a:pathLst>
                            <a:path w="5746750">
                              <a:moveTo>
                                <a:pt x="0" y="0"/>
                              </a:moveTo>
                              <a:lnTo>
                                <a:pt x="57467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555" style="width:452.5pt;height:0.5pt;position:absolute;mso-position-horizontal-relative:page;mso-position-horizontal:absolute;margin-left:71pt;mso-position-vertical-relative:page;margin-top:790pt;" coordsize="57467,63">
              <v:shape id="Shape 49556" style="position:absolute;width:57467;height:0;left:0;top:0;" coordsize="5746750,0" path="m0,0l5746750,0">
                <v:stroke weight="0.5pt" endcap="flat" joinstyle="round" on="true" color="#000000"/>
                <v:fill on="false" color="#000000" opacity="0"/>
              </v:shape>
              <w10:wrap type="square"/>
            </v:group>
          </w:pict>
        </mc:Fallback>
      </mc:AlternateContent>
    </w:r>
    <w:r>
      <w:rPr>
        <w:sz w:val="20"/>
      </w:rPr>
      <w:t xml:space="preserve"> </w:t>
    </w:r>
    <w:r>
      <w:rPr>
        <w:sz w:val="20"/>
      </w:rPr>
      <w:tab/>
    </w:r>
    <w:r>
      <w:t xml:space="preserve">Diploma in Applied AI &amp; Analytics </w:t>
    </w:r>
    <w:r>
      <w:tab/>
      <w:t xml:space="preserve">Page </w:t>
    </w:r>
    <w:r>
      <w:fldChar w:fldCharType="begin"/>
    </w:r>
    <w:r>
      <w:instrText xml:space="preserve"> PAGE   \* MERGEFORMAT </w:instrText>
    </w:r>
    <w:r>
      <w:fldChar w:fldCharType="separate"/>
    </w:r>
    <w:r>
      <w:t>10</w:t>
    </w:r>
    <w:r>
      <w:fldChar w:fldCharType="end"/>
    </w:r>
    <w:r>
      <w:t xml:space="preserve"> of </w:t>
    </w:r>
    <w:r w:rsidR="0074089A">
      <w:t>2</w:t>
    </w:r>
    <w:r w:rsidR="00DF245B">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14763" w14:textId="77777777" w:rsidR="00241C1F" w:rsidRDefault="00000000">
    <w:pPr>
      <w:tabs>
        <w:tab w:val="center" w:pos="2689"/>
        <w:tab w:val="right" w:pos="10211"/>
      </w:tabs>
      <w:spacing w:after="0" w:line="259" w:lineRule="auto"/>
      <w:ind w:left="0" w:right="-17" w:firstLine="0"/>
      <w:jc w:val="left"/>
    </w:pPr>
    <w:r>
      <w:rPr>
        <w:noProof/>
      </w:rPr>
      <mc:AlternateContent>
        <mc:Choice Requires="wpg">
          <w:drawing>
            <wp:anchor distT="0" distB="0" distL="114300" distR="114300" simplePos="0" relativeHeight="251667456" behindDoc="0" locked="0" layoutInCell="1" allowOverlap="1" wp14:anchorId="724E30C3" wp14:editId="3CB18D78">
              <wp:simplePos x="0" y="0"/>
              <wp:positionH relativeFrom="page">
                <wp:posOffset>901700</wp:posOffset>
              </wp:positionH>
              <wp:positionV relativeFrom="page">
                <wp:posOffset>10033000</wp:posOffset>
              </wp:positionV>
              <wp:extent cx="5746750" cy="6350"/>
              <wp:effectExtent l="0" t="0" r="0" b="0"/>
              <wp:wrapSquare wrapText="bothSides"/>
              <wp:docPr id="49522" name="Group 49522"/>
              <wp:cNvGraphicFramePr/>
              <a:graphic xmlns:a="http://schemas.openxmlformats.org/drawingml/2006/main">
                <a:graphicData uri="http://schemas.microsoft.com/office/word/2010/wordprocessingGroup">
                  <wpg:wgp>
                    <wpg:cNvGrpSpPr/>
                    <wpg:grpSpPr>
                      <a:xfrm>
                        <a:off x="0" y="0"/>
                        <a:ext cx="5746750" cy="6350"/>
                        <a:chOff x="0" y="0"/>
                        <a:chExt cx="5746750" cy="6350"/>
                      </a:xfrm>
                    </wpg:grpSpPr>
                    <wps:wsp>
                      <wps:cNvPr id="49523" name="Shape 49523"/>
                      <wps:cNvSpPr/>
                      <wps:spPr>
                        <a:xfrm>
                          <a:off x="0" y="0"/>
                          <a:ext cx="5746750" cy="0"/>
                        </a:xfrm>
                        <a:custGeom>
                          <a:avLst/>
                          <a:gdLst/>
                          <a:ahLst/>
                          <a:cxnLst/>
                          <a:rect l="0" t="0" r="0" b="0"/>
                          <a:pathLst>
                            <a:path w="5746750">
                              <a:moveTo>
                                <a:pt x="0" y="0"/>
                              </a:moveTo>
                              <a:lnTo>
                                <a:pt x="57467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522" style="width:452.5pt;height:0.5pt;position:absolute;mso-position-horizontal-relative:page;mso-position-horizontal:absolute;margin-left:71pt;mso-position-vertical-relative:page;margin-top:790pt;" coordsize="57467,63">
              <v:shape id="Shape 49523" style="position:absolute;width:57467;height:0;left:0;top:0;" coordsize="5746750,0" path="m0,0l5746750,0">
                <v:stroke weight="0.5pt" endcap="flat" joinstyle="round" on="true" color="#000000"/>
                <v:fill on="false" color="#000000" opacity="0"/>
              </v:shape>
              <w10:wrap type="square"/>
            </v:group>
          </w:pict>
        </mc:Fallback>
      </mc:AlternateContent>
    </w:r>
    <w:r>
      <w:rPr>
        <w:sz w:val="20"/>
      </w:rPr>
      <w:t xml:space="preserve"> </w:t>
    </w:r>
    <w:r>
      <w:rPr>
        <w:sz w:val="20"/>
      </w:rPr>
      <w:tab/>
    </w:r>
    <w:r>
      <w:t xml:space="preserve">Diploma in Applied AI &amp; Analytics </w:t>
    </w:r>
    <w:r>
      <w:tab/>
      <w:t xml:space="preserve">Page </w:t>
    </w:r>
    <w:r>
      <w:fldChar w:fldCharType="begin"/>
    </w:r>
    <w:r>
      <w:instrText xml:space="preserve"> PAGE   \* MERGEFORMAT </w:instrText>
    </w:r>
    <w:r>
      <w:fldChar w:fldCharType="separate"/>
    </w:r>
    <w:r>
      <w:t>10</w:t>
    </w:r>
    <w:r>
      <w:fldChar w:fldCharType="end"/>
    </w:r>
    <w:r>
      <w:t xml:space="preserve"> of 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8F691" w14:textId="77777777" w:rsidR="00C73A7C" w:rsidRDefault="00C73A7C">
      <w:pPr>
        <w:spacing w:after="48" w:line="259" w:lineRule="auto"/>
        <w:ind w:left="1200" w:firstLine="0"/>
        <w:jc w:val="left"/>
      </w:pPr>
      <w:r>
        <w:separator/>
      </w:r>
    </w:p>
  </w:footnote>
  <w:footnote w:type="continuationSeparator" w:id="0">
    <w:p w14:paraId="204FE973" w14:textId="77777777" w:rsidR="00C73A7C" w:rsidRDefault="00C73A7C">
      <w:pPr>
        <w:spacing w:after="48" w:line="259" w:lineRule="auto"/>
        <w:ind w:left="120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8E321" w14:textId="77777777" w:rsidR="00241C1F" w:rsidRDefault="00000000">
    <w:pPr>
      <w:spacing w:after="0" w:line="259" w:lineRule="auto"/>
      <w:ind w:left="0" w:firstLine="0"/>
      <w:jc w:val="left"/>
    </w:pPr>
    <w:r>
      <w:rPr>
        <w:noProof/>
      </w:rPr>
      <mc:AlternateContent>
        <mc:Choice Requires="wpg">
          <w:drawing>
            <wp:anchor distT="0" distB="0" distL="114300" distR="114300" simplePos="0" relativeHeight="251662336" behindDoc="0" locked="0" layoutInCell="1" allowOverlap="1" wp14:anchorId="16969A2E" wp14:editId="2AA58BFD">
              <wp:simplePos x="0" y="0"/>
              <wp:positionH relativeFrom="page">
                <wp:posOffset>895985</wp:posOffset>
              </wp:positionH>
              <wp:positionV relativeFrom="page">
                <wp:posOffset>448947</wp:posOffset>
              </wp:positionV>
              <wp:extent cx="5783391" cy="355598"/>
              <wp:effectExtent l="0" t="0" r="0" b="0"/>
              <wp:wrapSquare wrapText="bothSides"/>
              <wp:docPr id="49563" name="Group 49563"/>
              <wp:cNvGraphicFramePr/>
              <a:graphic xmlns:a="http://schemas.openxmlformats.org/drawingml/2006/main">
                <a:graphicData uri="http://schemas.microsoft.com/office/word/2010/wordprocessingGroup">
                  <wpg:wgp>
                    <wpg:cNvGrpSpPr/>
                    <wpg:grpSpPr>
                      <a:xfrm>
                        <a:off x="0" y="0"/>
                        <a:ext cx="5783391" cy="355598"/>
                        <a:chOff x="0" y="0"/>
                        <a:chExt cx="5783391" cy="355598"/>
                      </a:xfrm>
                    </wpg:grpSpPr>
                    <pic:pic xmlns:pic="http://schemas.openxmlformats.org/drawingml/2006/picture">
                      <pic:nvPicPr>
                        <pic:cNvPr id="49564" name="Picture 49564"/>
                        <pic:cNvPicPr/>
                      </pic:nvPicPr>
                      <pic:blipFill>
                        <a:blip r:embed="rId1"/>
                        <a:stretch>
                          <a:fillRect/>
                        </a:stretch>
                      </pic:blipFill>
                      <pic:spPr>
                        <a:xfrm>
                          <a:off x="1376679" y="0"/>
                          <a:ext cx="624651" cy="268605"/>
                        </a:xfrm>
                        <a:prstGeom prst="rect">
                          <a:avLst/>
                        </a:prstGeom>
                      </pic:spPr>
                    </pic:pic>
                    <pic:pic xmlns:pic="http://schemas.openxmlformats.org/drawingml/2006/picture">
                      <pic:nvPicPr>
                        <pic:cNvPr id="49565" name="Picture 49565"/>
                        <pic:cNvPicPr/>
                      </pic:nvPicPr>
                      <pic:blipFill>
                        <a:blip r:embed="rId2"/>
                        <a:stretch>
                          <a:fillRect/>
                        </a:stretch>
                      </pic:blipFill>
                      <pic:spPr>
                        <a:xfrm>
                          <a:off x="18415" y="21588"/>
                          <a:ext cx="1289488" cy="238125"/>
                        </a:xfrm>
                        <a:prstGeom prst="rect">
                          <a:avLst/>
                        </a:prstGeom>
                      </pic:spPr>
                    </pic:pic>
                    <wps:wsp>
                      <wps:cNvPr id="51322" name="Shape 51322"/>
                      <wps:cNvSpPr/>
                      <wps:spPr>
                        <a:xfrm>
                          <a:off x="0" y="346708"/>
                          <a:ext cx="5768328" cy="9144"/>
                        </a:xfrm>
                        <a:custGeom>
                          <a:avLst/>
                          <a:gdLst/>
                          <a:ahLst/>
                          <a:cxnLst/>
                          <a:rect l="0" t="0" r="0" b="0"/>
                          <a:pathLst>
                            <a:path w="5768328" h="9144">
                              <a:moveTo>
                                <a:pt x="0" y="0"/>
                              </a:moveTo>
                              <a:lnTo>
                                <a:pt x="5768328" y="0"/>
                              </a:lnTo>
                              <a:lnTo>
                                <a:pt x="5768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7" name="Rectangle 49567"/>
                      <wps:cNvSpPr/>
                      <wps:spPr>
                        <a:xfrm>
                          <a:off x="3961003" y="172845"/>
                          <a:ext cx="2382836" cy="189937"/>
                        </a:xfrm>
                        <a:prstGeom prst="rect">
                          <a:avLst/>
                        </a:prstGeom>
                        <a:ln>
                          <a:noFill/>
                        </a:ln>
                      </wps:spPr>
                      <wps:txbx>
                        <w:txbxContent>
                          <w:p w14:paraId="0EA9E62B" w14:textId="77777777" w:rsidR="00241C1F" w:rsidRDefault="00000000">
                            <w:pPr>
                              <w:spacing w:after="160" w:line="259" w:lineRule="auto"/>
                              <w:ind w:left="0" w:firstLine="0"/>
                              <w:jc w:val="left"/>
                            </w:pPr>
                            <w:r>
                              <w:t>ITBW21 Visual Analytics Project</w:t>
                            </w:r>
                          </w:p>
                        </w:txbxContent>
                      </wps:txbx>
                      <wps:bodyPr horzOverflow="overflow" vert="horz" lIns="0" tIns="0" rIns="0" bIns="0" rtlCol="0">
                        <a:noAutofit/>
                      </wps:bodyPr>
                    </wps:wsp>
                    <wps:wsp>
                      <wps:cNvPr id="49568" name="Rectangle 49568"/>
                      <wps:cNvSpPr/>
                      <wps:spPr>
                        <a:xfrm>
                          <a:off x="5751703" y="172845"/>
                          <a:ext cx="42144" cy="189937"/>
                        </a:xfrm>
                        <a:prstGeom prst="rect">
                          <a:avLst/>
                        </a:prstGeom>
                        <a:ln>
                          <a:noFill/>
                        </a:ln>
                      </wps:spPr>
                      <wps:txbx>
                        <w:txbxContent>
                          <w:p w14:paraId="544C3C8A" w14:textId="77777777" w:rsidR="00241C1F"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16969A2E" id="Group 49563" o:spid="_x0000_s1026" style="position:absolute;margin-left:70.55pt;margin-top:35.35pt;width:455.4pt;height:28pt;z-index:251662336;mso-position-horizontal-relative:page;mso-position-vertical-relative:page" coordsize="57833,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564" o:spid="_x0000_s1027" type="#_x0000_t75" style="position:absolute;left:13766;width:6247;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">
                <v:imagedata r:id="rId3" o:title=""/>
              </v:shape>
              <v:shape id="Picture 49565" o:spid="_x0000_s1028" type="#_x0000_t75" style="position:absolute;left:184;top:215;width:12895;height: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">
                <v:imagedata r:id="rId4" o:title=""/>
              </v:shape>
              <v:shape id="Shape 51322" o:spid="_x0000_s1029" style="position:absolute;top:3467;width:57683;height:91;visibility:visible;mso-wrap-style:square;v-text-anchor:top" coordsize="5768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" path="m,l5768328,r,9144l,9144,,e" fillcolor="black" stroked="f" strokeweight="0">
                <v:stroke miterlimit="83231f" joinstyle="miter"/>
                <v:path arrowok="t" textboxrect="0,0,5768328,9144"/>
              </v:shape>
              <v:rect id="Rectangle 49567" o:spid="_x0000_s1030" style="position:absolute;left:39610;top:1728;width:238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" filled="f" stroked="f">
                <v:textbox inset="0,0,0,0">
                  <w:txbxContent>
                    <w:p w14:paraId="0EA9E62B" w14:textId="77777777" w:rsidR="00241C1F" w:rsidRDefault="00000000">
                      <w:pPr>
                        <w:spacing w:after="160" w:line="259" w:lineRule="auto"/>
                        <w:ind w:left="0" w:firstLine="0"/>
                        <w:jc w:val="left"/>
                      </w:pPr>
                      <w:r>
                        <w:t>ITBW21 Visual Analytics Project</w:t>
                      </w:r>
                    </w:p>
                  </w:txbxContent>
                </v:textbox>
              </v:rect>
              <v:rect id="Rectangle 49568" o:spid="_x0000_s1031" style="position:absolute;left:57517;top:17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" filled="f" stroked="f">
                <v:textbox inset="0,0,0,0">
                  <w:txbxContent>
                    <w:p w14:paraId="544C3C8A" w14:textId="77777777" w:rsidR="00241C1F" w:rsidRDefault="00000000">
                      <w:pPr>
                        <w:spacing w:after="160" w:line="259" w:lineRule="auto"/>
                        <w:ind w:left="0" w:firstLine="0"/>
                        <w:jc w:val="left"/>
                      </w:pPr>
                      <w:r>
                        <w:t xml:space="preserve"> </w:t>
                      </w:r>
                    </w:p>
                  </w:txbxContent>
                </v:textbox>
              </v:rect>
              <w10:wrap type="square" anchorx="page" anchory="page"/>
            </v:group>
          </w:pict>
        </mc:Fallback>
      </mc:AlternateConten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8CBB7" w14:textId="0BABFE21" w:rsidR="005B5F73" w:rsidRPr="005B5F73" w:rsidRDefault="00000000">
    <w:pPr>
      <w:spacing w:after="0" w:line="259" w:lineRule="auto"/>
      <w:ind w:left="0" w:firstLine="0"/>
      <w:jc w:val="left"/>
      <w:rPr>
        <w:sz w:val="20"/>
      </w:rPr>
    </w:pPr>
    <w:r>
      <w:rPr>
        <w:noProof/>
      </w:rPr>
      <mc:AlternateContent>
        <mc:Choice Requires="wpg">
          <w:drawing>
            <wp:anchor distT="0" distB="0" distL="114300" distR="114300" simplePos="0" relativeHeight="251663360" behindDoc="0" locked="0" layoutInCell="1" allowOverlap="1" wp14:anchorId="2BF82202" wp14:editId="693D69EF">
              <wp:simplePos x="0" y="0"/>
              <wp:positionH relativeFrom="page">
                <wp:posOffset>895985</wp:posOffset>
              </wp:positionH>
              <wp:positionV relativeFrom="page">
                <wp:posOffset>448947</wp:posOffset>
              </wp:positionV>
              <wp:extent cx="5783391" cy="355598"/>
              <wp:effectExtent l="0" t="0" r="0" b="0"/>
              <wp:wrapSquare wrapText="bothSides"/>
              <wp:docPr id="49530" name="Group 49530"/>
              <wp:cNvGraphicFramePr/>
              <a:graphic xmlns:a="http://schemas.openxmlformats.org/drawingml/2006/main">
                <a:graphicData uri="http://schemas.microsoft.com/office/word/2010/wordprocessingGroup">
                  <wpg:wgp>
                    <wpg:cNvGrpSpPr/>
                    <wpg:grpSpPr>
                      <a:xfrm>
                        <a:off x="0" y="0"/>
                        <a:ext cx="5783391" cy="355598"/>
                        <a:chOff x="0" y="0"/>
                        <a:chExt cx="5783391" cy="355598"/>
                      </a:xfrm>
                    </wpg:grpSpPr>
                    <pic:pic xmlns:pic="http://schemas.openxmlformats.org/drawingml/2006/picture">
                      <pic:nvPicPr>
                        <pic:cNvPr id="49531" name="Picture 49531"/>
                        <pic:cNvPicPr/>
                      </pic:nvPicPr>
                      <pic:blipFill>
                        <a:blip r:embed="rId1"/>
                        <a:stretch>
                          <a:fillRect/>
                        </a:stretch>
                      </pic:blipFill>
                      <pic:spPr>
                        <a:xfrm>
                          <a:off x="1376679" y="0"/>
                          <a:ext cx="624651" cy="268605"/>
                        </a:xfrm>
                        <a:prstGeom prst="rect">
                          <a:avLst/>
                        </a:prstGeom>
                      </pic:spPr>
                    </pic:pic>
                    <pic:pic xmlns:pic="http://schemas.openxmlformats.org/drawingml/2006/picture">
                      <pic:nvPicPr>
                        <pic:cNvPr id="49532" name="Picture 49532"/>
                        <pic:cNvPicPr/>
                      </pic:nvPicPr>
                      <pic:blipFill>
                        <a:blip r:embed="rId2"/>
                        <a:stretch>
                          <a:fillRect/>
                        </a:stretch>
                      </pic:blipFill>
                      <pic:spPr>
                        <a:xfrm>
                          <a:off x="18415" y="21588"/>
                          <a:ext cx="1289488" cy="238125"/>
                        </a:xfrm>
                        <a:prstGeom prst="rect">
                          <a:avLst/>
                        </a:prstGeom>
                      </pic:spPr>
                    </pic:pic>
                    <wps:wsp>
                      <wps:cNvPr id="51320" name="Shape 51320"/>
                      <wps:cNvSpPr/>
                      <wps:spPr>
                        <a:xfrm>
                          <a:off x="0" y="346708"/>
                          <a:ext cx="5768328" cy="9144"/>
                        </a:xfrm>
                        <a:custGeom>
                          <a:avLst/>
                          <a:gdLst/>
                          <a:ahLst/>
                          <a:cxnLst/>
                          <a:rect l="0" t="0" r="0" b="0"/>
                          <a:pathLst>
                            <a:path w="5768328" h="9144">
                              <a:moveTo>
                                <a:pt x="0" y="0"/>
                              </a:moveTo>
                              <a:lnTo>
                                <a:pt x="5768328" y="0"/>
                              </a:lnTo>
                              <a:lnTo>
                                <a:pt x="5768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34" name="Rectangle 49534"/>
                      <wps:cNvSpPr/>
                      <wps:spPr>
                        <a:xfrm>
                          <a:off x="3961003" y="172845"/>
                          <a:ext cx="2382836" cy="189937"/>
                        </a:xfrm>
                        <a:prstGeom prst="rect">
                          <a:avLst/>
                        </a:prstGeom>
                        <a:ln>
                          <a:noFill/>
                        </a:ln>
                      </wps:spPr>
                      <wps:txbx>
                        <w:txbxContent>
                          <w:p w14:paraId="2C5AAB96" w14:textId="77777777" w:rsidR="00241C1F" w:rsidRDefault="00000000">
                            <w:pPr>
                              <w:spacing w:after="160" w:line="259" w:lineRule="auto"/>
                              <w:ind w:left="0" w:firstLine="0"/>
                              <w:jc w:val="left"/>
                            </w:pPr>
                            <w:r>
                              <w:t>ITBW21 Visual Analytics Project</w:t>
                            </w:r>
                          </w:p>
                        </w:txbxContent>
                      </wps:txbx>
                      <wps:bodyPr horzOverflow="overflow" vert="horz" lIns="0" tIns="0" rIns="0" bIns="0" rtlCol="0">
                        <a:noAutofit/>
                      </wps:bodyPr>
                    </wps:wsp>
                    <wps:wsp>
                      <wps:cNvPr id="49535" name="Rectangle 49535"/>
                      <wps:cNvSpPr/>
                      <wps:spPr>
                        <a:xfrm>
                          <a:off x="5751703" y="172845"/>
                          <a:ext cx="42144" cy="189937"/>
                        </a:xfrm>
                        <a:prstGeom prst="rect">
                          <a:avLst/>
                        </a:prstGeom>
                        <a:ln>
                          <a:noFill/>
                        </a:ln>
                      </wps:spPr>
                      <wps:txbx>
                        <w:txbxContent>
                          <w:p w14:paraId="0E01739D" w14:textId="77777777" w:rsidR="00241C1F"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2BF82202" id="Group 49530" o:spid="_x0000_s1032" style="position:absolute;margin-left:70.55pt;margin-top:35.35pt;width:455.4pt;height:28pt;z-index:251663360;mso-position-horizontal-relative:page;mso-position-vertical-relative:page" coordsize="57833,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531" o:spid="_x0000_s1033" type="#_x0000_t75" style="position:absolute;left:13766;width:6247;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">
                <v:imagedata r:id="rId3" o:title=""/>
              </v:shape>
              <v:shape id="Picture 49532" o:spid="_x0000_s1034" type="#_x0000_t75" style="position:absolute;left:184;top:215;width:12895;height: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">
                <v:imagedata r:id="rId4" o:title=""/>
              </v:shape>
              <v:shape id="Shape 51320" o:spid="_x0000_s1035" style="position:absolute;top:3467;width:57683;height:91;visibility:visible;mso-wrap-style:square;v-text-anchor:top" coordsize="5768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" path="m,l5768328,r,9144l,9144,,e" fillcolor="black" stroked="f" strokeweight="0">
                <v:stroke miterlimit="83231f" joinstyle="miter"/>
                <v:path arrowok="t" textboxrect="0,0,5768328,9144"/>
              </v:shape>
              <v:rect id="Rectangle 49534" o:spid="_x0000_s1036" style="position:absolute;left:39610;top:1728;width:238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b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MIrf30bwdydcATn/BQAA//8DAFBLAQItABQABgAIAAAAIQDb4fbL7gAAAIUBAAATAAAAAAAA&#10;AAAAAAAAAAAAAABbQ29udGVudF9UeXBlc10ueG1sUEsBAi0AFAAGAAgAAAAhAFr0LFu/AAAAFQEA&#10;AAsAAAAAAAAAAAAAAAAAHwEAAF9yZWxzLy5yZWxzUEsBAi0AFAAGAAgAAAAhAPHa/BvHAAAA3gAA&#10;AA8AAAAAAAAAAAAAAAAABwIAAGRycy9kb3ducmV2LnhtbFBLBQYAAAAAAwADALcAAAD7AgAAAAA=&#10;" filled="f" stroked="f">
                <v:textbox inset="0,0,0,0">
                  <w:txbxContent>
                    <w:p w14:paraId="2C5AAB96" w14:textId="77777777" w:rsidR="00241C1F" w:rsidRDefault="00000000">
                      <w:pPr>
                        <w:spacing w:after="160" w:line="259" w:lineRule="auto"/>
                        <w:ind w:left="0" w:firstLine="0"/>
                        <w:jc w:val="left"/>
                      </w:pPr>
                      <w:r>
                        <w:t>ITBW21 Visual Analytics Project</w:t>
                      </w:r>
                    </w:p>
                  </w:txbxContent>
                </v:textbox>
              </v:rect>
              <v:rect id="Rectangle 49535" o:spid="_x0000_s1037" style="position:absolute;left:57517;top:17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" filled="f" stroked="f">
                <v:textbox inset="0,0,0,0">
                  <w:txbxContent>
                    <w:p w14:paraId="0E01739D" w14:textId="77777777" w:rsidR="00241C1F" w:rsidRDefault="00000000">
                      <w:pPr>
                        <w:spacing w:after="160" w:line="259" w:lineRule="auto"/>
                        <w:ind w:left="0" w:firstLine="0"/>
                        <w:jc w:val="left"/>
                      </w:pPr>
                      <w:r>
                        <w:t xml:space="preserve"> </w:t>
                      </w:r>
                    </w:p>
                  </w:txbxContent>
                </v:textbox>
              </v:rect>
              <w10:wrap type="square" anchorx="page" anchory="page"/>
            </v:group>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9107C" w14:textId="77777777" w:rsidR="00241C1F" w:rsidRDefault="00000000">
    <w:pPr>
      <w:spacing w:after="0" w:line="259" w:lineRule="auto"/>
      <w:ind w:left="0" w:firstLine="0"/>
      <w:jc w:val="left"/>
    </w:pPr>
    <w:r>
      <w:rPr>
        <w:noProof/>
      </w:rPr>
      <mc:AlternateContent>
        <mc:Choice Requires="wpg">
          <w:drawing>
            <wp:anchor distT="0" distB="0" distL="114300" distR="114300" simplePos="0" relativeHeight="251664384" behindDoc="0" locked="0" layoutInCell="1" allowOverlap="1" wp14:anchorId="2EE7F364" wp14:editId="1371080A">
              <wp:simplePos x="0" y="0"/>
              <wp:positionH relativeFrom="page">
                <wp:posOffset>895985</wp:posOffset>
              </wp:positionH>
              <wp:positionV relativeFrom="page">
                <wp:posOffset>448947</wp:posOffset>
              </wp:positionV>
              <wp:extent cx="5783391" cy="355598"/>
              <wp:effectExtent l="0" t="0" r="0" b="0"/>
              <wp:wrapSquare wrapText="bothSides"/>
              <wp:docPr id="49497" name="Group 49497"/>
              <wp:cNvGraphicFramePr/>
              <a:graphic xmlns:a="http://schemas.openxmlformats.org/drawingml/2006/main">
                <a:graphicData uri="http://schemas.microsoft.com/office/word/2010/wordprocessingGroup">
                  <wpg:wgp>
                    <wpg:cNvGrpSpPr/>
                    <wpg:grpSpPr>
                      <a:xfrm>
                        <a:off x="0" y="0"/>
                        <a:ext cx="5783391" cy="355598"/>
                        <a:chOff x="0" y="0"/>
                        <a:chExt cx="5783391" cy="355598"/>
                      </a:xfrm>
                    </wpg:grpSpPr>
                    <pic:pic xmlns:pic="http://schemas.openxmlformats.org/drawingml/2006/picture">
                      <pic:nvPicPr>
                        <pic:cNvPr id="49498" name="Picture 49498"/>
                        <pic:cNvPicPr/>
                      </pic:nvPicPr>
                      <pic:blipFill>
                        <a:blip r:embed="rId1"/>
                        <a:stretch>
                          <a:fillRect/>
                        </a:stretch>
                      </pic:blipFill>
                      <pic:spPr>
                        <a:xfrm>
                          <a:off x="1376679" y="0"/>
                          <a:ext cx="624651" cy="268605"/>
                        </a:xfrm>
                        <a:prstGeom prst="rect">
                          <a:avLst/>
                        </a:prstGeom>
                      </pic:spPr>
                    </pic:pic>
                    <pic:pic xmlns:pic="http://schemas.openxmlformats.org/drawingml/2006/picture">
                      <pic:nvPicPr>
                        <pic:cNvPr id="49499" name="Picture 49499"/>
                        <pic:cNvPicPr/>
                      </pic:nvPicPr>
                      <pic:blipFill>
                        <a:blip r:embed="rId2"/>
                        <a:stretch>
                          <a:fillRect/>
                        </a:stretch>
                      </pic:blipFill>
                      <pic:spPr>
                        <a:xfrm>
                          <a:off x="18415" y="21588"/>
                          <a:ext cx="1289488" cy="238125"/>
                        </a:xfrm>
                        <a:prstGeom prst="rect">
                          <a:avLst/>
                        </a:prstGeom>
                      </pic:spPr>
                    </pic:pic>
                    <wps:wsp>
                      <wps:cNvPr id="51318" name="Shape 51318"/>
                      <wps:cNvSpPr/>
                      <wps:spPr>
                        <a:xfrm>
                          <a:off x="0" y="346708"/>
                          <a:ext cx="5768328" cy="9144"/>
                        </a:xfrm>
                        <a:custGeom>
                          <a:avLst/>
                          <a:gdLst/>
                          <a:ahLst/>
                          <a:cxnLst/>
                          <a:rect l="0" t="0" r="0" b="0"/>
                          <a:pathLst>
                            <a:path w="5768328" h="9144">
                              <a:moveTo>
                                <a:pt x="0" y="0"/>
                              </a:moveTo>
                              <a:lnTo>
                                <a:pt x="5768328" y="0"/>
                              </a:lnTo>
                              <a:lnTo>
                                <a:pt x="5768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01" name="Rectangle 49501"/>
                      <wps:cNvSpPr/>
                      <wps:spPr>
                        <a:xfrm>
                          <a:off x="3961003" y="172845"/>
                          <a:ext cx="2382836" cy="189937"/>
                        </a:xfrm>
                        <a:prstGeom prst="rect">
                          <a:avLst/>
                        </a:prstGeom>
                        <a:ln>
                          <a:noFill/>
                        </a:ln>
                      </wps:spPr>
                      <wps:txbx>
                        <w:txbxContent>
                          <w:p w14:paraId="381A974D" w14:textId="77777777" w:rsidR="00241C1F" w:rsidRDefault="00000000">
                            <w:pPr>
                              <w:spacing w:after="160" w:line="259" w:lineRule="auto"/>
                              <w:ind w:left="0" w:firstLine="0"/>
                              <w:jc w:val="left"/>
                            </w:pPr>
                            <w:r>
                              <w:t>ITBW21 Visual Analytics Project</w:t>
                            </w:r>
                          </w:p>
                        </w:txbxContent>
                      </wps:txbx>
                      <wps:bodyPr horzOverflow="overflow" vert="horz" lIns="0" tIns="0" rIns="0" bIns="0" rtlCol="0">
                        <a:noAutofit/>
                      </wps:bodyPr>
                    </wps:wsp>
                    <wps:wsp>
                      <wps:cNvPr id="49502" name="Rectangle 49502"/>
                      <wps:cNvSpPr/>
                      <wps:spPr>
                        <a:xfrm>
                          <a:off x="5751703" y="172845"/>
                          <a:ext cx="42144" cy="189937"/>
                        </a:xfrm>
                        <a:prstGeom prst="rect">
                          <a:avLst/>
                        </a:prstGeom>
                        <a:ln>
                          <a:noFill/>
                        </a:ln>
                      </wps:spPr>
                      <wps:txbx>
                        <w:txbxContent>
                          <w:p w14:paraId="6A8E124A" w14:textId="77777777" w:rsidR="00241C1F"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2EE7F364" id="Group 49497" o:spid="_x0000_s1038" style="position:absolute;margin-left:70.55pt;margin-top:35.35pt;width:455.4pt;height:28pt;z-index:251664384;mso-position-horizontal-relative:page;mso-position-vertical-relative:page" coordsize="57833,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98" o:spid="_x0000_s1039" type="#_x0000_t75" style="position:absolute;left:13766;width:6247;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">
                <v:imagedata r:id="rId3" o:title=""/>
              </v:shape>
              <v:shape id="Picture 49499" o:spid="_x0000_s1040" type="#_x0000_t75" style="position:absolute;left:184;top:215;width:12895;height: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">
                <v:imagedata r:id="rId4" o:title=""/>
              </v:shape>
              <v:shape id="Shape 51318" o:spid="_x0000_s1041" style="position:absolute;top:3467;width:57683;height:91;visibility:visible;mso-wrap-style:square;v-text-anchor:top" coordsize="5768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" path="m,l5768328,r,9144l,9144,,e" fillcolor="black" stroked="f" strokeweight="0">
                <v:stroke miterlimit="83231f" joinstyle="miter"/>
                <v:path arrowok="t" textboxrect="0,0,5768328,9144"/>
              </v:shape>
              <v:rect id="Rectangle 49501" o:spid="_x0000_s1042" style="position:absolute;left:39610;top:1728;width:238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" filled="f" stroked="f">
                <v:textbox inset="0,0,0,0">
                  <w:txbxContent>
                    <w:p w14:paraId="381A974D" w14:textId="77777777" w:rsidR="00241C1F" w:rsidRDefault="00000000">
                      <w:pPr>
                        <w:spacing w:after="160" w:line="259" w:lineRule="auto"/>
                        <w:ind w:left="0" w:firstLine="0"/>
                        <w:jc w:val="left"/>
                      </w:pPr>
                      <w:r>
                        <w:t>ITBW21 Visual Analytics Project</w:t>
                      </w:r>
                    </w:p>
                  </w:txbxContent>
                </v:textbox>
              </v:rect>
              <v:rect id="Rectangle 49502" o:spid="_x0000_s1043" style="position:absolute;left:57517;top:17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tJ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nfojH83QlXQC6eAAAA//8DAFBLAQItABQABgAIAAAAIQDb4fbL7gAAAIUBAAATAAAAAAAA&#10;AAAAAAAAAAAAAABbQ29udGVudF9UeXBlc10ueG1sUEsBAi0AFAAGAAgAAAAhAFr0LFu/AAAAFQEA&#10;AAsAAAAAAAAAAAAAAAAAHwEAAF9yZWxzLy5yZWxzUEsBAi0AFAAGAAgAAAAhAN8TC0nHAAAA3gAA&#10;AA8AAAAAAAAAAAAAAAAABwIAAGRycy9kb3ducmV2LnhtbFBLBQYAAAAAAwADALcAAAD7AgAAAAA=&#10;" filled="f" stroked="f">
                <v:textbox inset="0,0,0,0">
                  <w:txbxContent>
                    <w:p w14:paraId="6A8E124A" w14:textId="77777777" w:rsidR="00241C1F" w:rsidRDefault="00000000">
                      <w:pPr>
                        <w:spacing w:after="160" w:line="259" w:lineRule="auto"/>
                        <w:ind w:left="0" w:firstLine="0"/>
                        <w:jc w:val="left"/>
                      </w:pPr>
                      <w:r>
                        <w:t xml:space="preserve"> </w:t>
                      </w:r>
                    </w:p>
                  </w:txbxContent>
                </v:textbox>
              </v:rect>
              <w10:wrap type="square" anchorx="page" anchory="page"/>
            </v:group>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75A0"/>
    <w:multiLevelType w:val="hybridMultilevel"/>
    <w:tmpl w:val="759C4EFE"/>
    <w:lvl w:ilvl="0" w:tplc="ED1CCB0C">
      <w:start w:val="1"/>
      <w:numFmt w:val="bullet"/>
      <w:lvlText w:val="•"/>
      <w:lvlJc w:val="left"/>
      <w:pPr>
        <w:ind w:left="14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3F7A844A">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A2B8D680">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A8FAF7CE">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2EFE4772">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6BFAE068">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85FC916C">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5E6A93C0">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8F5A162C">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1" w15:restartNumberingAfterBreak="0">
    <w:nsid w:val="061177DC"/>
    <w:multiLevelType w:val="hybridMultilevel"/>
    <w:tmpl w:val="F3D4C566"/>
    <w:lvl w:ilvl="0" w:tplc="74E62F5E">
      <w:start w:val="1"/>
      <w:numFmt w:val="bullet"/>
      <w:lvlText w:val="•"/>
      <w:lvlJc w:val="left"/>
      <w:pPr>
        <w:ind w:left="1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3EA3AE">
      <w:start w:val="1"/>
      <w:numFmt w:val="bullet"/>
      <w:lvlText w:val="o"/>
      <w:lvlJc w:val="left"/>
      <w:pPr>
        <w:ind w:left="26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B0AA32">
      <w:start w:val="1"/>
      <w:numFmt w:val="bullet"/>
      <w:lvlText w:val="▪"/>
      <w:lvlJc w:val="left"/>
      <w:pPr>
        <w:ind w:left="3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604496">
      <w:start w:val="1"/>
      <w:numFmt w:val="bullet"/>
      <w:lvlText w:val="•"/>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103AD8">
      <w:start w:val="1"/>
      <w:numFmt w:val="bullet"/>
      <w:lvlText w:val="o"/>
      <w:lvlJc w:val="left"/>
      <w:pPr>
        <w:ind w:left="4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85633A4">
      <w:start w:val="1"/>
      <w:numFmt w:val="bullet"/>
      <w:lvlText w:val="▪"/>
      <w:lvlJc w:val="left"/>
      <w:pPr>
        <w:ind w:left="5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074FBE2">
      <w:start w:val="1"/>
      <w:numFmt w:val="bullet"/>
      <w:lvlText w:val="•"/>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AAD1C2">
      <w:start w:val="1"/>
      <w:numFmt w:val="bullet"/>
      <w:lvlText w:val="o"/>
      <w:lvlJc w:val="left"/>
      <w:pPr>
        <w:ind w:left="6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44DC2A">
      <w:start w:val="1"/>
      <w:numFmt w:val="bullet"/>
      <w:lvlText w:val="▪"/>
      <w:lvlJc w:val="left"/>
      <w:pPr>
        <w:ind w:left="7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C34D37"/>
    <w:multiLevelType w:val="hybridMultilevel"/>
    <w:tmpl w:val="FAC2A0B2"/>
    <w:lvl w:ilvl="0" w:tplc="60CCF1F8">
      <w:start w:val="1"/>
      <w:numFmt w:val="lowerLetter"/>
      <w:lvlText w:val="(%1)"/>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989AD4">
      <w:start w:val="1"/>
      <w:numFmt w:val="lowerLetter"/>
      <w:lvlText w:val="%2"/>
      <w:lvlJc w:val="left"/>
      <w:pPr>
        <w:ind w:left="1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C0A6B4">
      <w:start w:val="1"/>
      <w:numFmt w:val="lowerRoman"/>
      <w:lvlText w:val="%3"/>
      <w:lvlJc w:val="left"/>
      <w:pPr>
        <w:ind w:left="2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181F28">
      <w:start w:val="1"/>
      <w:numFmt w:val="decimal"/>
      <w:lvlText w:val="%4"/>
      <w:lvlJc w:val="left"/>
      <w:pPr>
        <w:ind w:left="3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127E7C">
      <w:start w:val="1"/>
      <w:numFmt w:val="lowerLetter"/>
      <w:lvlText w:val="%5"/>
      <w:lvlJc w:val="left"/>
      <w:pPr>
        <w:ind w:left="3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1EBD40">
      <w:start w:val="1"/>
      <w:numFmt w:val="lowerRoman"/>
      <w:lvlText w:val="%6"/>
      <w:lvlJc w:val="left"/>
      <w:pPr>
        <w:ind w:left="4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3AC044">
      <w:start w:val="1"/>
      <w:numFmt w:val="decimal"/>
      <w:lvlText w:val="%7"/>
      <w:lvlJc w:val="left"/>
      <w:pPr>
        <w:ind w:left="5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90DE72">
      <w:start w:val="1"/>
      <w:numFmt w:val="lowerLetter"/>
      <w:lvlText w:val="%8"/>
      <w:lvlJc w:val="left"/>
      <w:pPr>
        <w:ind w:left="6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B46234">
      <w:start w:val="1"/>
      <w:numFmt w:val="lowerRoman"/>
      <w:lvlText w:val="%9"/>
      <w:lvlJc w:val="left"/>
      <w:pPr>
        <w:ind w:left="6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354863"/>
    <w:multiLevelType w:val="hybridMultilevel"/>
    <w:tmpl w:val="6B620610"/>
    <w:lvl w:ilvl="0" w:tplc="DC02D0F0">
      <w:start w:val="1"/>
      <w:numFmt w:val="decimal"/>
      <w:lvlText w:val="%1."/>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D2B830">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303304">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646488">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C4D090">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E25F0C">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5468CE">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F6D2F0">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BCD70C">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FA54D0"/>
    <w:multiLevelType w:val="hybridMultilevel"/>
    <w:tmpl w:val="C832A122"/>
    <w:lvl w:ilvl="0" w:tplc="1BA27E9E">
      <w:start w:val="1"/>
      <w:numFmt w:val="bullet"/>
      <w:lvlText w:val="•"/>
      <w:lvlJc w:val="left"/>
      <w:pPr>
        <w:ind w:left="1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DFD22928">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626056EC">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FCEEDCDC">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A000A424">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69C8933A">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7DACA398">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84366F0A">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640A47E0">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5" w15:restartNumberingAfterBreak="0">
    <w:nsid w:val="10732CFB"/>
    <w:multiLevelType w:val="hybridMultilevel"/>
    <w:tmpl w:val="BD8E60B2"/>
    <w:lvl w:ilvl="0" w:tplc="F22ACDA6">
      <w:start w:val="1"/>
      <w:numFmt w:val="bullet"/>
      <w:lvlText w:val="•"/>
      <w:lvlJc w:val="left"/>
      <w:pPr>
        <w:ind w:left="18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0EFEA8C6">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43604D8C">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8BCEE3C8">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1518C138">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20C20352">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BAE476F4">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E85CAA9C">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B090F136">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6" w15:restartNumberingAfterBreak="0">
    <w:nsid w:val="10AF3B98"/>
    <w:multiLevelType w:val="hybridMultilevel"/>
    <w:tmpl w:val="F066F92A"/>
    <w:lvl w:ilvl="0" w:tplc="ADE26BB8">
      <w:numFmt w:val="bullet"/>
      <w:lvlText w:val="-"/>
      <w:lvlJc w:val="left"/>
      <w:pPr>
        <w:ind w:left="1140" w:hanging="360"/>
      </w:pPr>
      <w:rPr>
        <w:rFonts w:ascii="Calibri" w:eastAsia="Calibri" w:hAnsi="Calibri" w:cs="Calibri" w:hint="default"/>
      </w:rPr>
    </w:lvl>
    <w:lvl w:ilvl="1" w:tplc="48090003">
      <w:start w:val="1"/>
      <w:numFmt w:val="bullet"/>
      <w:lvlText w:val="o"/>
      <w:lvlJc w:val="left"/>
      <w:pPr>
        <w:ind w:left="1860" w:hanging="360"/>
      </w:pPr>
      <w:rPr>
        <w:rFonts w:ascii="Courier New" w:hAnsi="Courier New" w:cs="Courier New" w:hint="default"/>
      </w:rPr>
    </w:lvl>
    <w:lvl w:ilvl="2" w:tplc="48090005">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7" w15:restartNumberingAfterBreak="0">
    <w:nsid w:val="10ED1A42"/>
    <w:multiLevelType w:val="hybridMultilevel"/>
    <w:tmpl w:val="223CD786"/>
    <w:lvl w:ilvl="0" w:tplc="AB36B176">
      <w:start w:val="1"/>
      <w:numFmt w:val="bullet"/>
      <w:lvlText w:val="•"/>
      <w:lvlJc w:val="left"/>
      <w:pPr>
        <w:ind w:left="221"/>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76BA561E">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2F7C29BA">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3E547DBE">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5D0883FC">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BFD4A5A8">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CE529CDA">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DFBE154C">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53E60F1C">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8" w15:restartNumberingAfterBreak="0">
    <w:nsid w:val="124C2DE0"/>
    <w:multiLevelType w:val="hybridMultilevel"/>
    <w:tmpl w:val="55D06892"/>
    <w:lvl w:ilvl="0" w:tplc="3260164C">
      <w:start w:val="1"/>
      <w:numFmt w:val="bullet"/>
      <w:lvlText w:val="•"/>
      <w:lvlJc w:val="left"/>
      <w:pPr>
        <w:ind w:left="1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389B76">
      <w:start w:val="1"/>
      <w:numFmt w:val="bullet"/>
      <w:lvlText w:val="o"/>
      <w:lvlJc w:val="left"/>
      <w:pPr>
        <w:ind w:left="27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10EC40">
      <w:start w:val="1"/>
      <w:numFmt w:val="bullet"/>
      <w:lvlText w:val="▪"/>
      <w:lvlJc w:val="left"/>
      <w:pPr>
        <w:ind w:left="3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081B42">
      <w:start w:val="1"/>
      <w:numFmt w:val="bullet"/>
      <w:lvlText w:val="•"/>
      <w:lvlJc w:val="left"/>
      <w:pPr>
        <w:ind w:left="4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CEDDB8">
      <w:start w:val="1"/>
      <w:numFmt w:val="bullet"/>
      <w:lvlText w:val="o"/>
      <w:lvlJc w:val="left"/>
      <w:pPr>
        <w:ind w:left="4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49156">
      <w:start w:val="1"/>
      <w:numFmt w:val="bullet"/>
      <w:lvlText w:val="▪"/>
      <w:lvlJc w:val="left"/>
      <w:pPr>
        <w:ind w:left="5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2A7E00">
      <w:start w:val="1"/>
      <w:numFmt w:val="bullet"/>
      <w:lvlText w:val="•"/>
      <w:lvlJc w:val="left"/>
      <w:pPr>
        <w:ind w:left="6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7CDE8C">
      <w:start w:val="1"/>
      <w:numFmt w:val="bullet"/>
      <w:lvlText w:val="o"/>
      <w:lvlJc w:val="left"/>
      <w:pPr>
        <w:ind w:left="7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400206">
      <w:start w:val="1"/>
      <w:numFmt w:val="bullet"/>
      <w:lvlText w:val="▪"/>
      <w:lvlJc w:val="left"/>
      <w:pPr>
        <w:ind w:left="7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DB2D4E"/>
    <w:multiLevelType w:val="hybridMultilevel"/>
    <w:tmpl w:val="77543790"/>
    <w:lvl w:ilvl="0" w:tplc="F1C47360">
      <w:start w:val="1"/>
      <w:numFmt w:val="bullet"/>
      <w:lvlText w:val="•"/>
      <w:lvlJc w:val="left"/>
      <w:pPr>
        <w:ind w:left="15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4C094F6">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56CE328">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C203540">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DCF56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F82DB40">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2D26C3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7A2C01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04085F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19423281"/>
    <w:multiLevelType w:val="hybridMultilevel"/>
    <w:tmpl w:val="773C95B8"/>
    <w:lvl w:ilvl="0" w:tplc="1820DE6A">
      <w:start w:val="1"/>
      <w:numFmt w:val="bullet"/>
      <w:lvlText w:val="•"/>
      <w:lvlJc w:val="left"/>
      <w:pPr>
        <w:ind w:left="1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5E473EC">
      <w:start w:val="1"/>
      <w:numFmt w:val="bullet"/>
      <w:lvlText w:val="o"/>
      <w:lvlJc w:val="left"/>
      <w:pPr>
        <w:ind w:left="118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6067AFC">
      <w:start w:val="1"/>
      <w:numFmt w:val="bullet"/>
      <w:lvlText w:val="▪"/>
      <w:lvlJc w:val="left"/>
      <w:pPr>
        <w:ind w:left="19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FAAEF84">
      <w:start w:val="1"/>
      <w:numFmt w:val="bullet"/>
      <w:lvlText w:val="•"/>
      <w:lvlJc w:val="left"/>
      <w:pPr>
        <w:ind w:left="262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D926DCA">
      <w:start w:val="1"/>
      <w:numFmt w:val="bullet"/>
      <w:lvlText w:val="o"/>
      <w:lvlJc w:val="left"/>
      <w:pPr>
        <w:ind w:left="334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1FCC366">
      <w:start w:val="1"/>
      <w:numFmt w:val="bullet"/>
      <w:lvlText w:val="▪"/>
      <w:lvlJc w:val="left"/>
      <w:pPr>
        <w:ind w:left="406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BDC7080">
      <w:start w:val="1"/>
      <w:numFmt w:val="bullet"/>
      <w:lvlText w:val="•"/>
      <w:lvlJc w:val="left"/>
      <w:pPr>
        <w:ind w:left="478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2205C6">
      <w:start w:val="1"/>
      <w:numFmt w:val="bullet"/>
      <w:lvlText w:val="o"/>
      <w:lvlJc w:val="left"/>
      <w:pPr>
        <w:ind w:left="55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A6864C6">
      <w:start w:val="1"/>
      <w:numFmt w:val="bullet"/>
      <w:lvlText w:val="▪"/>
      <w:lvlJc w:val="left"/>
      <w:pPr>
        <w:ind w:left="622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195C2682"/>
    <w:multiLevelType w:val="multilevel"/>
    <w:tmpl w:val="EB78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07C1C"/>
    <w:multiLevelType w:val="hybridMultilevel"/>
    <w:tmpl w:val="404642F4"/>
    <w:lvl w:ilvl="0" w:tplc="0C184D4A">
      <w:start w:val="1"/>
      <w:numFmt w:val="bullet"/>
      <w:lvlText w:val="•"/>
      <w:lvlJc w:val="left"/>
      <w:pPr>
        <w:ind w:left="19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A4EC7EF8">
      <w:start w:val="1"/>
      <w:numFmt w:val="bullet"/>
      <w:lvlText w:val="o"/>
      <w:lvlJc w:val="left"/>
      <w:pPr>
        <w:ind w:left="120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5E66E444">
      <w:start w:val="1"/>
      <w:numFmt w:val="bullet"/>
      <w:lvlText w:val="▪"/>
      <w:lvlJc w:val="left"/>
      <w:pPr>
        <w:ind w:left="19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AE78E7DC">
      <w:start w:val="1"/>
      <w:numFmt w:val="bullet"/>
      <w:lvlText w:val="•"/>
      <w:lvlJc w:val="left"/>
      <w:pPr>
        <w:ind w:left="264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7876A44C">
      <w:start w:val="1"/>
      <w:numFmt w:val="bullet"/>
      <w:lvlText w:val="o"/>
      <w:lvlJc w:val="left"/>
      <w:pPr>
        <w:ind w:left="336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A810D99C">
      <w:start w:val="1"/>
      <w:numFmt w:val="bullet"/>
      <w:lvlText w:val="▪"/>
      <w:lvlJc w:val="left"/>
      <w:pPr>
        <w:ind w:left="408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EF82DB48">
      <w:start w:val="1"/>
      <w:numFmt w:val="bullet"/>
      <w:lvlText w:val="•"/>
      <w:lvlJc w:val="left"/>
      <w:pPr>
        <w:ind w:left="480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1940F03C">
      <w:start w:val="1"/>
      <w:numFmt w:val="bullet"/>
      <w:lvlText w:val="o"/>
      <w:lvlJc w:val="left"/>
      <w:pPr>
        <w:ind w:left="55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DA745854">
      <w:start w:val="1"/>
      <w:numFmt w:val="bullet"/>
      <w:lvlText w:val="▪"/>
      <w:lvlJc w:val="left"/>
      <w:pPr>
        <w:ind w:left="624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13" w15:restartNumberingAfterBreak="0">
    <w:nsid w:val="1EFE2C2B"/>
    <w:multiLevelType w:val="hybridMultilevel"/>
    <w:tmpl w:val="59BE2FCE"/>
    <w:lvl w:ilvl="0" w:tplc="548E4A22">
      <w:start w:val="1"/>
      <w:numFmt w:val="lowerLetter"/>
      <w:lvlText w:val="%1."/>
      <w:lvlJc w:val="left"/>
      <w:pPr>
        <w:ind w:left="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4C6D4C">
      <w:start w:val="1"/>
      <w:numFmt w:val="lowerLetter"/>
      <w:lvlText w:val="%2"/>
      <w:lvlJc w:val="left"/>
      <w:pPr>
        <w:ind w:left="1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3B0069E">
      <w:start w:val="1"/>
      <w:numFmt w:val="lowerRoman"/>
      <w:lvlText w:val="%3"/>
      <w:lvlJc w:val="left"/>
      <w:pPr>
        <w:ind w:left="1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A44BD9A">
      <w:start w:val="1"/>
      <w:numFmt w:val="decimal"/>
      <w:lvlText w:val="%4"/>
      <w:lvlJc w:val="left"/>
      <w:pPr>
        <w:ind w:left="2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B9CD5BA">
      <w:start w:val="1"/>
      <w:numFmt w:val="lowerLetter"/>
      <w:lvlText w:val="%5"/>
      <w:lvlJc w:val="left"/>
      <w:pPr>
        <w:ind w:left="33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4E2B5D2">
      <w:start w:val="1"/>
      <w:numFmt w:val="lowerRoman"/>
      <w:lvlText w:val="%6"/>
      <w:lvlJc w:val="left"/>
      <w:pPr>
        <w:ind w:left="40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2747646">
      <w:start w:val="1"/>
      <w:numFmt w:val="decimal"/>
      <w:lvlText w:val="%7"/>
      <w:lvlJc w:val="left"/>
      <w:pPr>
        <w:ind w:left="47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DFEDD18">
      <w:start w:val="1"/>
      <w:numFmt w:val="lowerLetter"/>
      <w:lvlText w:val="%8"/>
      <w:lvlJc w:val="left"/>
      <w:pPr>
        <w:ind w:left="5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EE6756">
      <w:start w:val="1"/>
      <w:numFmt w:val="lowerRoman"/>
      <w:lvlText w:val="%9"/>
      <w:lvlJc w:val="left"/>
      <w:pPr>
        <w:ind w:left="61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2444C98"/>
    <w:multiLevelType w:val="hybridMultilevel"/>
    <w:tmpl w:val="38CC41A6"/>
    <w:lvl w:ilvl="0" w:tplc="E4042A86">
      <w:start w:val="1"/>
      <w:numFmt w:val="lowerLetter"/>
      <w:lvlText w:val="%1."/>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A4BFB8">
      <w:start w:val="1"/>
      <w:numFmt w:val="lowerLetter"/>
      <w:lvlText w:val="%2"/>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24AACA">
      <w:start w:val="1"/>
      <w:numFmt w:val="lowerRoman"/>
      <w:lvlText w:val="%3"/>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CCDF38">
      <w:start w:val="1"/>
      <w:numFmt w:val="decimal"/>
      <w:lvlText w:val="%4"/>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D47458">
      <w:start w:val="1"/>
      <w:numFmt w:val="lowerLetter"/>
      <w:lvlText w:val="%5"/>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4CE328">
      <w:start w:val="1"/>
      <w:numFmt w:val="lowerRoman"/>
      <w:lvlText w:val="%6"/>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9C51A4">
      <w:start w:val="1"/>
      <w:numFmt w:val="decimal"/>
      <w:lvlText w:val="%7"/>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A04922">
      <w:start w:val="1"/>
      <w:numFmt w:val="lowerLetter"/>
      <w:lvlText w:val="%8"/>
      <w:lvlJc w:val="left"/>
      <w:pPr>
        <w:ind w:left="6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5C4610">
      <w:start w:val="1"/>
      <w:numFmt w:val="lowerRoman"/>
      <w:lvlText w:val="%9"/>
      <w:lvlJc w:val="left"/>
      <w:pPr>
        <w:ind w:left="7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5446AD6"/>
    <w:multiLevelType w:val="hybridMultilevel"/>
    <w:tmpl w:val="CBF05110"/>
    <w:lvl w:ilvl="0" w:tplc="5878602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4603320">
      <w:start w:val="1"/>
      <w:numFmt w:val="bullet"/>
      <w:lvlText w:val="o"/>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C5AED04">
      <w:start w:val="1"/>
      <w:numFmt w:val="bullet"/>
      <w:lvlText w:val="▪"/>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D2EE8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2490E0">
      <w:start w:val="1"/>
      <w:numFmt w:val="bullet"/>
      <w:lvlText w:val="o"/>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3B03B76">
      <w:start w:val="1"/>
      <w:numFmt w:val="bullet"/>
      <w:lvlText w:val="▪"/>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66095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28B3EC">
      <w:start w:val="1"/>
      <w:numFmt w:val="bullet"/>
      <w:lvlText w:val="o"/>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308F0E">
      <w:start w:val="1"/>
      <w:numFmt w:val="bullet"/>
      <w:lvlText w:val="▪"/>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3F5E46"/>
    <w:multiLevelType w:val="hybridMultilevel"/>
    <w:tmpl w:val="E90AC6CC"/>
    <w:lvl w:ilvl="0" w:tplc="20AA9CAA">
      <w:start w:val="1"/>
      <w:numFmt w:val="bullet"/>
      <w:lvlText w:val="•"/>
      <w:lvlJc w:val="left"/>
      <w:pPr>
        <w:ind w:left="1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9350E55E">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07D26E4C">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EB4EADEC">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E5243B10">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58E6ED32">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230E227C">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5108EE9A">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0E368408">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17" w15:restartNumberingAfterBreak="0">
    <w:nsid w:val="28C667E2"/>
    <w:multiLevelType w:val="hybridMultilevel"/>
    <w:tmpl w:val="4964F9B2"/>
    <w:lvl w:ilvl="0" w:tplc="A498E706">
      <w:start w:val="1"/>
      <w:numFmt w:val="bullet"/>
      <w:lvlText w:val="•"/>
      <w:lvlJc w:val="left"/>
      <w:pPr>
        <w:ind w:left="15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241C0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9C62B5E">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DDEBCF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D7C90B0">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00BA7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3F2FF4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DAC60A4">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5265E28">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2AC91ACD"/>
    <w:multiLevelType w:val="hybridMultilevel"/>
    <w:tmpl w:val="C4186680"/>
    <w:lvl w:ilvl="0" w:tplc="A4AAC178">
      <w:start w:val="1"/>
      <w:numFmt w:val="decimal"/>
      <w:lvlText w:val="%1."/>
      <w:lvlJc w:val="left"/>
      <w:pPr>
        <w:ind w:left="1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9A097A">
      <w:start w:val="1"/>
      <w:numFmt w:val="lowerLetter"/>
      <w:lvlText w:val="%2"/>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30B662">
      <w:start w:val="1"/>
      <w:numFmt w:val="lowerRoman"/>
      <w:lvlText w:val="%3"/>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62234C">
      <w:start w:val="1"/>
      <w:numFmt w:val="decimal"/>
      <w:lvlText w:val="%4"/>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100554">
      <w:start w:val="1"/>
      <w:numFmt w:val="lowerLetter"/>
      <w:lvlText w:val="%5"/>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2C693C">
      <w:start w:val="1"/>
      <w:numFmt w:val="lowerRoman"/>
      <w:lvlText w:val="%6"/>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146978">
      <w:start w:val="1"/>
      <w:numFmt w:val="decimal"/>
      <w:lvlText w:val="%7"/>
      <w:lvlJc w:val="left"/>
      <w:pPr>
        <w:ind w:left="5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C3AD0DE">
      <w:start w:val="1"/>
      <w:numFmt w:val="lowerLetter"/>
      <w:lvlText w:val="%8"/>
      <w:lvlJc w:val="left"/>
      <w:pPr>
        <w:ind w:left="6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18FC54">
      <w:start w:val="1"/>
      <w:numFmt w:val="lowerRoman"/>
      <w:lvlText w:val="%9"/>
      <w:lvlJc w:val="left"/>
      <w:pPr>
        <w:ind w:left="7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B30037B"/>
    <w:multiLevelType w:val="hybridMultilevel"/>
    <w:tmpl w:val="5914C794"/>
    <w:lvl w:ilvl="0" w:tplc="C4F22000">
      <w:start w:val="1"/>
      <w:numFmt w:val="bullet"/>
      <w:lvlText w:val=""/>
      <w:lvlJc w:val="left"/>
      <w:pPr>
        <w:ind w:left="2901"/>
      </w:pPr>
      <w:rPr>
        <w:rFonts w:ascii="Symbol" w:hAnsi="Symbol" w:hint="default"/>
        <w:b w:val="0"/>
        <w:i w:val="0"/>
        <w:strike w:val="0"/>
        <w:dstrike w:val="0"/>
        <w:color w:val="4472C4" w:themeColor="accent1"/>
        <w:sz w:val="22"/>
        <w:szCs w:val="22"/>
        <w:u w:val="none" w:color="000000"/>
        <w:bdr w:val="none" w:sz="0" w:space="0" w:color="auto"/>
        <w:shd w:val="clear" w:color="auto" w:fill="auto"/>
        <w:vertAlign w:val="baseline"/>
      </w:rPr>
    </w:lvl>
    <w:lvl w:ilvl="1" w:tplc="93C20F60">
      <w:start w:val="1"/>
      <w:numFmt w:val="bullet"/>
      <w:lvlText w:val="o"/>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40FFA8">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F2ACE4">
      <w:start w:val="1"/>
      <w:numFmt w:val="bullet"/>
      <w:lvlText w:val="•"/>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680212">
      <w:start w:val="1"/>
      <w:numFmt w:val="bullet"/>
      <w:lvlText w:val="o"/>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D0D3E2">
      <w:start w:val="1"/>
      <w:numFmt w:val="bullet"/>
      <w:lvlText w:val="▪"/>
      <w:lvlJc w:val="left"/>
      <w:pPr>
        <w:ind w:left="6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D2DBEA">
      <w:start w:val="1"/>
      <w:numFmt w:val="bullet"/>
      <w:lvlText w:val="•"/>
      <w:lvlJc w:val="left"/>
      <w:pPr>
        <w:ind w:left="7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DE6CBBC">
      <w:start w:val="1"/>
      <w:numFmt w:val="bullet"/>
      <w:lvlText w:val="o"/>
      <w:lvlJc w:val="left"/>
      <w:pPr>
        <w:ind w:left="79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68A4CA">
      <w:start w:val="1"/>
      <w:numFmt w:val="bullet"/>
      <w:lvlText w:val="▪"/>
      <w:lvlJc w:val="left"/>
      <w:pPr>
        <w:ind w:left="86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BC71CB5"/>
    <w:multiLevelType w:val="hybridMultilevel"/>
    <w:tmpl w:val="253A9492"/>
    <w:lvl w:ilvl="0" w:tplc="121E7EC6">
      <w:start w:val="1"/>
      <w:numFmt w:val="bullet"/>
      <w:lvlText w:val="•"/>
      <w:lvlJc w:val="left"/>
      <w:pPr>
        <w:ind w:left="1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D5FEFFE8">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176CE7C6">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3C8292DC">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AD263E54">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8F9272B0">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46A80B0C">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345AB69C">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0C20A260">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21" w15:restartNumberingAfterBreak="0">
    <w:nsid w:val="2C23061A"/>
    <w:multiLevelType w:val="hybridMultilevel"/>
    <w:tmpl w:val="969C5608"/>
    <w:lvl w:ilvl="0" w:tplc="D188DE0E">
      <w:start w:val="1"/>
      <w:numFmt w:val="lowerLetter"/>
      <w:lvlText w:val="%1."/>
      <w:lvlJc w:val="left"/>
      <w:pPr>
        <w:ind w:left="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F1EA136">
      <w:start w:val="1"/>
      <w:numFmt w:val="lowerLetter"/>
      <w:lvlText w:val="%2"/>
      <w:lvlJc w:val="left"/>
      <w:pPr>
        <w:ind w:left="1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58C84C4">
      <w:start w:val="1"/>
      <w:numFmt w:val="lowerRoman"/>
      <w:lvlText w:val="%3"/>
      <w:lvlJc w:val="left"/>
      <w:pPr>
        <w:ind w:left="1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A248F3E">
      <w:start w:val="1"/>
      <w:numFmt w:val="decimal"/>
      <w:lvlText w:val="%4"/>
      <w:lvlJc w:val="left"/>
      <w:pPr>
        <w:ind w:left="2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0823D7E">
      <w:start w:val="1"/>
      <w:numFmt w:val="lowerLetter"/>
      <w:lvlText w:val="%5"/>
      <w:lvlJc w:val="left"/>
      <w:pPr>
        <w:ind w:left="33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44886FA">
      <w:start w:val="1"/>
      <w:numFmt w:val="lowerRoman"/>
      <w:lvlText w:val="%6"/>
      <w:lvlJc w:val="left"/>
      <w:pPr>
        <w:ind w:left="40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2120502">
      <w:start w:val="1"/>
      <w:numFmt w:val="decimal"/>
      <w:lvlText w:val="%7"/>
      <w:lvlJc w:val="left"/>
      <w:pPr>
        <w:ind w:left="47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232A9E0">
      <w:start w:val="1"/>
      <w:numFmt w:val="lowerLetter"/>
      <w:lvlText w:val="%8"/>
      <w:lvlJc w:val="left"/>
      <w:pPr>
        <w:ind w:left="5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82CAE8">
      <w:start w:val="1"/>
      <w:numFmt w:val="lowerRoman"/>
      <w:lvlText w:val="%9"/>
      <w:lvlJc w:val="left"/>
      <w:pPr>
        <w:ind w:left="61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C492450"/>
    <w:multiLevelType w:val="hybridMultilevel"/>
    <w:tmpl w:val="86C2354C"/>
    <w:lvl w:ilvl="0" w:tplc="FB3839EA">
      <w:start w:val="1"/>
      <w:numFmt w:val="bullet"/>
      <w:lvlText w:val="•"/>
      <w:lvlJc w:val="left"/>
      <w:pPr>
        <w:ind w:left="221"/>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596AA424">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94C00D00">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129079BA">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2F8C94DE">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7F904384">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6D829688">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5198A5FC">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6882C488">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23" w15:restartNumberingAfterBreak="0">
    <w:nsid w:val="2EEC4DE9"/>
    <w:multiLevelType w:val="hybridMultilevel"/>
    <w:tmpl w:val="67ACC6CE"/>
    <w:lvl w:ilvl="0" w:tplc="6EC29EF6">
      <w:start w:val="1"/>
      <w:numFmt w:val="bullet"/>
      <w:lvlText w:val="•"/>
      <w:lvlJc w:val="left"/>
      <w:pPr>
        <w:ind w:left="19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CE7C086A">
      <w:start w:val="1"/>
      <w:numFmt w:val="bullet"/>
      <w:lvlText w:val="o"/>
      <w:lvlJc w:val="left"/>
      <w:pPr>
        <w:ind w:left="120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4468C382">
      <w:start w:val="1"/>
      <w:numFmt w:val="bullet"/>
      <w:lvlText w:val="▪"/>
      <w:lvlJc w:val="left"/>
      <w:pPr>
        <w:ind w:left="19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FDA2D9AC">
      <w:start w:val="1"/>
      <w:numFmt w:val="bullet"/>
      <w:lvlText w:val="•"/>
      <w:lvlJc w:val="left"/>
      <w:pPr>
        <w:ind w:left="264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49A49912">
      <w:start w:val="1"/>
      <w:numFmt w:val="bullet"/>
      <w:lvlText w:val="o"/>
      <w:lvlJc w:val="left"/>
      <w:pPr>
        <w:ind w:left="336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F60CD1C0">
      <w:start w:val="1"/>
      <w:numFmt w:val="bullet"/>
      <w:lvlText w:val="▪"/>
      <w:lvlJc w:val="left"/>
      <w:pPr>
        <w:ind w:left="408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410863B4">
      <w:start w:val="1"/>
      <w:numFmt w:val="bullet"/>
      <w:lvlText w:val="•"/>
      <w:lvlJc w:val="left"/>
      <w:pPr>
        <w:ind w:left="480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6F1014C6">
      <w:start w:val="1"/>
      <w:numFmt w:val="bullet"/>
      <w:lvlText w:val="o"/>
      <w:lvlJc w:val="left"/>
      <w:pPr>
        <w:ind w:left="55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4BAC72A6">
      <w:start w:val="1"/>
      <w:numFmt w:val="bullet"/>
      <w:lvlText w:val="▪"/>
      <w:lvlJc w:val="left"/>
      <w:pPr>
        <w:ind w:left="624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24" w15:restartNumberingAfterBreak="0">
    <w:nsid w:val="2F685705"/>
    <w:multiLevelType w:val="hybridMultilevel"/>
    <w:tmpl w:val="696A7CA2"/>
    <w:lvl w:ilvl="0" w:tplc="F12837BC">
      <w:start w:val="1"/>
      <w:numFmt w:val="bullet"/>
      <w:lvlText w:val="•"/>
      <w:lvlJc w:val="left"/>
      <w:pPr>
        <w:ind w:left="27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8DC43070">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835E33A0">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F34C34D8">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A22AAC9C">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6616B766">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442802C6">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BA7E1326">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E8E67514">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25" w15:restartNumberingAfterBreak="0">
    <w:nsid w:val="3166421E"/>
    <w:multiLevelType w:val="hybridMultilevel"/>
    <w:tmpl w:val="70583E3C"/>
    <w:lvl w:ilvl="0" w:tplc="DADCD558">
      <w:start w:val="1"/>
      <w:numFmt w:val="decimal"/>
      <w:lvlText w:val="%1."/>
      <w:lvlJc w:val="left"/>
      <w:pPr>
        <w:ind w:left="1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B00326">
      <w:start w:val="1"/>
      <w:numFmt w:val="lowerLetter"/>
      <w:lvlText w:val="%2"/>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C2E28">
      <w:start w:val="1"/>
      <w:numFmt w:val="lowerRoman"/>
      <w:lvlText w:val="%3"/>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06A3BE">
      <w:start w:val="1"/>
      <w:numFmt w:val="decimal"/>
      <w:lvlText w:val="%4"/>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B685EF8">
      <w:start w:val="1"/>
      <w:numFmt w:val="lowerLetter"/>
      <w:lvlText w:val="%5"/>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843244">
      <w:start w:val="1"/>
      <w:numFmt w:val="lowerRoman"/>
      <w:lvlText w:val="%6"/>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E0D110">
      <w:start w:val="1"/>
      <w:numFmt w:val="decimal"/>
      <w:lvlText w:val="%7"/>
      <w:lvlJc w:val="left"/>
      <w:pPr>
        <w:ind w:left="5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814D9B8">
      <w:start w:val="1"/>
      <w:numFmt w:val="lowerLetter"/>
      <w:lvlText w:val="%8"/>
      <w:lvlJc w:val="left"/>
      <w:pPr>
        <w:ind w:left="6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6ABE60">
      <w:start w:val="1"/>
      <w:numFmt w:val="lowerRoman"/>
      <w:lvlText w:val="%9"/>
      <w:lvlJc w:val="left"/>
      <w:pPr>
        <w:ind w:left="7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75C11BB"/>
    <w:multiLevelType w:val="multilevel"/>
    <w:tmpl w:val="D4F2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A27245"/>
    <w:multiLevelType w:val="hybridMultilevel"/>
    <w:tmpl w:val="41A85C58"/>
    <w:lvl w:ilvl="0" w:tplc="345AE1EA">
      <w:start w:val="1"/>
      <w:numFmt w:val="bullet"/>
      <w:lvlText w:val="•"/>
      <w:lvlJc w:val="left"/>
      <w:pPr>
        <w:ind w:left="14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52E45C76">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727A38E0">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501E0F54">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544079F2">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DFDC81C6">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2A0C5CDE">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2A426C2C">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643E1A62">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28" w15:restartNumberingAfterBreak="0">
    <w:nsid w:val="38EF6006"/>
    <w:multiLevelType w:val="hybridMultilevel"/>
    <w:tmpl w:val="1842DE64"/>
    <w:lvl w:ilvl="0" w:tplc="2B4E9EBE">
      <w:start w:val="1"/>
      <w:numFmt w:val="bullet"/>
      <w:lvlText w:val="•"/>
      <w:lvlJc w:val="left"/>
      <w:pPr>
        <w:ind w:left="1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66762F22">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B1C8D530">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520636F6">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CCE04E50">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C5FC1190">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370AC17C">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63485BAC">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3710F06E">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29" w15:restartNumberingAfterBreak="0">
    <w:nsid w:val="3AA05479"/>
    <w:multiLevelType w:val="hybridMultilevel"/>
    <w:tmpl w:val="C778C268"/>
    <w:lvl w:ilvl="0" w:tplc="98101D66">
      <w:start w:val="1"/>
      <w:numFmt w:val="bullet"/>
      <w:lvlText w:val="-"/>
      <w:lvlJc w:val="left"/>
      <w:pPr>
        <w:ind w:left="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C63F44">
      <w:start w:val="1"/>
      <w:numFmt w:val="bullet"/>
      <w:lvlText w:val="o"/>
      <w:lvlJc w:val="left"/>
      <w:pPr>
        <w:ind w:left="1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065708">
      <w:start w:val="1"/>
      <w:numFmt w:val="bullet"/>
      <w:lvlText w:val="▪"/>
      <w:lvlJc w:val="left"/>
      <w:pPr>
        <w:ind w:left="2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EC4576">
      <w:start w:val="1"/>
      <w:numFmt w:val="bullet"/>
      <w:lvlText w:val="•"/>
      <w:lvlJc w:val="left"/>
      <w:pPr>
        <w:ind w:left="2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CCD116">
      <w:start w:val="1"/>
      <w:numFmt w:val="bullet"/>
      <w:lvlText w:val="o"/>
      <w:lvlJc w:val="left"/>
      <w:pPr>
        <w:ind w:left="3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6A0BE0">
      <w:start w:val="1"/>
      <w:numFmt w:val="bullet"/>
      <w:lvlText w:val="▪"/>
      <w:lvlJc w:val="left"/>
      <w:pPr>
        <w:ind w:left="4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14974A">
      <w:start w:val="1"/>
      <w:numFmt w:val="bullet"/>
      <w:lvlText w:val="•"/>
      <w:lvlJc w:val="left"/>
      <w:pPr>
        <w:ind w:left="51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8B4A564">
      <w:start w:val="1"/>
      <w:numFmt w:val="bullet"/>
      <w:lvlText w:val="o"/>
      <w:lvlJc w:val="left"/>
      <w:pPr>
        <w:ind w:left="58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188FBE">
      <w:start w:val="1"/>
      <w:numFmt w:val="bullet"/>
      <w:lvlText w:val="▪"/>
      <w:lvlJc w:val="left"/>
      <w:pPr>
        <w:ind w:left="65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EC71FA2"/>
    <w:multiLevelType w:val="hybridMultilevel"/>
    <w:tmpl w:val="A2122F5E"/>
    <w:lvl w:ilvl="0" w:tplc="B550374A">
      <w:start w:val="1"/>
      <w:numFmt w:val="bullet"/>
      <w:lvlText w:val="•"/>
      <w:lvlJc w:val="left"/>
      <w:pPr>
        <w:ind w:left="22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714A84B4">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752821AC">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3B0EE2B0">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0C2C5570">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2A9882FC">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71D43794">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700270A2">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7AB87BF2">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31" w15:restartNumberingAfterBreak="0">
    <w:nsid w:val="43FC50BE"/>
    <w:multiLevelType w:val="hybridMultilevel"/>
    <w:tmpl w:val="91A4B19A"/>
    <w:lvl w:ilvl="0" w:tplc="F4F87A96">
      <w:start w:val="1"/>
      <w:numFmt w:val="bullet"/>
      <w:lvlText w:val="•"/>
      <w:lvlJc w:val="left"/>
      <w:pPr>
        <w:ind w:left="1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5B7E7D94">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317E1512">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99ACC836">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3A1E039A">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6D5C0516">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8CC87240">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6A022F44">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B786FEC4">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32" w15:restartNumberingAfterBreak="0">
    <w:nsid w:val="47C64A3E"/>
    <w:multiLevelType w:val="hybridMultilevel"/>
    <w:tmpl w:val="BC40898E"/>
    <w:lvl w:ilvl="0" w:tplc="AF725528">
      <w:start w:val="1"/>
      <w:numFmt w:val="bullet"/>
      <w:lvlText w:val="•"/>
      <w:lvlJc w:val="left"/>
      <w:pPr>
        <w:ind w:left="19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44ACD43C">
      <w:start w:val="1"/>
      <w:numFmt w:val="bullet"/>
      <w:lvlText w:val="o"/>
      <w:lvlJc w:val="left"/>
      <w:pPr>
        <w:ind w:left="120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B21C4D7E">
      <w:start w:val="1"/>
      <w:numFmt w:val="bullet"/>
      <w:lvlText w:val="▪"/>
      <w:lvlJc w:val="left"/>
      <w:pPr>
        <w:ind w:left="19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73864956">
      <w:start w:val="1"/>
      <w:numFmt w:val="bullet"/>
      <w:lvlText w:val="•"/>
      <w:lvlJc w:val="left"/>
      <w:pPr>
        <w:ind w:left="264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D598A69A">
      <w:start w:val="1"/>
      <w:numFmt w:val="bullet"/>
      <w:lvlText w:val="o"/>
      <w:lvlJc w:val="left"/>
      <w:pPr>
        <w:ind w:left="336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E4985FCA">
      <w:start w:val="1"/>
      <w:numFmt w:val="bullet"/>
      <w:lvlText w:val="▪"/>
      <w:lvlJc w:val="left"/>
      <w:pPr>
        <w:ind w:left="408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5350ACFA">
      <w:start w:val="1"/>
      <w:numFmt w:val="bullet"/>
      <w:lvlText w:val="•"/>
      <w:lvlJc w:val="left"/>
      <w:pPr>
        <w:ind w:left="480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93C43872">
      <w:start w:val="1"/>
      <w:numFmt w:val="bullet"/>
      <w:lvlText w:val="o"/>
      <w:lvlJc w:val="left"/>
      <w:pPr>
        <w:ind w:left="55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E0BAE0FC">
      <w:start w:val="1"/>
      <w:numFmt w:val="bullet"/>
      <w:lvlText w:val="▪"/>
      <w:lvlJc w:val="left"/>
      <w:pPr>
        <w:ind w:left="624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33" w15:restartNumberingAfterBreak="0">
    <w:nsid w:val="4A334F21"/>
    <w:multiLevelType w:val="multilevel"/>
    <w:tmpl w:val="F140CC50"/>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6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9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6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AC3521C"/>
    <w:multiLevelType w:val="hybridMultilevel"/>
    <w:tmpl w:val="A2541CD2"/>
    <w:lvl w:ilvl="0" w:tplc="01EC070A">
      <w:start w:val="1"/>
      <w:numFmt w:val="bullet"/>
      <w:lvlText w:val="•"/>
      <w:lvlJc w:val="left"/>
      <w:pPr>
        <w:ind w:left="15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D001902">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B72A51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EAEB47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5E6C17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8EB66C">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4E6534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80B68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AF639C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 w15:restartNumberingAfterBreak="0">
    <w:nsid w:val="4AE743AE"/>
    <w:multiLevelType w:val="hybridMultilevel"/>
    <w:tmpl w:val="78921D8A"/>
    <w:lvl w:ilvl="0" w:tplc="944EFC72">
      <w:start w:val="1"/>
      <w:numFmt w:val="decimal"/>
      <w:lvlText w:val="%1."/>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9A5DFC">
      <w:start w:val="1"/>
      <w:numFmt w:val="bullet"/>
      <w:lvlText w:val=""/>
      <w:lvlJc w:val="left"/>
      <w:pPr>
        <w:ind w:left="21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1FADD9E">
      <w:start w:val="1"/>
      <w:numFmt w:val="bullet"/>
      <w:lvlText w:val="▪"/>
      <w:lvlJc w:val="left"/>
      <w:pPr>
        <w:ind w:left="17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425126">
      <w:start w:val="1"/>
      <w:numFmt w:val="bullet"/>
      <w:lvlText w:val="•"/>
      <w:lvlJc w:val="left"/>
      <w:pPr>
        <w:ind w:left="24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8A9866">
      <w:start w:val="1"/>
      <w:numFmt w:val="bullet"/>
      <w:lvlText w:val="o"/>
      <w:lvlJc w:val="left"/>
      <w:pPr>
        <w:ind w:left="31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3E4701C">
      <w:start w:val="1"/>
      <w:numFmt w:val="bullet"/>
      <w:lvlText w:val="▪"/>
      <w:lvlJc w:val="left"/>
      <w:pPr>
        <w:ind w:left="39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67C2A6E">
      <w:start w:val="1"/>
      <w:numFmt w:val="bullet"/>
      <w:lvlText w:val="•"/>
      <w:lvlJc w:val="left"/>
      <w:pPr>
        <w:ind w:left="46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82469E2">
      <w:start w:val="1"/>
      <w:numFmt w:val="bullet"/>
      <w:lvlText w:val="o"/>
      <w:lvlJc w:val="left"/>
      <w:pPr>
        <w:ind w:left="53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EEC06E">
      <w:start w:val="1"/>
      <w:numFmt w:val="bullet"/>
      <w:lvlText w:val="▪"/>
      <w:lvlJc w:val="left"/>
      <w:pPr>
        <w:ind w:left="60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E2941A7"/>
    <w:multiLevelType w:val="hybridMultilevel"/>
    <w:tmpl w:val="4F142204"/>
    <w:lvl w:ilvl="0" w:tplc="C4F22000">
      <w:start w:val="1"/>
      <w:numFmt w:val="bullet"/>
      <w:lvlText w:val=""/>
      <w:lvlJc w:val="left"/>
      <w:pPr>
        <w:ind w:left="360" w:hanging="360"/>
      </w:pPr>
      <w:rPr>
        <w:rFonts w:ascii="Symbol" w:hAnsi="Symbol" w:hint="default"/>
        <w:color w:val="4472C4" w:themeColor="accent1"/>
      </w:rPr>
    </w:lvl>
    <w:lvl w:ilvl="1" w:tplc="48090003">
      <w:start w:val="1"/>
      <w:numFmt w:val="bullet"/>
      <w:lvlText w:val="o"/>
      <w:lvlJc w:val="left"/>
      <w:pPr>
        <w:ind w:left="660" w:hanging="360"/>
      </w:pPr>
      <w:rPr>
        <w:rFonts w:ascii="Courier New" w:hAnsi="Courier New" w:cs="Courier New" w:hint="default"/>
      </w:rPr>
    </w:lvl>
    <w:lvl w:ilvl="2" w:tplc="48090005" w:tentative="1">
      <w:start w:val="1"/>
      <w:numFmt w:val="bullet"/>
      <w:lvlText w:val=""/>
      <w:lvlJc w:val="left"/>
      <w:pPr>
        <w:ind w:left="1380" w:hanging="360"/>
      </w:pPr>
      <w:rPr>
        <w:rFonts w:ascii="Wingdings" w:hAnsi="Wingdings" w:hint="default"/>
      </w:rPr>
    </w:lvl>
    <w:lvl w:ilvl="3" w:tplc="48090001" w:tentative="1">
      <w:start w:val="1"/>
      <w:numFmt w:val="bullet"/>
      <w:lvlText w:val=""/>
      <w:lvlJc w:val="left"/>
      <w:pPr>
        <w:ind w:left="2100" w:hanging="360"/>
      </w:pPr>
      <w:rPr>
        <w:rFonts w:ascii="Symbol" w:hAnsi="Symbol" w:hint="default"/>
      </w:rPr>
    </w:lvl>
    <w:lvl w:ilvl="4" w:tplc="48090003" w:tentative="1">
      <w:start w:val="1"/>
      <w:numFmt w:val="bullet"/>
      <w:lvlText w:val="o"/>
      <w:lvlJc w:val="left"/>
      <w:pPr>
        <w:ind w:left="2820" w:hanging="360"/>
      </w:pPr>
      <w:rPr>
        <w:rFonts w:ascii="Courier New" w:hAnsi="Courier New" w:cs="Courier New" w:hint="default"/>
      </w:rPr>
    </w:lvl>
    <w:lvl w:ilvl="5" w:tplc="48090005" w:tentative="1">
      <w:start w:val="1"/>
      <w:numFmt w:val="bullet"/>
      <w:lvlText w:val=""/>
      <w:lvlJc w:val="left"/>
      <w:pPr>
        <w:ind w:left="3540" w:hanging="360"/>
      </w:pPr>
      <w:rPr>
        <w:rFonts w:ascii="Wingdings" w:hAnsi="Wingdings" w:hint="default"/>
      </w:rPr>
    </w:lvl>
    <w:lvl w:ilvl="6" w:tplc="48090001" w:tentative="1">
      <w:start w:val="1"/>
      <w:numFmt w:val="bullet"/>
      <w:lvlText w:val=""/>
      <w:lvlJc w:val="left"/>
      <w:pPr>
        <w:ind w:left="4260" w:hanging="360"/>
      </w:pPr>
      <w:rPr>
        <w:rFonts w:ascii="Symbol" w:hAnsi="Symbol" w:hint="default"/>
      </w:rPr>
    </w:lvl>
    <w:lvl w:ilvl="7" w:tplc="48090003" w:tentative="1">
      <w:start w:val="1"/>
      <w:numFmt w:val="bullet"/>
      <w:lvlText w:val="o"/>
      <w:lvlJc w:val="left"/>
      <w:pPr>
        <w:ind w:left="4980" w:hanging="360"/>
      </w:pPr>
      <w:rPr>
        <w:rFonts w:ascii="Courier New" w:hAnsi="Courier New" w:cs="Courier New" w:hint="default"/>
      </w:rPr>
    </w:lvl>
    <w:lvl w:ilvl="8" w:tplc="48090005" w:tentative="1">
      <w:start w:val="1"/>
      <w:numFmt w:val="bullet"/>
      <w:lvlText w:val=""/>
      <w:lvlJc w:val="left"/>
      <w:pPr>
        <w:ind w:left="5700" w:hanging="360"/>
      </w:pPr>
      <w:rPr>
        <w:rFonts w:ascii="Wingdings" w:hAnsi="Wingdings" w:hint="default"/>
      </w:rPr>
    </w:lvl>
  </w:abstractNum>
  <w:abstractNum w:abstractNumId="37" w15:restartNumberingAfterBreak="0">
    <w:nsid w:val="50A21136"/>
    <w:multiLevelType w:val="hybridMultilevel"/>
    <w:tmpl w:val="E9BECB84"/>
    <w:lvl w:ilvl="0" w:tplc="37C278B2">
      <w:start w:val="1"/>
      <w:numFmt w:val="bullet"/>
      <w:lvlText w:val="•"/>
      <w:lvlJc w:val="left"/>
      <w:pPr>
        <w:ind w:left="18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C2863E1A">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BDAC0EFC">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1BD2CECC">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E59E6200">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31B2097A">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0D2A5EC8">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716CD270">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D0E2273A">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38" w15:restartNumberingAfterBreak="0">
    <w:nsid w:val="513D5754"/>
    <w:multiLevelType w:val="hybridMultilevel"/>
    <w:tmpl w:val="061229E4"/>
    <w:lvl w:ilvl="0" w:tplc="77E05018">
      <w:start w:val="1"/>
      <w:numFmt w:val="bullet"/>
      <w:lvlText w:val="•"/>
      <w:lvlJc w:val="left"/>
      <w:pPr>
        <w:ind w:left="1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3878B664">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AB6AB5F2">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843A3310">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32EAAEE8">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7DCECA82">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920AFBBE">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4EE2B38E">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FB628D58">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39" w15:restartNumberingAfterBreak="0">
    <w:nsid w:val="528905B2"/>
    <w:multiLevelType w:val="multilevel"/>
    <w:tmpl w:val="385689D6"/>
    <w:lvl w:ilvl="0">
      <w:start w:val="1"/>
      <w:numFmt w:val="decimal"/>
      <w:lvlText w:val="%1"/>
      <w:lvlJc w:val="left"/>
      <w:pPr>
        <w:ind w:left="1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4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9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6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3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1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8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6861436"/>
    <w:multiLevelType w:val="hybridMultilevel"/>
    <w:tmpl w:val="035050F6"/>
    <w:lvl w:ilvl="0" w:tplc="52469F96">
      <w:start w:val="1"/>
      <w:numFmt w:val="lowerLetter"/>
      <w:lvlText w:val="%1."/>
      <w:lvlJc w:val="left"/>
      <w:pPr>
        <w:ind w:left="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CB22BBA">
      <w:start w:val="1"/>
      <w:numFmt w:val="lowerLetter"/>
      <w:lvlText w:val="%2"/>
      <w:lvlJc w:val="left"/>
      <w:pPr>
        <w:ind w:left="1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C589CF6">
      <w:start w:val="1"/>
      <w:numFmt w:val="lowerRoman"/>
      <w:lvlText w:val="%3"/>
      <w:lvlJc w:val="left"/>
      <w:pPr>
        <w:ind w:left="1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4F44F60">
      <w:start w:val="1"/>
      <w:numFmt w:val="decimal"/>
      <w:lvlText w:val="%4"/>
      <w:lvlJc w:val="left"/>
      <w:pPr>
        <w:ind w:left="2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EAC39C">
      <w:start w:val="1"/>
      <w:numFmt w:val="lowerLetter"/>
      <w:lvlText w:val="%5"/>
      <w:lvlJc w:val="left"/>
      <w:pPr>
        <w:ind w:left="33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114B4E8">
      <w:start w:val="1"/>
      <w:numFmt w:val="lowerRoman"/>
      <w:lvlText w:val="%6"/>
      <w:lvlJc w:val="left"/>
      <w:pPr>
        <w:ind w:left="40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69EB754">
      <w:start w:val="1"/>
      <w:numFmt w:val="decimal"/>
      <w:lvlText w:val="%7"/>
      <w:lvlJc w:val="left"/>
      <w:pPr>
        <w:ind w:left="47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EA0B3CA">
      <w:start w:val="1"/>
      <w:numFmt w:val="lowerLetter"/>
      <w:lvlText w:val="%8"/>
      <w:lvlJc w:val="left"/>
      <w:pPr>
        <w:ind w:left="5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B9E173E">
      <w:start w:val="1"/>
      <w:numFmt w:val="lowerRoman"/>
      <w:lvlText w:val="%9"/>
      <w:lvlJc w:val="left"/>
      <w:pPr>
        <w:ind w:left="61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6BF2986"/>
    <w:multiLevelType w:val="hybridMultilevel"/>
    <w:tmpl w:val="C074A250"/>
    <w:lvl w:ilvl="0" w:tplc="48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085" w:hanging="360"/>
      </w:pPr>
      <w:rPr>
        <w:rFonts w:ascii="Courier New" w:hAnsi="Courier New" w:cs="Courier New" w:hint="default"/>
      </w:rPr>
    </w:lvl>
    <w:lvl w:ilvl="2" w:tplc="48090005" w:tentative="1">
      <w:start w:val="1"/>
      <w:numFmt w:val="bullet"/>
      <w:lvlText w:val=""/>
      <w:lvlJc w:val="left"/>
      <w:pPr>
        <w:ind w:left="1805" w:hanging="360"/>
      </w:pPr>
      <w:rPr>
        <w:rFonts w:ascii="Wingdings" w:hAnsi="Wingdings" w:hint="default"/>
      </w:rPr>
    </w:lvl>
    <w:lvl w:ilvl="3" w:tplc="48090001" w:tentative="1">
      <w:start w:val="1"/>
      <w:numFmt w:val="bullet"/>
      <w:lvlText w:val=""/>
      <w:lvlJc w:val="left"/>
      <w:pPr>
        <w:ind w:left="2525" w:hanging="360"/>
      </w:pPr>
      <w:rPr>
        <w:rFonts w:ascii="Symbol" w:hAnsi="Symbol" w:hint="default"/>
      </w:rPr>
    </w:lvl>
    <w:lvl w:ilvl="4" w:tplc="48090003" w:tentative="1">
      <w:start w:val="1"/>
      <w:numFmt w:val="bullet"/>
      <w:lvlText w:val="o"/>
      <w:lvlJc w:val="left"/>
      <w:pPr>
        <w:ind w:left="3245" w:hanging="360"/>
      </w:pPr>
      <w:rPr>
        <w:rFonts w:ascii="Courier New" w:hAnsi="Courier New" w:cs="Courier New" w:hint="default"/>
      </w:rPr>
    </w:lvl>
    <w:lvl w:ilvl="5" w:tplc="48090005" w:tentative="1">
      <w:start w:val="1"/>
      <w:numFmt w:val="bullet"/>
      <w:lvlText w:val=""/>
      <w:lvlJc w:val="left"/>
      <w:pPr>
        <w:ind w:left="3965" w:hanging="360"/>
      </w:pPr>
      <w:rPr>
        <w:rFonts w:ascii="Wingdings" w:hAnsi="Wingdings" w:hint="default"/>
      </w:rPr>
    </w:lvl>
    <w:lvl w:ilvl="6" w:tplc="48090001" w:tentative="1">
      <w:start w:val="1"/>
      <w:numFmt w:val="bullet"/>
      <w:lvlText w:val=""/>
      <w:lvlJc w:val="left"/>
      <w:pPr>
        <w:ind w:left="4685" w:hanging="360"/>
      </w:pPr>
      <w:rPr>
        <w:rFonts w:ascii="Symbol" w:hAnsi="Symbol" w:hint="default"/>
      </w:rPr>
    </w:lvl>
    <w:lvl w:ilvl="7" w:tplc="48090003" w:tentative="1">
      <w:start w:val="1"/>
      <w:numFmt w:val="bullet"/>
      <w:lvlText w:val="o"/>
      <w:lvlJc w:val="left"/>
      <w:pPr>
        <w:ind w:left="5405" w:hanging="360"/>
      </w:pPr>
      <w:rPr>
        <w:rFonts w:ascii="Courier New" w:hAnsi="Courier New" w:cs="Courier New" w:hint="default"/>
      </w:rPr>
    </w:lvl>
    <w:lvl w:ilvl="8" w:tplc="48090005" w:tentative="1">
      <w:start w:val="1"/>
      <w:numFmt w:val="bullet"/>
      <w:lvlText w:val=""/>
      <w:lvlJc w:val="left"/>
      <w:pPr>
        <w:ind w:left="6125" w:hanging="360"/>
      </w:pPr>
      <w:rPr>
        <w:rFonts w:ascii="Wingdings" w:hAnsi="Wingdings" w:hint="default"/>
      </w:rPr>
    </w:lvl>
  </w:abstractNum>
  <w:abstractNum w:abstractNumId="42" w15:restartNumberingAfterBreak="0">
    <w:nsid w:val="57DB4709"/>
    <w:multiLevelType w:val="hybridMultilevel"/>
    <w:tmpl w:val="D3283012"/>
    <w:lvl w:ilvl="0" w:tplc="77067D68">
      <w:start w:val="1"/>
      <w:numFmt w:val="bullet"/>
      <w:lvlText w:val="•"/>
      <w:lvlJc w:val="left"/>
      <w:pPr>
        <w:ind w:left="19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63A2A05E">
      <w:start w:val="1"/>
      <w:numFmt w:val="bullet"/>
      <w:lvlText w:val="o"/>
      <w:lvlJc w:val="left"/>
      <w:pPr>
        <w:ind w:left="120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CCBABA8A">
      <w:start w:val="1"/>
      <w:numFmt w:val="bullet"/>
      <w:lvlText w:val="▪"/>
      <w:lvlJc w:val="left"/>
      <w:pPr>
        <w:ind w:left="19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C0786CE4">
      <w:start w:val="1"/>
      <w:numFmt w:val="bullet"/>
      <w:lvlText w:val="•"/>
      <w:lvlJc w:val="left"/>
      <w:pPr>
        <w:ind w:left="264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E4947D5C">
      <w:start w:val="1"/>
      <w:numFmt w:val="bullet"/>
      <w:lvlText w:val="o"/>
      <w:lvlJc w:val="left"/>
      <w:pPr>
        <w:ind w:left="336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C44E9C74">
      <w:start w:val="1"/>
      <w:numFmt w:val="bullet"/>
      <w:lvlText w:val="▪"/>
      <w:lvlJc w:val="left"/>
      <w:pPr>
        <w:ind w:left="408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79900DFE">
      <w:start w:val="1"/>
      <w:numFmt w:val="bullet"/>
      <w:lvlText w:val="•"/>
      <w:lvlJc w:val="left"/>
      <w:pPr>
        <w:ind w:left="480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33524112">
      <w:start w:val="1"/>
      <w:numFmt w:val="bullet"/>
      <w:lvlText w:val="o"/>
      <w:lvlJc w:val="left"/>
      <w:pPr>
        <w:ind w:left="55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B85C2CA8">
      <w:start w:val="1"/>
      <w:numFmt w:val="bullet"/>
      <w:lvlText w:val="▪"/>
      <w:lvlJc w:val="left"/>
      <w:pPr>
        <w:ind w:left="624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43" w15:restartNumberingAfterBreak="0">
    <w:nsid w:val="5AA70E7E"/>
    <w:multiLevelType w:val="hybridMultilevel"/>
    <w:tmpl w:val="6CF0BA7E"/>
    <w:lvl w:ilvl="0" w:tplc="22FEEE76">
      <w:start w:val="1"/>
      <w:numFmt w:val="bullet"/>
      <w:lvlText w:val="•"/>
      <w:lvlJc w:val="left"/>
      <w:pPr>
        <w:ind w:left="19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BEC866">
      <w:start w:val="1"/>
      <w:numFmt w:val="bullet"/>
      <w:lvlText w:val="o"/>
      <w:lvlJc w:val="left"/>
      <w:pPr>
        <w:ind w:left="27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F6EC198">
      <w:start w:val="1"/>
      <w:numFmt w:val="bullet"/>
      <w:lvlText w:val="▪"/>
      <w:lvlJc w:val="left"/>
      <w:pPr>
        <w:ind w:left="3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BAB99E">
      <w:start w:val="1"/>
      <w:numFmt w:val="bullet"/>
      <w:lvlText w:val="•"/>
      <w:lvlJc w:val="left"/>
      <w:pPr>
        <w:ind w:left="4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2EDD56">
      <w:start w:val="1"/>
      <w:numFmt w:val="bullet"/>
      <w:lvlText w:val="o"/>
      <w:lvlJc w:val="left"/>
      <w:pPr>
        <w:ind w:left="4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D487A0">
      <w:start w:val="1"/>
      <w:numFmt w:val="bullet"/>
      <w:lvlText w:val="▪"/>
      <w:lvlJc w:val="left"/>
      <w:pPr>
        <w:ind w:left="5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A4259A">
      <w:start w:val="1"/>
      <w:numFmt w:val="bullet"/>
      <w:lvlText w:val="•"/>
      <w:lvlJc w:val="left"/>
      <w:pPr>
        <w:ind w:left="6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AC011C">
      <w:start w:val="1"/>
      <w:numFmt w:val="bullet"/>
      <w:lvlText w:val="o"/>
      <w:lvlJc w:val="left"/>
      <w:pPr>
        <w:ind w:left="7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208274">
      <w:start w:val="1"/>
      <w:numFmt w:val="bullet"/>
      <w:lvlText w:val="▪"/>
      <w:lvlJc w:val="left"/>
      <w:pPr>
        <w:ind w:left="7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ADA26E9"/>
    <w:multiLevelType w:val="hybridMultilevel"/>
    <w:tmpl w:val="C3900078"/>
    <w:lvl w:ilvl="0" w:tplc="3E000138">
      <w:start w:val="1"/>
      <w:numFmt w:val="bullet"/>
      <w:lvlText w:val="•"/>
      <w:lvlJc w:val="left"/>
      <w:pPr>
        <w:ind w:left="1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436CE8C6">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98045224">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902EBCC2">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E288094C">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0780243E">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BB868EA6">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0A3ACD74">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8BE8DB86">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45" w15:restartNumberingAfterBreak="0">
    <w:nsid w:val="5D990F4D"/>
    <w:multiLevelType w:val="hybridMultilevel"/>
    <w:tmpl w:val="456C9DBE"/>
    <w:lvl w:ilvl="0" w:tplc="0700F45A">
      <w:start w:val="1"/>
      <w:numFmt w:val="bullet"/>
      <w:lvlText w:val="•"/>
      <w:lvlJc w:val="left"/>
      <w:pPr>
        <w:ind w:left="1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B1CA3E5E">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F266D06E">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B0D4332C">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A7F6F96E">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BAFA7E1E">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AE9056DA">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6A0A5F92">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D340D28E">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46" w15:restartNumberingAfterBreak="0">
    <w:nsid w:val="5F2C55FF"/>
    <w:multiLevelType w:val="hybridMultilevel"/>
    <w:tmpl w:val="C4AA43CC"/>
    <w:lvl w:ilvl="0" w:tplc="44C83C86">
      <w:start w:val="1"/>
      <w:numFmt w:val="bullet"/>
      <w:lvlText w:val="•"/>
      <w:lvlJc w:val="left"/>
      <w:pPr>
        <w:ind w:left="18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65F49FAE">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5754A216">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D2442262">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71C61C6A">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663455FA">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C66472D4">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8CA08154">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D932E724">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47" w15:restartNumberingAfterBreak="0">
    <w:nsid w:val="5F97656D"/>
    <w:multiLevelType w:val="hybridMultilevel"/>
    <w:tmpl w:val="5B84543A"/>
    <w:lvl w:ilvl="0" w:tplc="48090001">
      <w:start w:val="1"/>
      <w:numFmt w:val="bullet"/>
      <w:lvlText w:val=""/>
      <w:lvlJc w:val="left"/>
      <w:pPr>
        <w:ind w:left="780" w:hanging="360"/>
      </w:pPr>
      <w:rPr>
        <w:rFonts w:ascii="Symbol" w:hAnsi="Symbol" w:hint="default"/>
      </w:rPr>
    </w:lvl>
    <w:lvl w:ilvl="1" w:tplc="48090003">
      <w:start w:val="1"/>
      <w:numFmt w:val="bullet"/>
      <w:lvlText w:val="o"/>
      <w:lvlJc w:val="left"/>
      <w:pPr>
        <w:ind w:left="1500" w:hanging="360"/>
      </w:pPr>
      <w:rPr>
        <w:rFonts w:ascii="Courier New" w:hAnsi="Courier New" w:cs="Courier New" w:hint="default"/>
      </w:rPr>
    </w:lvl>
    <w:lvl w:ilvl="2" w:tplc="48090005">
      <w:start w:val="1"/>
      <w:numFmt w:val="bullet"/>
      <w:lvlText w:val=""/>
      <w:lvlJc w:val="left"/>
      <w:pPr>
        <w:ind w:left="2220" w:hanging="360"/>
      </w:pPr>
      <w:rPr>
        <w:rFonts w:ascii="Wingdings" w:hAnsi="Wingdings" w:hint="default"/>
      </w:rPr>
    </w:lvl>
    <w:lvl w:ilvl="3" w:tplc="48090001">
      <w:start w:val="1"/>
      <w:numFmt w:val="bullet"/>
      <w:lvlText w:val=""/>
      <w:lvlJc w:val="left"/>
      <w:pPr>
        <w:ind w:left="2940" w:hanging="360"/>
      </w:pPr>
      <w:rPr>
        <w:rFonts w:ascii="Symbol" w:hAnsi="Symbol" w:hint="default"/>
      </w:rPr>
    </w:lvl>
    <w:lvl w:ilvl="4" w:tplc="48090003">
      <w:start w:val="1"/>
      <w:numFmt w:val="bullet"/>
      <w:lvlText w:val="o"/>
      <w:lvlJc w:val="left"/>
      <w:pPr>
        <w:ind w:left="3660" w:hanging="360"/>
      </w:pPr>
      <w:rPr>
        <w:rFonts w:ascii="Courier New" w:hAnsi="Courier New" w:cs="Courier New" w:hint="default"/>
      </w:rPr>
    </w:lvl>
    <w:lvl w:ilvl="5" w:tplc="48090005">
      <w:start w:val="1"/>
      <w:numFmt w:val="bullet"/>
      <w:lvlText w:val=""/>
      <w:lvlJc w:val="left"/>
      <w:pPr>
        <w:ind w:left="4380" w:hanging="360"/>
      </w:pPr>
      <w:rPr>
        <w:rFonts w:ascii="Wingdings" w:hAnsi="Wingdings" w:hint="default"/>
      </w:rPr>
    </w:lvl>
    <w:lvl w:ilvl="6" w:tplc="48090001">
      <w:start w:val="1"/>
      <w:numFmt w:val="bullet"/>
      <w:lvlText w:val=""/>
      <w:lvlJc w:val="left"/>
      <w:pPr>
        <w:ind w:left="5100" w:hanging="360"/>
      </w:pPr>
      <w:rPr>
        <w:rFonts w:ascii="Symbol" w:hAnsi="Symbol" w:hint="default"/>
      </w:rPr>
    </w:lvl>
    <w:lvl w:ilvl="7" w:tplc="48090003">
      <w:start w:val="1"/>
      <w:numFmt w:val="bullet"/>
      <w:lvlText w:val="o"/>
      <w:lvlJc w:val="left"/>
      <w:pPr>
        <w:ind w:left="5820" w:hanging="360"/>
      </w:pPr>
      <w:rPr>
        <w:rFonts w:ascii="Courier New" w:hAnsi="Courier New" w:cs="Courier New" w:hint="default"/>
      </w:rPr>
    </w:lvl>
    <w:lvl w:ilvl="8" w:tplc="48090005">
      <w:start w:val="1"/>
      <w:numFmt w:val="bullet"/>
      <w:lvlText w:val=""/>
      <w:lvlJc w:val="left"/>
      <w:pPr>
        <w:ind w:left="6540" w:hanging="360"/>
      </w:pPr>
      <w:rPr>
        <w:rFonts w:ascii="Wingdings" w:hAnsi="Wingdings" w:hint="default"/>
      </w:rPr>
    </w:lvl>
  </w:abstractNum>
  <w:abstractNum w:abstractNumId="48" w15:restartNumberingAfterBreak="0">
    <w:nsid w:val="5FA5115F"/>
    <w:multiLevelType w:val="hybridMultilevel"/>
    <w:tmpl w:val="2C506C9E"/>
    <w:lvl w:ilvl="0" w:tplc="4D564DFE">
      <w:start w:val="1"/>
      <w:numFmt w:val="bullet"/>
      <w:lvlText w:val="•"/>
      <w:lvlJc w:val="left"/>
      <w:pPr>
        <w:ind w:left="14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81144EA2">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F09AC638">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E81C071E">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80F22914">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5BF664F0">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C72A246A">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45EAA2EE">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1528DCBE">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49" w15:restartNumberingAfterBreak="0">
    <w:nsid w:val="5FE519AA"/>
    <w:multiLevelType w:val="hybridMultilevel"/>
    <w:tmpl w:val="AC00E710"/>
    <w:lvl w:ilvl="0" w:tplc="0C206E86">
      <w:start w:val="1"/>
      <w:numFmt w:val="bullet"/>
      <w:lvlText w:val="•"/>
      <w:lvlJc w:val="left"/>
      <w:pPr>
        <w:ind w:left="14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6A2446CC">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66BA551A">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5838B34C">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E744AF08">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7CA67BF2">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57CA541C">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2168E6EA">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30A4493C">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50" w15:restartNumberingAfterBreak="0">
    <w:nsid w:val="60573B4F"/>
    <w:multiLevelType w:val="hybridMultilevel"/>
    <w:tmpl w:val="EEF26812"/>
    <w:lvl w:ilvl="0" w:tplc="142C1C04">
      <w:start w:val="1"/>
      <w:numFmt w:val="bullet"/>
      <w:lvlText w:val="-"/>
      <w:lvlJc w:val="left"/>
      <w:pPr>
        <w:ind w:left="14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9A538A">
      <w:start w:val="1"/>
      <w:numFmt w:val="bullet"/>
      <w:lvlText w:val="o"/>
      <w:lvlJc w:val="left"/>
      <w:pPr>
        <w:ind w:left="25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C47B74">
      <w:start w:val="1"/>
      <w:numFmt w:val="bullet"/>
      <w:lvlText w:val="▪"/>
      <w:lvlJc w:val="left"/>
      <w:pPr>
        <w:ind w:left="3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66C3D8">
      <w:start w:val="1"/>
      <w:numFmt w:val="bullet"/>
      <w:lvlText w:val="•"/>
      <w:lvlJc w:val="left"/>
      <w:pPr>
        <w:ind w:left="4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CEA5B4">
      <w:start w:val="1"/>
      <w:numFmt w:val="bullet"/>
      <w:lvlText w:val="o"/>
      <w:lvlJc w:val="left"/>
      <w:pPr>
        <w:ind w:left="4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4C8DD0">
      <w:start w:val="1"/>
      <w:numFmt w:val="bullet"/>
      <w:lvlText w:val="▪"/>
      <w:lvlJc w:val="left"/>
      <w:pPr>
        <w:ind w:left="5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4AA6FC8">
      <w:start w:val="1"/>
      <w:numFmt w:val="bullet"/>
      <w:lvlText w:val="•"/>
      <w:lvlJc w:val="left"/>
      <w:pPr>
        <w:ind w:left="6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2C0816">
      <w:start w:val="1"/>
      <w:numFmt w:val="bullet"/>
      <w:lvlText w:val="o"/>
      <w:lvlJc w:val="left"/>
      <w:pPr>
        <w:ind w:left="6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3A6FAE">
      <w:start w:val="1"/>
      <w:numFmt w:val="bullet"/>
      <w:lvlText w:val="▪"/>
      <w:lvlJc w:val="left"/>
      <w:pPr>
        <w:ind w:left="7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08C345E"/>
    <w:multiLevelType w:val="hybridMultilevel"/>
    <w:tmpl w:val="71B6B4E8"/>
    <w:lvl w:ilvl="0" w:tplc="A11A12FE">
      <w:start w:val="1"/>
      <w:numFmt w:val="bullet"/>
      <w:lvlText w:val="•"/>
      <w:lvlJc w:val="left"/>
      <w:pPr>
        <w:ind w:left="1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A2A410">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6F0656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E345BC8">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3A00128">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6961D42">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0828082">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12CFDE">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74431B6">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61584AFF"/>
    <w:multiLevelType w:val="hybridMultilevel"/>
    <w:tmpl w:val="DE0E4400"/>
    <w:lvl w:ilvl="0" w:tplc="2CD8DEE4">
      <w:start w:val="1"/>
      <w:numFmt w:val="bullet"/>
      <w:lvlText w:val="•"/>
      <w:lvlJc w:val="left"/>
      <w:pPr>
        <w:ind w:left="19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4DBC9826">
      <w:start w:val="1"/>
      <w:numFmt w:val="bullet"/>
      <w:lvlText w:val="o"/>
      <w:lvlJc w:val="left"/>
      <w:pPr>
        <w:ind w:left="120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96E2E656">
      <w:start w:val="1"/>
      <w:numFmt w:val="bullet"/>
      <w:lvlText w:val="▪"/>
      <w:lvlJc w:val="left"/>
      <w:pPr>
        <w:ind w:left="19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26E21BC2">
      <w:start w:val="1"/>
      <w:numFmt w:val="bullet"/>
      <w:lvlText w:val="•"/>
      <w:lvlJc w:val="left"/>
      <w:pPr>
        <w:ind w:left="264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301870FA">
      <w:start w:val="1"/>
      <w:numFmt w:val="bullet"/>
      <w:lvlText w:val="o"/>
      <w:lvlJc w:val="left"/>
      <w:pPr>
        <w:ind w:left="336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A4BE84E2">
      <w:start w:val="1"/>
      <w:numFmt w:val="bullet"/>
      <w:lvlText w:val="▪"/>
      <w:lvlJc w:val="left"/>
      <w:pPr>
        <w:ind w:left="408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762E40A4">
      <w:start w:val="1"/>
      <w:numFmt w:val="bullet"/>
      <w:lvlText w:val="•"/>
      <w:lvlJc w:val="left"/>
      <w:pPr>
        <w:ind w:left="4805"/>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1F9E521A">
      <w:start w:val="1"/>
      <w:numFmt w:val="bullet"/>
      <w:lvlText w:val="o"/>
      <w:lvlJc w:val="left"/>
      <w:pPr>
        <w:ind w:left="552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2B86FDA2">
      <w:start w:val="1"/>
      <w:numFmt w:val="bullet"/>
      <w:lvlText w:val="▪"/>
      <w:lvlJc w:val="left"/>
      <w:pPr>
        <w:ind w:left="6245"/>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53" w15:restartNumberingAfterBreak="0">
    <w:nsid w:val="65694B07"/>
    <w:multiLevelType w:val="hybridMultilevel"/>
    <w:tmpl w:val="19BA3AF2"/>
    <w:lvl w:ilvl="0" w:tplc="E5D00366">
      <w:start w:val="1"/>
      <w:numFmt w:val="bullet"/>
      <w:lvlText w:val="•"/>
      <w:lvlJc w:val="left"/>
      <w:pPr>
        <w:ind w:left="14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CEAADA90">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75DE63A4">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268641E8">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CFFA28D4">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BBB4862C">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F0CC4908">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16565384">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5890E5F2">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54" w15:restartNumberingAfterBreak="0">
    <w:nsid w:val="665462E3"/>
    <w:multiLevelType w:val="hybridMultilevel"/>
    <w:tmpl w:val="F8DA4824"/>
    <w:lvl w:ilvl="0" w:tplc="244245DA">
      <w:start w:val="1"/>
      <w:numFmt w:val="bullet"/>
      <w:lvlText w:val="•"/>
      <w:lvlJc w:val="left"/>
      <w:pPr>
        <w:ind w:left="1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EEDF8E">
      <w:start w:val="1"/>
      <w:numFmt w:val="bullet"/>
      <w:lvlText w:val="o"/>
      <w:lvlJc w:val="left"/>
      <w:pPr>
        <w:ind w:left="118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F5EA9CA">
      <w:start w:val="1"/>
      <w:numFmt w:val="bullet"/>
      <w:lvlText w:val="▪"/>
      <w:lvlJc w:val="left"/>
      <w:pPr>
        <w:ind w:left="19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D2F994">
      <w:start w:val="1"/>
      <w:numFmt w:val="bullet"/>
      <w:lvlText w:val="•"/>
      <w:lvlJc w:val="left"/>
      <w:pPr>
        <w:ind w:left="262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5B22000">
      <w:start w:val="1"/>
      <w:numFmt w:val="bullet"/>
      <w:lvlText w:val="o"/>
      <w:lvlJc w:val="left"/>
      <w:pPr>
        <w:ind w:left="334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9867CF6">
      <w:start w:val="1"/>
      <w:numFmt w:val="bullet"/>
      <w:lvlText w:val="▪"/>
      <w:lvlJc w:val="left"/>
      <w:pPr>
        <w:ind w:left="406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1968A70">
      <w:start w:val="1"/>
      <w:numFmt w:val="bullet"/>
      <w:lvlText w:val="•"/>
      <w:lvlJc w:val="left"/>
      <w:pPr>
        <w:ind w:left="478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320B1CE">
      <w:start w:val="1"/>
      <w:numFmt w:val="bullet"/>
      <w:lvlText w:val="o"/>
      <w:lvlJc w:val="left"/>
      <w:pPr>
        <w:ind w:left="55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3EE1D14">
      <w:start w:val="1"/>
      <w:numFmt w:val="bullet"/>
      <w:lvlText w:val="▪"/>
      <w:lvlJc w:val="left"/>
      <w:pPr>
        <w:ind w:left="622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 w15:restartNumberingAfterBreak="0">
    <w:nsid w:val="6A12157A"/>
    <w:multiLevelType w:val="hybridMultilevel"/>
    <w:tmpl w:val="51A6DC0A"/>
    <w:lvl w:ilvl="0" w:tplc="021091AC">
      <w:start w:val="1"/>
      <w:numFmt w:val="bullet"/>
      <w:lvlText w:val="•"/>
      <w:lvlJc w:val="left"/>
      <w:pPr>
        <w:ind w:left="1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FF9A3CCE">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1CC64434">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01684CBC">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2C226692">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4F3AF9C8">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30BE3DAA">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332C9B50">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EDBA8C5C">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56" w15:restartNumberingAfterBreak="0">
    <w:nsid w:val="6D2B5ED2"/>
    <w:multiLevelType w:val="hybridMultilevel"/>
    <w:tmpl w:val="BCF24322"/>
    <w:lvl w:ilvl="0" w:tplc="F126D27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C474B2">
      <w:start w:val="1"/>
      <w:numFmt w:val="decimal"/>
      <w:lvlText w:val="%2."/>
      <w:lvlJc w:val="left"/>
      <w:pPr>
        <w:ind w:left="178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6185586">
      <w:start w:val="1"/>
      <w:numFmt w:val="lowerRoman"/>
      <w:lvlText w:val="%3"/>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CCED08C">
      <w:start w:val="1"/>
      <w:numFmt w:val="decimal"/>
      <w:lvlText w:val="%4"/>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304C5D68">
      <w:start w:val="1"/>
      <w:numFmt w:val="lowerLetter"/>
      <w:lvlText w:val="%5"/>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0AAEF98">
      <w:start w:val="1"/>
      <w:numFmt w:val="lowerRoman"/>
      <w:lvlText w:val="%6"/>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DEE7A54">
      <w:start w:val="1"/>
      <w:numFmt w:val="decimal"/>
      <w:lvlText w:val="%7"/>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434A552">
      <w:start w:val="1"/>
      <w:numFmt w:val="lowerLetter"/>
      <w:lvlText w:val="%8"/>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6989812">
      <w:start w:val="1"/>
      <w:numFmt w:val="lowerRoman"/>
      <w:lvlText w:val="%9"/>
      <w:lvlJc w:val="left"/>
      <w:pPr>
        <w:ind w:left="68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0FE1A0E"/>
    <w:multiLevelType w:val="hybridMultilevel"/>
    <w:tmpl w:val="63982A5C"/>
    <w:lvl w:ilvl="0" w:tplc="7EFCF12C">
      <w:start w:val="1"/>
      <w:numFmt w:val="bullet"/>
      <w:lvlText w:val="•"/>
      <w:lvlJc w:val="left"/>
      <w:pPr>
        <w:ind w:left="1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C22801DC">
      <w:start w:val="1"/>
      <w:numFmt w:val="bullet"/>
      <w:lvlText w:val="o"/>
      <w:lvlJc w:val="left"/>
      <w:pPr>
        <w:ind w:left="118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BF8CD93E">
      <w:start w:val="1"/>
      <w:numFmt w:val="bullet"/>
      <w:lvlText w:val="▪"/>
      <w:lvlJc w:val="left"/>
      <w:pPr>
        <w:ind w:left="19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BA54D2E4">
      <w:start w:val="1"/>
      <w:numFmt w:val="bullet"/>
      <w:lvlText w:val="•"/>
      <w:lvlJc w:val="left"/>
      <w:pPr>
        <w:ind w:left="262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2AE055E8">
      <w:start w:val="1"/>
      <w:numFmt w:val="bullet"/>
      <w:lvlText w:val="o"/>
      <w:lvlJc w:val="left"/>
      <w:pPr>
        <w:ind w:left="334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33161A90">
      <w:start w:val="1"/>
      <w:numFmt w:val="bullet"/>
      <w:lvlText w:val="▪"/>
      <w:lvlJc w:val="left"/>
      <w:pPr>
        <w:ind w:left="406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7B6E909A">
      <w:start w:val="1"/>
      <w:numFmt w:val="bullet"/>
      <w:lvlText w:val="•"/>
      <w:lvlJc w:val="left"/>
      <w:pPr>
        <w:ind w:left="4789"/>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E9D66A60">
      <w:start w:val="1"/>
      <w:numFmt w:val="bullet"/>
      <w:lvlText w:val="o"/>
      <w:lvlJc w:val="left"/>
      <w:pPr>
        <w:ind w:left="550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80862D70">
      <w:start w:val="1"/>
      <w:numFmt w:val="bullet"/>
      <w:lvlText w:val="▪"/>
      <w:lvlJc w:val="left"/>
      <w:pPr>
        <w:ind w:left="6229"/>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58" w15:restartNumberingAfterBreak="0">
    <w:nsid w:val="71C72BDC"/>
    <w:multiLevelType w:val="hybridMultilevel"/>
    <w:tmpl w:val="AD680DEC"/>
    <w:lvl w:ilvl="0" w:tplc="83C22BEE">
      <w:start w:val="1"/>
      <w:numFmt w:val="bullet"/>
      <w:lvlText w:val="•"/>
      <w:lvlJc w:val="left"/>
      <w:pPr>
        <w:ind w:left="9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767B98">
      <w:start w:val="1"/>
      <w:numFmt w:val="bullet"/>
      <w:lvlText w:val="o"/>
      <w:lvlJc w:val="left"/>
      <w:pPr>
        <w:ind w:left="22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3C3E06">
      <w:start w:val="1"/>
      <w:numFmt w:val="bullet"/>
      <w:lvlText w:val="▪"/>
      <w:lvlJc w:val="left"/>
      <w:pPr>
        <w:ind w:left="30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6C9670">
      <w:start w:val="1"/>
      <w:numFmt w:val="bullet"/>
      <w:lvlText w:val="•"/>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0677E2">
      <w:start w:val="1"/>
      <w:numFmt w:val="bullet"/>
      <w:lvlText w:val="o"/>
      <w:lvlJc w:val="left"/>
      <w:pPr>
        <w:ind w:left="4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EAAD52">
      <w:start w:val="1"/>
      <w:numFmt w:val="bullet"/>
      <w:lvlText w:val="▪"/>
      <w:lvlJc w:val="left"/>
      <w:pPr>
        <w:ind w:left="5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6CA844">
      <w:start w:val="1"/>
      <w:numFmt w:val="bullet"/>
      <w:lvlText w:val="•"/>
      <w:lvlJc w:val="left"/>
      <w:pPr>
        <w:ind w:left="5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CE4EAE">
      <w:start w:val="1"/>
      <w:numFmt w:val="bullet"/>
      <w:lvlText w:val="o"/>
      <w:lvlJc w:val="left"/>
      <w:pPr>
        <w:ind w:left="6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4AC4D2">
      <w:start w:val="1"/>
      <w:numFmt w:val="bullet"/>
      <w:lvlText w:val="▪"/>
      <w:lvlJc w:val="left"/>
      <w:pPr>
        <w:ind w:left="7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2062456"/>
    <w:multiLevelType w:val="hybridMultilevel"/>
    <w:tmpl w:val="4DEEFE98"/>
    <w:lvl w:ilvl="0" w:tplc="CE5E66B0">
      <w:start w:val="1"/>
      <w:numFmt w:val="bullet"/>
      <w:lvlText w:val="-"/>
      <w:lvlJc w:val="left"/>
      <w:pPr>
        <w:ind w:left="360"/>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1" w:tplc="CEEA7794">
      <w:start w:val="1"/>
      <w:numFmt w:val="bullet"/>
      <w:lvlText w:val="o"/>
      <w:lvlJc w:val="left"/>
      <w:pPr>
        <w:ind w:left="128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2" w:tplc="FA2E6268">
      <w:start w:val="1"/>
      <w:numFmt w:val="bullet"/>
      <w:lvlText w:val="▪"/>
      <w:lvlJc w:val="left"/>
      <w:pPr>
        <w:ind w:left="200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3" w:tplc="BECE9BEA">
      <w:start w:val="1"/>
      <w:numFmt w:val="bullet"/>
      <w:lvlText w:val="•"/>
      <w:lvlJc w:val="left"/>
      <w:pPr>
        <w:ind w:left="272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4" w:tplc="CA7C6E94">
      <w:start w:val="1"/>
      <w:numFmt w:val="bullet"/>
      <w:lvlText w:val="o"/>
      <w:lvlJc w:val="left"/>
      <w:pPr>
        <w:ind w:left="344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5" w:tplc="ABD2282E">
      <w:start w:val="1"/>
      <w:numFmt w:val="bullet"/>
      <w:lvlText w:val="▪"/>
      <w:lvlJc w:val="left"/>
      <w:pPr>
        <w:ind w:left="416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6" w:tplc="D31C6468">
      <w:start w:val="1"/>
      <w:numFmt w:val="bullet"/>
      <w:lvlText w:val="•"/>
      <w:lvlJc w:val="left"/>
      <w:pPr>
        <w:ind w:left="488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7" w:tplc="73DC2904">
      <w:start w:val="1"/>
      <w:numFmt w:val="bullet"/>
      <w:lvlText w:val="o"/>
      <w:lvlJc w:val="left"/>
      <w:pPr>
        <w:ind w:left="560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lvl w:ilvl="8" w:tplc="FEEE8B82">
      <w:start w:val="1"/>
      <w:numFmt w:val="bullet"/>
      <w:lvlText w:val="▪"/>
      <w:lvlJc w:val="left"/>
      <w:pPr>
        <w:ind w:left="6327"/>
      </w:pPr>
      <w:rPr>
        <w:rFonts w:ascii="Calibri" w:eastAsia="Calibri" w:hAnsi="Calibri" w:cs="Calibri"/>
        <w:b w:val="0"/>
        <w:i w:val="0"/>
        <w:strike w:val="0"/>
        <w:dstrike w:val="0"/>
        <w:color w:val="365F91"/>
        <w:sz w:val="20"/>
        <w:szCs w:val="20"/>
        <w:u w:val="none" w:color="000000"/>
        <w:bdr w:val="none" w:sz="0" w:space="0" w:color="auto"/>
        <w:shd w:val="clear" w:color="auto" w:fill="auto"/>
        <w:vertAlign w:val="baseline"/>
      </w:rPr>
    </w:lvl>
  </w:abstractNum>
  <w:abstractNum w:abstractNumId="60" w15:restartNumberingAfterBreak="0">
    <w:nsid w:val="720D28F8"/>
    <w:multiLevelType w:val="hybridMultilevel"/>
    <w:tmpl w:val="EF309244"/>
    <w:lvl w:ilvl="0" w:tplc="AA342290">
      <w:start w:val="1"/>
      <w:numFmt w:val="lowerLetter"/>
      <w:lvlText w:val="%1."/>
      <w:lvlJc w:val="left"/>
      <w:pPr>
        <w:ind w:left="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08C98BE">
      <w:start w:val="1"/>
      <w:numFmt w:val="lowerLetter"/>
      <w:lvlText w:val="%2"/>
      <w:lvlJc w:val="left"/>
      <w:pPr>
        <w:ind w:left="1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64C32F0">
      <w:start w:val="1"/>
      <w:numFmt w:val="lowerRoman"/>
      <w:lvlText w:val="%3"/>
      <w:lvlJc w:val="left"/>
      <w:pPr>
        <w:ind w:left="1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906CB78">
      <w:start w:val="1"/>
      <w:numFmt w:val="decimal"/>
      <w:lvlText w:val="%4"/>
      <w:lvlJc w:val="left"/>
      <w:pPr>
        <w:ind w:left="2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070BBAE">
      <w:start w:val="1"/>
      <w:numFmt w:val="lowerLetter"/>
      <w:lvlText w:val="%5"/>
      <w:lvlJc w:val="left"/>
      <w:pPr>
        <w:ind w:left="33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A68FB38">
      <w:start w:val="1"/>
      <w:numFmt w:val="lowerRoman"/>
      <w:lvlText w:val="%6"/>
      <w:lvlJc w:val="left"/>
      <w:pPr>
        <w:ind w:left="40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A08D346">
      <w:start w:val="1"/>
      <w:numFmt w:val="decimal"/>
      <w:lvlText w:val="%7"/>
      <w:lvlJc w:val="left"/>
      <w:pPr>
        <w:ind w:left="47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54E732E">
      <w:start w:val="1"/>
      <w:numFmt w:val="lowerLetter"/>
      <w:lvlText w:val="%8"/>
      <w:lvlJc w:val="left"/>
      <w:pPr>
        <w:ind w:left="5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704D20E">
      <w:start w:val="1"/>
      <w:numFmt w:val="lowerRoman"/>
      <w:lvlText w:val="%9"/>
      <w:lvlJc w:val="left"/>
      <w:pPr>
        <w:ind w:left="61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29633E0"/>
    <w:multiLevelType w:val="hybridMultilevel"/>
    <w:tmpl w:val="BD74AB22"/>
    <w:lvl w:ilvl="0" w:tplc="E618C6F2">
      <w:start w:val="1"/>
      <w:numFmt w:val="lowerLetter"/>
      <w:lvlText w:val="%1."/>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0AE5B9E">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A66242">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062213C">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844512">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1AA178">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F65488">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81CB800">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6A495C">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73F12F31"/>
    <w:multiLevelType w:val="hybridMultilevel"/>
    <w:tmpl w:val="32B2547E"/>
    <w:lvl w:ilvl="0" w:tplc="ECEE1394">
      <w:start w:val="1"/>
      <w:numFmt w:val="lowerLetter"/>
      <w:lvlText w:val="%1."/>
      <w:lvlJc w:val="left"/>
      <w:pPr>
        <w:ind w:left="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5CC876">
      <w:start w:val="1"/>
      <w:numFmt w:val="lowerLetter"/>
      <w:lvlText w:val="%2"/>
      <w:lvlJc w:val="left"/>
      <w:pPr>
        <w:ind w:left="1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583B80">
      <w:start w:val="1"/>
      <w:numFmt w:val="lowerRoman"/>
      <w:lvlText w:val="%3"/>
      <w:lvlJc w:val="left"/>
      <w:pPr>
        <w:ind w:left="1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4D2A020">
      <w:start w:val="1"/>
      <w:numFmt w:val="decimal"/>
      <w:lvlText w:val="%4"/>
      <w:lvlJc w:val="left"/>
      <w:pPr>
        <w:ind w:left="2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F96D2AA">
      <w:start w:val="1"/>
      <w:numFmt w:val="lowerLetter"/>
      <w:lvlText w:val="%5"/>
      <w:lvlJc w:val="left"/>
      <w:pPr>
        <w:ind w:left="33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5329C2E">
      <w:start w:val="1"/>
      <w:numFmt w:val="lowerRoman"/>
      <w:lvlText w:val="%6"/>
      <w:lvlJc w:val="left"/>
      <w:pPr>
        <w:ind w:left="40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1183698">
      <w:start w:val="1"/>
      <w:numFmt w:val="decimal"/>
      <w:lvlText w:val="%7"/>
      <w:lvlJc w:val="left"/>
      <w:pPr>
        <w:ind w:left="47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3D85520">
      <w:start w:val="1"/>
      <w:numFmt w:val="lowerLetter"/>
      <w:lvlText w:val="%8"/>
      <w:lvlJc w:val="left"/>
      <w:pPr>
        <w:ind w:left="5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0E5B26">
      <w:start w:val="1"/>
      <w:numFmt w:val="lowerRoman"/>
      <w:lvlText w:val="%9"/>
      <w:lvlJc w:val="left"/>
      <w:pPr>
        <w:ind w:left="61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46A54ED"/>
    <w:multiLevelType w:val="hybridMultilevel"/>
    <w:tmpl w:val="93CA3B3A"/>
    <w:lvl w:ilvl="0" w:tplc="7A267AF0">
      <w:start w:val="1"/>
      <w:numFmt w:val="bullet"/>
      <w:lvlText w:val="•"/>
      <w:lvlJc w:val="left"/>
      <w:pPr>
        <w:ind w:left="1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54AC1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1F21996">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E66AB6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C20FD74">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A7A2524">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924F92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3384B2A">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3D02C1E">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 w15:restartNumberingAfterBreak="0">
    <w:nsid w:val="75871D49"/>
    <w:multiLevelType w:val="hybridMultilevel"/>
    <w:tmpl w:val="744C0B64"/>
    <w:lvl w:ilvl="0" w:tplc="6E10F5D2">
      <w:start w:val="1"/>
      <w:numFmt w:val="bullet"/>
      <w:lvlText w:val="•"/>
      <w:lvlJc w:val="left"/>
      <w:pPr>
        <w:ind w:left="197"/>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2F2C3456">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3F645C14">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F488A07C">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5DECACC0">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D548A898">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7E88B966">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1264DFCC">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207E03B6">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65" w15:restartNumberingAfterBreak="0">
    <w:nsid w:val="784D695C"/>
    <w:multiLevelType w:val="hybridMultilevel"/>
    <w:tmpl w:val="844005CA"/>
    <w:lvl w:ilvl="0" w:tplc="966058B2">
      <w:start w:val="1"/>
      <w:numFmt w:val="bullet"/>
      <w:lvlText w:val="•"/>
      <w:lvlJc w:val="left"/>
      <w:pPr>
        <w:ind w:left="18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FB0A46DC">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BE101C5E">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9A82ED7A">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E0B40F70">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7D34DB9A">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55EE21D0">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7E54E9EE">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EA685D62">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66" w15:restartNumberingAfterBreak="0">
    <w:nsid w:val="79906C3E"/>
    <w:multiLevelType w:val="hybridMultilevel"/>
    <w:tmpl w:val="A20EA122"/>
    <w:lvl w:ilvl="0" w:tplc="405A080E">
      <w:start w:val="1"/>
      <w:numFmt w:val="bullet"/>
      <w:lvlText w:val="•"/>
      <w:lvlJc w:val="left"/>
      <w:pPr>
        <w:ind w:left="15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5E4C638">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9C0203A">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9CB29E">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BA4C06">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B1C3D6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B8E0A70">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452CE8C">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51445E0">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7" w15:restartNumberingAfterBreak="0">
    <w:nsid w:val="7B6B0E95"/>
    <w:multiLevelType w:val="hybridMultilevel"/>
    <w:tmpl w:val="4356CCC6"/>
    <w:lvl w:ilvl="0" w:tplc="659220FC">
      <w:start w:val="1"/>
      <w:numFmt w:val="lowerLetter"/>
      <w:lvlText w:val="%1."/>
      <w:lvlJc w:val="left"/>
      <w:pPr>
        <w:ind w:left="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CB2AE98">
      <w:start w:val="1"/>
      <w:numFmt w:val="lowerLetter"/>
      <w:lvlText w:val="%2"/>
      <w:lvlJc w:val="left"/>
      <w:pPr>
        <w:ind w:left="1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3CCBABA">
      <w:start w:val="1"/>
      <w:numFmt w:val="lowerRoman"/>
      <w:lvlText w:val="%3"/>
      <w:lvlJc w:val="left"/>
      <w:pPr>
        <w:ind w:left="18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0CA2138">
      <w:start w:val="1"/>
      <w:numFmt w:val="decimal"/>
      <w:lvlText w:val="%4"/>
      <w:lvlJc w:val="left"/>
      <w:pPr>
        <w:ind w:left="25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3A4264">
      <w:start w:val="1"/>
      <w:numFmt w:val="lowerLetter"/>
      <w:lvlText w:val="%5"/>
      <w:lvlJc w:val="left"/>
      <w:pPr>
        <w:ind w:left="33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BAC63BA">
      <w:start w:val="1"/>
      <w:numFmt w:val="lowerRoman"/>
      <w:lvlText w:val="%6"/>
      <w:lvlJc w:val="left"/>
      <w:pPr>
        <w:ind w:left="40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9149388">
      <w:start w:val="1"/>
      <w:numFmt w:val="decimal"/>
      <w:lvlText w:val="%7"/>
      <w:lvlJc w:val="left"/>
      <w:pPr>
        <w:ind w:left="47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8600A2A">
      <w:start w:val="1"/>
      <w:numFmt w:val="lowerLetter"/>
      <w:lvlText w:val="%8"/>
      <w:lvlJc w:val="left"/>
      <w:pPr>
        <w:ind w:left="54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7C3EE6">
      <w:start w:val="1"/>
      <w:numFmt w:val="lowerRoman"/>
      <w:lvlText w:val="%9"/>
      <w:lvlJc w:val="left"/>
      <w:pPr>
        <w:ind w:left="61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BA41553"/>
    <w:multiLevelType w:val="hybridMultilevel"/>
    <w:tmpl w:val="6DEA077E"/>
    <w:lvl w:ilvl="0" w:tplc="CDF827E8">
      <w:start w:val="1"/>
      <w:numFmt w:val="decimal"/>
      <w:lvlText w:val="%1."/>
      <w:lvlJc w:val="left"/>
      <w:pPr>
        <w:ind w:left="1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BE4FD6C">
      <w:start w:val="1"/>
      <w:numFmt w:val="lowerLetter"/>
      <w:lvlText w:val="%2."/>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1669C0">
      <w:start w:val="1"/>
      <w:numFmt w:val="lowerRoman"/>
      <w:lvlText w:val="%3"/>
      <w:lvlJc w:val="left"/>
      <w:pPr>
        <w:ind w:left="29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8C6780">
      <w:start w:val="1"/>
      <w:numFmt w:val="decimal"/>
      <w:lvlText w:val="%4"/>
      <w:lvlJc w:val="left"/>
      <w:pPr>
        <w:ind w:left="36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8E6F1E">
      <w:start w:val="1"/>
      <w:numFmt w:val="lowerLetter"/>
      <w:lvlText w:val="%5"/>
      <w:lvlJc w:val="left"/>
      <w:pPr>
        <w:ind w:left="43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B00430">
      <w:start w:val="1"/>
      <w:numFmt w:val="lowerRoman"/>
      <w:lvlText w:val="%6"/>
      <w:lvlJc w:val="left"/>
      <w:pPr>
        <w:ind w:left="5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4CC5D6C">
      <w:start w:val="1"/>
      <w:numFmt w:val="decimal"/>
      <w:lvlText w:val="%7"/>
      <w:lvlJc w:val="left"/>
      <w:pPr>
        <w:ind w:left="5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C6DE18">
      <w:start w:val="1"/>
      <w:numFmt w:val="lowerLetter"/>
      <w:lvlText w:val="%8"/>
      <w:lvlJc w:val="left"/>
      <w:pPr>
        <w:ind w:left="6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CE38AE">
      <w:start w:val="1"/>
      <w:numFmt w:val="lowerRoman"/>
      <w:lvlText w:val="%9"/>
      <w:lvlJc w:val="left"/>
      <w:pPr>
        <w:ind w:left="7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7E0D1D74"/>
    <w:multiLevelType w:val="hybridMultilevel"/>
    <w:tmpl w:val="3BC8DCE8"/>
    <w:lvl w:ilvl="0" w:tplc="392235CA">
      <w:start w:val="1"/>
      <w:numFmt w:val="bullet"/>
      <w:lvlText w:val="•"/>
      <w:lvlJc w:val="left"/>
      <w:pPr>
        <w:ind w:left="1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50207A">
      <w:start w:val="1"/>
      <w:numFmt w:val="bullet"/>
      <w:lvlText w:val="o"/>
      <w:lvlJc w:val="left"/>
      <w:pPr>
        <w:ind w:left="11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9DE6E8C">
      <w:start w:val="1"/>
      <w:numFmt w:val="bullet"/>
      <w:lvlText w:val="▪"/>
      <w:lvlJc w:val="left"/>
      <w:pPr>
        <w:ind w:left="19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C487606">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820209A">
      <w:start w:val="1"/>
      <w:numFmt w:val="bullet"/>
      <w:lvlText w:val="o"/>
      <w:lvlJc w:val="left"/>
      <w:pPr>
        <w:ind w:left="3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69A5F98">
      <w:start w:val="1"/>
      <w:numFmt w:val="bullet"/>
      <w:lvlText w:val="▪"/>
      <w:lvlJc w:val="left"/>
      <w:pPr>
        <w:ind w:left="40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B805EB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7401100">
      <w:start w:val="1"/>
      <w:numFmt w:val="bullet"/>
      <w:lvlText w:val="o"/>
      <w:lvlJc w:val="left"/>
      <w:pPr>
        <w:ind w:left="5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605FFC">
      <w:start w:val="1"/>
      <w:numFmt w:val="bullet"/>
      <w:lvlText w:val="▪"/>
      <w:lvlJc w:val="left"/>
      <w:pPr>
        <w:ind w:left="62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0" w15:restartNumberingAfterBreak="0">
    <w:nsid w:val="7F2456F3"/>
    <w:multiLevelType w:val="hybridMultilevel"/>
    <w:tmpl w:val="CACA5298"/>
    <w:lvl w:ilvl="0" w:tplc="F34A0D1C">
      <w:start w:val="1"/>
      <w:numFmt w:val="bullet"/>
      <w:lvlText w:val="•"/>
      <w:lvlJc w:val="left"/>
      <w:pPr>
        <w:ind w:left="186"/>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59C42E3E">
      <w:start w:val="1"/>
      <w:numFmt w:val="bullet"/>
      <w:lvlText w:val="o"/>
      <w:lvlJc w:val="left"/>
      <w:pPr>
        <w:ind w:left="118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2" w:tplc="7C9E3528">
      <w:start w:val="1"/>
      <w:numFmt w:val="bullet"/>
      <w:lvlText w:val="▪"/>
      <w:lvlJc w:val="left"/>
      <w:pPr>
        <w:ind w:left="19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3" w:tplc="CA4EC3DA">
      <w:start w:val="1"/>
      <w:numFmt w:val="bullet"/>
      <w:lvlText w:val="•"/>
      <w:lvlJc w:val="left"/>
      <w:pPr>
        <w:ind w:left="26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2B5026BE">
      <w:start w:val="1"/>
      <w:numFmt w:val="bullet"/>
      <w:lvlText w:val="o"/>
      <w:lvlJc w:val="left"/>
      <w:pPr>
        <w:ind w:left="334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5" w:tplc="9886BC06">
      <w:start w:val="1"/>
      <w:numFmt w:val="bullet"/>
      <w:lvlText w:val="▪"/>
      <w:lvlJc w:val="left"/>
      <w:pPr>
        <w:ind w:left="406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6" w:tplc="A28C5C3C">
      <w:start w:val="1"/>
      <w:numFmt w:val="bullet"/>
      <w:lvlText w:val="•"/>
      <w:lvlJc w:val="left"/>
      <w:pPr>
        <w:ind w:left="47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CAF80E1E">
      <w:start w:val="1"/>
      <w:numFmt w:val="bullet"/>
      <w:lvlText w:val="o"/>
      <w:lvlJc w:val="left"/>
      <w:pPr>
        <w:ind w:left="550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lvl w:ilvl="8" w:tplc="F0CC5196">
      <w:start w:val="1"/>
      <w:numFmt w:val="bullet"/>
      <w:lvlText w:val="▪"/>
      <w:lvlJc w:val="left"/>
      <w:pPr>
        <w:ind w:left="6228"/>
      </w:pPr>
      <w:rPr>
        <w:rFonts w:ascii="Segoe UI Symbol" w:eastAsia="Segoe UI Symbol" w:hAnsi="Segoe UI Symbol" w:cs="Segoe UI Symbol"/>
        <w:b w:val="0"/>
        <w:i w:val="0"/>
        <w:strike w:val="0"/>
        <w:dstrike w:val="0"/>
        <w:color w:val="000000"/>
        <w:sz w:val="15"/>
        <w:szCs w:val="15"/>
        <w:u w:val="none" w:color="000000"/>
        <w:bdr w:val="none" w:sz="0" w:space="0" w:color="auto"/>
        <w:shd w:val="clear" w:color="auto" w:fill="auto"/>
        <w:vertAlign w:val="baseline"/>
      </w:rPr>
    </w:lvl>
  </w:abstractNum>
  <w:abstractNum w:abstractNumId="71" w15:restartNumberingAfterBreak="0">
    <w:nsid w:val="7FF404EC"/>
    <w:multiLevelType w:val="multilevel"/>
    <w:tmpl w:val="098E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3684504">
    <w:abstractNumId w:val="39"/>
  </w:num>
  <w:num w:numId="2" w16cid:durableId="545606870">
    <w:abstractNumId w:val="33"/>
  </w:num>
  <w:num w:numId="3" w16cid:durableId="1408839156">
    <w:abstractNumId w:val="61"/>
  </w:num>
  <w:num w:numId="4" w16cid:durableId="1513179668">
    <w:abstractNumId w:val="3"/>
  </w:num>
  <w:num w:numId="5" w16cid:durableId="1295451977">
    <w:abstractNumId w:val="1"/>
  </w:num>
  <w:num w:numId="6" w16cid:durableId="1100560871">
    <w:abstractNumId w:val="14"/>
  </w:num>
  <w:num w:numId="7" w16cid:durableId="256523040">
    <w:abstractNumId w:val="68"/>
  </w:num>
  <w:num w:numId="8" w16cid:durableId="1469787101">
    <w:abstractNumId w:val="18"/>
  </w:num>
  <w:num w:numId="9" w16cid:durableId="661663149">
    <w:abstractNumId w:val="25"/>
  </w:num>
  <w:num w:numId="10" w16cid:durableId="1743525335">
    <w:abstractNumId w:val="43"/>
  </w:num>
  <w:num w:numId="11" w16cid:durableId="1963923525">
    <w:abstractNumId w:val="58"/>
  </w:num>
  <w:num w:numId="12" w16cid:durableId="770508312">
    <w:abstractNumId w:val="2"/>
  </w:num>
  <w:num w:numId="13" w16cid:durableId="1328898596">
    <w:abstractNumId w:val="8"/>
  </w:num>
  <w:num w:numId="14" w16cid:durableId="1598561691">
    <w:abstractNumId w:val="35"/>
  </w:num>
  <w:num w:numId="15" w16cid:durableId="212158901">
    <w:abstractNumId w:val="15"/>
  </w:num>
  <w:num w:numId="16" w16cid:durableId="1284576543">
    <w:abstractNumId w:val="50"/>
  </w:num>
  <w:num w:numId="17" w16cid:durableId="492842224">
    <w:abstractNumId w:val="19"/>
  </w:num>
  <w:num w:numId="18" w16cid:durableId="2035184642">
    <w:abstractNumId w:val="56"/>
  </w:num>
  <w:num w:numId="19" w16cid:durableId="1129517427">
    <w:abstractNumId w:val="67"/>
  </w:num>
  <w:num w:numId="20" w16cid:durableId="1879657032">
    <w:abstractNumId w:val="21"/>
  </w:num>
  <w:num w:numId="21" w16cid:durableId="1200316225">
    <w:abstractNumId w:val="13"/>
  </w:num>
  <w:num w:numId="22" w16cid:durableId="905608178">
    <w:abstractNumId w:val="62"/>
  </w:num>
  <w:num w:numId="23" w16cid:durableId="2064404490">
    <w:abstractNumId w:val="60"/>
  </w:num>
  <w:num w:numId="24" w16cid:durableId="1243099740">
    <w:abstractNumId w:val="59"/>
  </w:num>
  <w:num w:numId="25" w16cid:durableId="230846110">
    <w:abstractNumId w:val="40"/>
  </w:num>
  <w:num w:numId="26" w16cid:durableId="810368087">
    <w:abstractNumId w:val="29"/>
  </w:num>
  <w:num w:numId="27" w16cid:durableId="1608586834">
    <w:abstractNumId w:val="64"/>
  </w:num>
  <w:num w:numId="28" w16cid:durableId="1621301526">
    <w:abstractNumId w:val="22"/>
  </w:num>
  <w:num w:numId="29" w16cid:durableId="1363747642">
    <w:abstractNumId w:val="7"/>
  </w:num>
  <w:num w:numId="30" w16cid:durableId="1831827362">
    <w:abstractNumId w:val="24"/>
  </w:num>
  <w:num w:numId="31" w16cid:durableId="206374480">
    <w:abstractNumId w:val="30"/>
  </w:num>
  <w:num w:numId="32" w16cid:durableId="187835831">
    <w:abstractNumId w:val="69"/>
  </w:num>
  <w:num w:numId="33" w16cid:durableId="2032535272">
    <w:abstractNumId w:val="51"/>
  </w:num>
  <w:num w:numId="34" w16cid:durableId="1180698639">
    <w:abstractNumId w:val="54"/>
  </w:num>
  <w:num w:numId="35" w16cid:durableId="1091006078">
    <w:abstractNumId w:val="63"/>
  </w:num>
  <w:num w:numId="36" w16cid:durableId="1175144743">
    <w:abstractNumId w:val="9"/>
  </w:num>
  <w:num w:numId="37" w16cid:durableId="6684821">
    <w:abstractNumId w:val="66"/>
  </w:num>
  <w:num w:numId="38" w16cid:durableId="323707346">
    <w:abstractNumId w:val="10"/>
  </w:num>
  <w:num w:numId="39" w16cid:durableId="94325260">
    <w:abstractNumId w:val="34"/>
  </w:num>
  <w:num w:numId="40" w16cid:durableId="619259788">
    <w:abstractNumId w:val="17"/>
  </w:num>
  <w:num w:numId="41" w16cid:durableId="1929773167">
    <w:abstractNumId w:val="55"/>
  </w:num>
  <w:num w:numId="42" w16cid:durableId="1733113061">
    <w:abstractNumId w:val="38"/>
  </w:num>
  <w:num w:numId="43" w16cid:durableId="221520626">
    <w:abstractNumId w:val="45"/>
  </w:num>
  <w:num w:numId="44" w16cid:durableId="207962273">
    <w:abstractNumId w:val="16"/>
  </w:num>
  <w:num w:numId="45" w16cid:durableId="565455462">
    <w:abstractNumId w:val="44"/>
  </w:num>
  <w:num w:numId="46" w16cid:durableId="1773017242">
    <w:abstractNumId w:val="70"/>
  </w:num>
  <w:num w:numId="47" w16cid:durableId="60178954">
    <w:abstractNumId w:val="46"/>
  </w:num>
  <w:num w:numId="48" w16cid:durableId="704253919">
    <w:abstractNumId w:val="37"/>
  </w:num>
  <w:num w:numId="49" w16cid:durableId="1284506838">
    <w:abstractNumId w:val="65"/>
  </w:num>
  <w:num w:numId="50" w16cid:durableId="2074311993">
    <w:abstractNumId w:val="5"/>
  </w:num>
  <w:num w:numId="51" w16cid:durableId="511535794">
    <w:abstractNumId w:val="52"/>
  </w:num>
  <w:num w:numId="52" w16cid:durableId="2079862461">
    <w:abstractNumId w:val="12"/>
  </w:num>
  <w:num w:numId="53" w16cid:durableId="494036125">
    <w:abstractNumId w:val="32"/>
  </w:num>
  <w:num w:numId="54" w16cid:durableId="999848389">
    <w:abstractNumId w:val="23"/>
  </w:num>
  <w:num w:numId="55" w16cid:durableId="465247220">
    <w:abstractNumId w:val="42"/>
  </w:num>
  <w:num w:numId="56" w16cid:durableId="1371763806">
    <w:abstractNumId w:val="49"/>
  </w:num>
  <w:num w:numId="57" w16cid:durableId="843478765">
    <w:abstractNumId w:val="48"/>
  </w:num>
  <w:num w:numId="58" w16cid:durableId="790784999">
    <w:abstractNumId w:val="27"/>
  </w:num>
  <w:num w:numId="59" w16cid:durableId="410853394">
    <w:abstractNumId w:val="0"/>
  </w:num>
  <w:num w:numId="60" w16cid:durableId="709114798">
    <w:abstractNumId w:val="53"/>
  </w:num>
  <w:num w:numId="61" w16cid:durableId="429399987">
    <w:abstractNumId w:val="28"/>
  </w:num>
  <w:num w:numId="62" w16cid:durableId="879393471">
    <w:abstractNumId w:val="31"/>
  </w:num>
  <w:num w:numId="63" w16cid:durableId="1293245780">
    <w:abstractNumId w:val="20"/>
  </w:num>
  <w:num w:numId="64" w16cid:durableId="184370192">
    <w:abstractNumId w:val="4"/>
  </w:num>
  <w:num w:numId="65" w16cid:durableId="865606162">
    <w:abstractNumId w:val="57"/>
  </w:num>
  <w:num w:numId="66" w16cid:durableId="185796717">
    <w:abstractNumId w:val="47"/>
  </w:num>
  <w:num w:numId="67" w16cid:durableId="448623405">
    <w:abstractNumId w:val="6"/>
  </w:num>
  <w:num w:numId="68" w16cid:durableId="1271469105">
    <w:abstractNumId w:val="41"/>
  </w:num>
  <w:num w:numId="69" w16cid:durableId="1821145304">
    <w:abstractNumId w:val="36"/>
  </w:num>
  <w:num w:numId="70" w16cid:durableId="1877767957">
    <w:abstractNumId w:val="71"/>
  </w:num>
  <w:num w:numId="71" w16cid:durableId="606086478">
    <w:abstractNumId w:val="26"/>
  </w:num>
  <w:num w:numId="72" w16cid:durableId="1328246498">
    <w:abstractNumId w:val="1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C1F"/>
    <w:rsid w:val="00007AB9"/>
    <w:rsid w:val="00024F78"/>
    <w:rsid w:val="000421EB"/>
    <w:rsid w:val="0006060C"/>
    <w:rsid w:val="0006200E"/>
    <w:rsid w:val="000A3788"/>
    <w:rsid w:val="000C7347"/>
    <w:rsid w:val="001330F4"/>
    <w:rsid w:val="0022133B"/>
    <w:rsid w:val="00241C1F"/>
    <w:rsid w:val="0024734C"/>
    <w:rsid w:val="00261F0B"/>
    <w:rsid w:val="002E27CD"/>
    <w:rsid w:val="003E6373"/>
    <w:rsid w:val="00440232"/>
    <w:rsid w:val="00446D4E"/>
    <w:rsid w:val="0045655C"/>
    <w:rsid w:val="00530414"/>
    <w:rsid w:val="00583EC2"/>
    <w:rsid w:val="005A46A2"/>
    <w:rsid w:val="005B5F73"/>
    <w:rsid w:val="005D0ADC"/>
    <w:rsid w:val="006F52A4"/>
    <w:rsid w:val="0074089A"/>
    <w:rsid w:val="007A5741"/>
    <w:rsid w:val="00817D85"/>
    <w:rsid w:val="00892BE6"/>
    <w:rsid w:val="008A29E1"/>
    <w:rsid w:val="008F1493"/>
    <w:rsid w:val="0096505B"/>
    <w:rsid w:val="00976486"/>
    <w:rsid w:val="00A53407"/>
    <w:rsid w:val="00A76B38"/>
    <w:rsid w:val="00AF2FD8"/>
    <w:rsid w:val="00C73A7C"/>
    <w:rsid w:val="00CB24B2"/>
    <w:rsid w:val="00CC6A36"/>
    <w:rsid w:val="00D02E0F"/>
    <w:rsid w:val="00DF245B"/>
    <w:rsid w:val="00E90A8F"/>
    <w:rsid w:val="00ED7095"/>
    <w:rsid w:val="00F02C7E"/>
    <w:rsid w:val="00F03798"/>
    <w:rsid w:val="00F41F94"/>
    <w:rsid w:val="00FA0BC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66884"/>
  <w15:docId w15:val="{E20D8CE8-5842-48F7-8488-D918C7ED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48" w:lineRule="auto"/>
      <w:ind w:left="1287"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37"/>
      <w:ind w:left="756"/>
      <w:jc w:val="right"/>
      <w:outlineLvl w:val="0"/>
    </w:pPr>
    <w:rPr>
      <w:rFonts w:ascii="Calibri" w:eastAsia="Calibri" w:hAnsi="Calibri" w:cs="Calibri"/>
      <w:color w:val="4471C4"/>
      <w:sz w:val="64"/>
    </w:rPr>
  </w:style>
  <w:style w:type="paragraph" w:styleId="Heading2">
    <w:name w:val="heading 2"/>
    <w:next w:val="Normal"/>
    <w:link w:val="Heading2Char"/>
    <w:uiPriority w:val="9"/>
    <w:unhideWhenUsed/>
    <w:qFormat/>
    <w:pPr>
      <w:keepNext/>
      <w:keepLines/>
      <w:spacing w:after="0"/>
      <w:ind w:left="1210" w:hanging="10"/>
      <w:outlineLvl w:val="1"/>
    </w:pPr>
    <w:rPr>
      <w:rFonts w:ascii="Calibri" w:eastAsia="Calibri" w:hAnsi="Calibri" w:cs="Calibri"/>
      <w:color w:val="2E5395"/>
      <w:sz w:val="32"/>
    </w:rPr>
  </w:style>
  <w:style w:type="paragraph" w:styleId="Heading3">
    <w:name w:val="heading 3"/>
    <w:next w:val="Normal"/>
    <w:link w:val="Heading3Char"/>
    <w:uiPriority w:val="9"/>
    <w:unhideWhenUsed/>
    <w:qFormat/>
    <w:pPr>
      <w:keepNext/>
      <w:keepLines/>
      <w:spacing w:after="172"/>
      <w:ind w:left="1210" w:hanging="10"/>
      <w:outlineLvl w:val="2"/>
    </w:pPr>
    <w:rPr>
      <w:rFonts w:ascii="Calibri" w:eastAsia="Calibri" w:hAnsi="Calibri" w:cs="Calibri"/>
      <w:color w:val="002060"/>
      <w:sz w:val="26"/>
    </w:rPr>
  </w:style>
  <w:style w:type="paragraph" w:styleId="Heading4">
    <w:name w:val="heading 4"/>
    <w:next w:val="Normal"/>
    <w:link w:val="Heading4Char"/>
    <w:uiPriority w:val="9"/>
    <w:unhideWhenUsed/>
    <w:qFormat/>
    <w:pPr>
      <w:keepNext/>
      <w:keepLines/>
      <w:spacing w:after="77"/>
      <w:ind w:left="1210"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color w:val="002060"/>
      <w:sz w:val="26"/>
    </w:rPr>
  </w:style>
  <w:style w:type="character" w:customStyle="1" w:styleId="Heading2Char">
    <w:name w:val="Heading 2 Char"/>
    <w:link w:val="Heading2"/>
    <w:rPr>
      <w:rFonts w:ascii="Calibri" w:eastAsia="Calibri" w:hAnsi="Calibri" w:cs="Calibri"/>
      <w:color w:val="2E5395"/>
      <w:sz w:val="32"/>
    </w:rPr>
  </w:style>
  <w:style w:type="character" w:customStyle="1" w:styleId="Heading1Char">
    <w:name w:val="Heading 1 Char"/>
    <w:link w:val="Heading1"/>
    <w:rPr>
      <w:rFonts w:ascii="Calibri" w:eastAsia="Calibri" w:hAnsi="Calibri" w:cs="Calibri"/>
      <w:color w:val="4471C4"/>
      <w:sz w:val="64"/>
    </w:rPr>
  </w:style>
  <w:style w:type="paragraph" w:customStyle="1" w:styleId="footnotedescription">
    <w:name w:val="footnote description"/>
    <w:next w:val="Normal"/>
    <w:link w:val="footnotedescriptionChar"/>
    <w:hidden/>
    <w:pPr>
      <w:spacing w:after="52"/>
      <w:ind w:left="1200"/>
    </w:pPr>
    <w:rPr>
      <w:rFonts w:ascii="Calibri" w:eastAsia="Calibri" w:hAnsi="Calibri" w:cs="Calibri"/>
      <w:color w:val="0000FF"/>
      <w:sz w:val="20"/>
      <w:u w:val="single" w:color="0000FF"/>
    </w:rPr>
  </w:style>
  <w:style w:type="character" w:customStyle="1" w:styleId="footnotedescriptionChar">
    <w:name w:val="footnote description Char"/>
    <w:link w:val="footnotedescription"/>
    <w:rPr>
      <w:rFonts w:ascii="Calibri" w:eastAsia="Calibri" w:hAnsi="Calibri" w:cs="Calibri"/>
      <w:color w:val="0000FF"/>
      <w:sz w:val="20"/>
      <w:u w:val="single" w:color="0000FF"/>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E6373"/>
    <w:pPr>
      <w:ind w:left="720"/>
      <w:contextualSpacing/>
    </w:pPr>
  </w:style>
  <w:style w:type="paragraph" w:styleId="NormalWeb">
    <w:name w:val="Normal (Web)"/>
    <w:basedOn w:val="Normal"/>
    <w:uiPriority w:val="99"/>
    <w:unhideWhenUsed/>
    <w:rsid w:val="00817D8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0A3788"/>
    <w:rPr>
      <w:color w:val="0563C1" w:themeColor="hyperlink"/>
      <w:u w:val="single"/>
    </w:rPr>
  </w:style>
  <w:style w:type="table" w:styleId="TableGrid0">
    <w:name w:val="Table Grid"/>
    <w:basedOn w:val="TableNormal"/>
    <w:uiPriority w:val="39"/>
    <w:rsid w:val="000A3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3788"/>
    <w:rPr>
      <w:color w:val="605E5C"/>
      <w:shd w:val="clear" w:color="auto" w:fill="E1DFDD"/>
    </w:rPr>
  </w:style>
  <w:style w:type="paragraph" w:customStyle="1" w:styleId="Standard">
    <w:name w:val="Standard"/>
    <w:rsid w:val="007A5741"/>
    <w:pPr>
      <w:widowControl w:val="0"/>
      <w:suppressAutoHyphens/>
      <w:autoSpaceDN w:val="0"/>
      <w:spacing w:after="0" w:line="276" w:lineRule="auto"/>
    </w:pPr>
    <w:rPr>
      <w:rFonts w:ascii="Arial" w:eastAsia="Arial" w:hAnsi="Arial" w:cs="Arial"/>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74797">
      <w:bodyDiv w:val="1"/>
      <w:marLeft w:val="0"/>
      <w:marRight w:val="0"/>
      <w:marTop w:val="0"/>
      <w:marBottom w:val="0"/>
      <w:divBdr>
        <w:top w:val="none" w:sz="0" w:space="0" w:color="auto"/>
        <w:left w:val="none" w:sz="0" w:space="0" w:color="auto"/>
        <w:bottom w:val="none" w:sz="0" w:space="0" w:color="auto"/>
        <w:right w:val="none" w:sz="0" w:space="0" w:color="auto"/>
      </w:divBdr>
    </w:div>
    <w:div w:id="239609013">
      <w:bodyDiv w:val="1"/>
      <w:marLeft w:val="0"/>
      <w:marRight w:val="0"/>
      <w:marTop w:val="0"/>
      <w:marBottom w:val="0"/>
      <w:divBdr>
        <w:top w:val="none" w:sz="0" w:space="0" w:color="auto"/>
        <w:left w:val="none" w:sz="0" w:space="0" w:color="auto"/>
        <w:bottom w:val="none" w:sz="0" w:space="0" w:color="auto"/>
        <w:right w:val="none" w:sz="0" w:space="0" w:color="auto"/>
      </w:divBdr>
    </w:div>
    <w:div w:id="538590087">
      <w:bodyDiv w:val="1"/>
      <w:marLeft w:val="0"/>
      <w:marRight w:val="0"/>
      <w:marTop w:val="0"/>
      <w:marBottom w:val="0"/>
      <w:divBdr>
        <w:top w:val="none" w:sz="0" w:space="0" w:color="auto"/>
        <w:left w:val="none" w:sz="0" w:space="0" w:color="auto"/>
        <w:bottom w:val="none" w:sz="0" w:space="0" w:color="auto"/>
        <w:right w:val="none" w:sz="0" w:space="0" w:color="auto"/>
      </w:divBdr>
    </w:div>
    <w:div w:id="561452446">
      <w:bodyDiv w:val="1"/>
      <w:marLeft w:val="0"/>
      <w:marRight w:val="0"/>
      <w:marTop w:val="0"/>
      <w:marBottom w:val="0"/>
      <w:divBdr>
        <w:top w:val="none" w:sz="0" w:space="0" w:color="auto"/>
        <w:left w:val="none" w:sz="0" w:space="0" w:color="auto"/>
        <w:bottom w:val="none" w:sz="0" w:space="0" w:color="auto"/>
        <w:right w:val="none" w:sz="0" w:space="0" w:color="auto"/>
      </w:divBdr>
    </w:div>
    <w:div w:id="795871232">
      <w:bodyDiv w:val="1"/>
      <w:marLeft w:val="0"/>
      <w:marRight w:val="0"/>
      <w:marTop w:val="0"/>
      <w:marBottom w:val="0"/>
      <w:divBdr>
        <w:top w:val="none" w:sz="0" w:space="0" w:color="auto"/>
        <w:left w:val="none" w:sz="0" w:space="0" w:color="auto"/>
        <w:bottom w:val="none" w:sz="0" w:space="0" w:color="auto"/>
        <w:right w:val="none" w:sz="0" w:space="0" w:color="auto"/>
      </w:divBdr>
    </w:div>
    <w:div w:id="1055812008">
      <w:bodyDiv w:val="1"/>
      <w:marLeft w:val="0"/>
      <w:marRight w:val="0"/>
      <w:marTop w:val="0"/>
      <w:marBottom w:val="0"/>
      <w:divBdr>
        <w:top w:val="none" w:sz="0" w:space="0" w:color="auto"/>
        <w:left w:val="none" w:sz="0" w:space="0" w:color="auto"/>
        <w:bottom w:val="none" w:sz="0" w:space="0" w:color="auto"/>
        <w:right w:val="none" w:sz="0" w:space="0" w:color="auto"/>
      </w:divBdr>
    </w:div>
    <w:div w:id="1132140723">
      <w:bodyDiv w:val="1"/>
      <w:marLeft w:val="0"/>
      <w:marRight w:val="0"/>
      <w:marTop w:val="0"/>
      <w:marBottom w:val="0"/>
      <w:divBdr>
        <w:top w:val="none" w:sz="0" w:space="0" w:color="auto"/>
        <w:left w:val="none" w:sz="0" w:space="0" w:color="auto"/>
        <w:bottom w:val="none" w:sz="0" w:space="0" w:color="auto"/>
        <w:right w:val="none" w:sz="0" w:space="0" w:color="auto"/>
      </w:divBdr>
    </w:div>
    <w:div w:id="1170484898">
      <w:bodyDiv w:val="1"/>
      <w:marLeft w:val="0"/>
      <w:marRight w:val="0"/>
      <w:marTop w:val="0"/>
      <w:marBottom w:val="0"/>
      <w:divBdr>
        <w:top w:val="none" w:sz="0" w:space="0" w:color="auto"/>
        <w:left w:val="none" w:sz="0" w:space="0" w:color="auto"/>
        <w:bottom w:val="none" w:sz="0" w:space="0" w:color="auto"/>
        <w:right w:val="none" w:sz="0" w:space="0" w:color="auto"/>
      </w:divBdr>
    </w:div>
    <w:div w:id="1733693702">
      <w:bodyDiv w:val="1"/>
      <w:marLeft w:val="0"/>
      <w:marRight w:val="0"/>
      <w:marTop w:val="0"/>
      <w:marBottom w:val="0"/>
      <w:divBdr>
        <w:top w:val="none" w:sz="0" w:space="0" w:color="auto"/>
        <w:left w:val="none" w:sz="0" w:space="0" w:color="auto"/>
        <w:bottom w:val="none" w:sz="0" w:space="0" w:color="auto"/>
        <w:right w:val="none" w:sz="0" w:space="0" w:color="auto"/>
      </w:divBdr>
    </w:div>
    <w:div w:id="1811510316">
      <w:bodyDiv w:val="1"/>
      <w:marLeft w:val="0"/>
      <w:marRight w:val="0"/>
      <w:marTop w:val="0"/>
      <w:marBottom w:val="0"/>
      <w:divBdr>
        <w:top w:val="none" w:sz="0" w:space="0" w:color="auto"/>
        <w:left w:val="none" w:sz="0" w:space="0" w:color="auto"/>
        <w:bottom w:val="none" w:sz="0" w:space="0" w:color="auto"/>
        <w:right w:val="none" w:sz="0" w:space="0" w:color="auto"/>
      </w:divBdr>
    </w:div>
    <w:div w:id="1968467651">
      <w:bodyDiv w:val="1"/>
      <w:marLeft w:val="0"/>
      <w:marRight w:val="0"/>
      <w:marTop w:val="0"/>
      <w:marBottom w:val="0"/>
      <w:divBdr>
        <w:top w:val="none" w:sz="0" w:space="0" w:color="auto"/>
        <w:left w:val="none" w:sz="0" w:space="0" w:color="auto"/>
        <w:bottom w:val="none" w:sz="0" w:space="0" w:color="auto"/>
        <w:right w:val="none" w:sz="0" w:space="0" w:color="auto"/>
      </w:divBdr>
    </w:div>
    <w:div w:id="2038001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gov.sg/dataset/births-and-fertility-annual" TargetMode="External"/><Relationship Id="rId18" Type="http://schemas.openxmlformats.org/officeDocument/2006/relationships/hyperlink" Target="https://www.singstat.gov.sg/find-data/search-by-theme/society/community-services/latest-data" TargetMode="External"/><Relationship Id="rId26" Type="http://schemas.openxmlformats.org/officeDocument/2006/relationships/hyperlink" Target="https://data.gov.sg/dataset/graduate-employment-survey-ntu-nus-sit-smu-suss-sutd" TargetMode="External"/><Relationship Id="rId39" Type="http://schemas.openxmlformats.org/officeDocument/2006/relationships/image" Target="media/image11.png"/><Relationship Id="rId21" Type="http://schemas.openxmlformats.org/officeDocument/2006/relationships/hyperlink" Target="https://www.trade.gov/country-commercial-guides/singapore-education"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ingstat.gov.sg/find-data/search-by-theme/population/births-and-fertility/latest-data" TargetMode="External"/><Relationship Id="rId29" Type="http://schemas.openxmlformats.org/officeDocument/2006/relationships/hyperlink" Target="https://tablebuilder.singstat.gov.sg/table/TS/M850011" TargetMode="External"/><Relationship Id="rId11" Type="http://schemas.openxmlformats.org/officeDocument/2006/relationships/hyperlink" Target="https://data.gov.sg/dataset/consumer-price-index-annual" TargetMode="External"/><Relationship Id="rId24" Type="http://schemas.openxmlformats.org/officeDocument/2006/relationships/hyperlink" Target="https://www.statista.com.nyp.remotexs.co/statistics/226681/world-university-rankings-by-times-higher-education/"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singstat.gov.sg/find-data/search-by-theme/population/population-and-population-structure/latest-data" TargetMode="External"/><Relationship Id="rId31" Type="http://schemas.openxmlformats.org/officeDocument/2006/relationships/hyperlink" Target="https://data.gov.sg/dataset/school-life-expectancy" TargetMode="External"/><Relationship Id="rId44" Type="http://schemas.openxmlformats.org/officeDocument/2006/relationships/image" Target="media/image1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ingstat.gov.sg/find-data/search-by-theme/households/households/latest-data" TargetMode="External"/><Relationship Id="rId22" Type="http://schemas.openxmlformats.org/officeDocument/2006/relationships/hyperlink" Target="https://www.moe.gov.sg/-/media/files/about-us/education-statistics-digest-2021.ashx?la=en&amp;hash=9E7EFD9B8088817C207F8AE797037AAA2A49F167" TargetMode="External"/><Relationship Id="rId27" Type="http://schemas.openxmlformats.org/officeDocument/2006/relationships/hyperlink" Target="https://www.statista.com.nyp.remotexs.co/statistics/1241541/singapore-change-in-employment-by-industry/" TargetMode="External"/><Relationship Id="rId30" Type="http://schemas.openxmlformats.org/officeDocument/2006/relationships/hyperlink" Target="https://www.statista.com.nyp.remotexs.co/statistics/1091572/singapore-methods-to-finance-further-edu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singstat.gov.sg/search-result?q=Labour%20participation" TargetMode="External"/><Relationship Id="rId17" Type="http://schemas.openxmlformats.org/officeDocument/2006/relationships/hyperlink" Target="https://www.singstat.gov.sg/find-data/search-by-theme/economy/public-finance/latest-data" TargetMode="External"/><Relationship Id="rId25" Type="http://schemas.openxmlformats.org/officeDocument/2006/relationships/hyperlink" Target="https://tablebuilder.singstat.gov.sg/table/TS/M92012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data.gov.sg/dataset/job-vacancy-by-industry-and-occupational-group-annual?resource_id=411996b4-be8c-4fdd-a6ab-ca90abbe116d"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ingstat.gov.sg/find-data/search-by-theme/economy/prices-and-price-indices/latest-data" TargetMode="External"/><Relationship Id="rId23" Type="http://schemas.openxmlformats.org/officeDocument/2006/relationships/hyperlink" Target="https://www.statista.com.nyp.remotexs.co/statistics/226819/best-asian-universities-by-times-higher-education/" TargetMode="External"/><Relationship Id="rId28" Type="http://schemas.openxmlformats.org/officeDocument/2006/relationships/hyperlink" Target="https://data.gov.sg/dataset/job-vacancy-by-industry-and-occupational-group-annual?resource_id=411996b4-be8c-4fdd-a6ab-ca90abbe116d" TargetMode="External"/><Relationship Id="rId36" Type="http://schemas.openxmlformats.org/officeDocument/2006/relationships/image" Target="media/image8.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2.png"/></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2.png"/></Relationships>
</file>

<file path=word/_rels/header3.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8A60E-7404-4EF8-93DF-BC83F70B4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28</Pages>
  <Words>5572</Words>
  <Characters>31765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ITB811 BusinesS Needs Analysis</vt:lpstr>
    </vt:vector>
  </TitlesOfParts>
  <Company/>
  <LinksUpToDate>false</LinksUpToDate>
  <CharactersWithSpaces>37263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ITB811 BusinesS Needs Analysis</dc:title>
  <dc:subject>School of</dc:subject>
  <dc:creator>Miow Ting</dc:creator>
  <cp:keywords/>
  <cp:lastModifiedBy>Irsyad Jazli</cp:lastModifiedBy>
  <cp:revision>11</cp:revision>
  <dcterms:created xsi:type="dcterms:W3CDTF">2023-02-19T03:22:00Z</dcterms:created>
  <dcterms:modified xsi:type="dcterms:W3CDTF">2024-12-15T05:21:00Z</dcterms:modified>
</cp:coreProperties>
</file>