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https://www.douyin.com/video/7312463606241643803</w:t>
      </w:r>
    </w:p>
    <w:p>
      <w:r>
        <w:t># 点赞数：13.6万</w:t>
      </w:r>
    </w:p>
    <w:p>
      <w:r>
        <w:t># 标题:未找到标题</w:t>
        <w:br/>
        <w:t>## 关键字: 未找到关键字</w:t>
        <w:br/>
        <w:t>## 作者: 鹤老师</w:t>
        <w:br/>
        <w:t>## 视频ASR文本:</w:t>
        <w:br/>
        <w:t xml:space="preserve"> 违反了所有的直播逻辑那为什么董宇辉还能爆火别人都制造紧张感他不紧不慢别人都强调优惠力度他说我们不便宜别人都在介绍商品的卖点他给你讲解人生百态违反逻辑却依然爆火为什么 因为他卖的根本不是农产品他卖的就是他自己你以为用户是去购物的实际用户是去听故事的你以为他在笨拙的卖商品实际他在优雅的卖人格你以为大家买到的是农产品实际大家买到的是共鸣农产品就当是送的 一流的营销卖股是三流的营销才拼配置董老师卖的既不是大米的产地也不是书本的内容更不是地球仪的用处他卖的是不甘平凡的精神是绝望中寻找希望的信念是放下过去重新出发的勇气啊人是为信仰买单 你为什么买苹果因为哪怕你平淡无奇朝九晚五从来不敢格格不入但你的内心也一定希望有一种与众不同的想法只是用于现实你不敢做但是你会希望有人可以做你支持了他就等于支持了内心的自己 你打开电脑看见开屏的 think different 仿佛自己也 think different 这个就是信仰的力量董老师卖的就是信仰是希望是火种与其说你在为董老师买单不如说你在为心中的火种买单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