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https://www.douyin.com/video/7186987796303711503</w:t>
      </w:r>
    </w:p>
    <w:p>
      <w:r>
        <w:t>标题: 花了5个亿规划这名巴西球员，却没资格上场。真的是此地人傻钱多快来…</w:t>
        <w:br/>
        <w:t>关键字: 足球#中国足协#国足#规划球员#萧大业</w:t>
        <w:br/>
        <w:t>作者: 萧大业</w:t>
        <w:br/>
        <w:t>视频ASR文本:</w:t>
        <w:br/>
        <w:t>目前效力于巴西球队巴野亚晋级的高拉特在新闻发布会上确认自己正在恢复巴西国籍然而这位巨资投入的规划球员却从未入选国足据此前相关的报道为了规划高拉特广州恒大当时给球员的签字费和安家费总价超过了一亿元 另外高乐特还收到了丰厚的合同收入至少超过四亿人民币然而尴尬的是这位曾被寄予厚望的高价规划外援曾经在二零一八年返回巴西并于二零一九年年初和巴西的俱乐部帕尔梅拉斯签订了租界合同 而国际足联方面对于球员上场资格的规定是需要在中国连续居住满五年因为这个猪界正好把连续给打断了所以花了五亿人民币规划的高拉特始终未能代表国足出战中国足协特别有意思他们认为累计五年 就行他们连规则都搞不清楚就开始规划了九个球员大部分规划球员都是花了一大笔钱但没有起任何作用海参队主教练也不给他们机会上场 也许是这些巴西人规划以后海参吃多了变得不会踢球了其实看得透你就知道上不上场并不重要重要的是大家都有钱赚啊 你笑他不专业他笑你脑子不好使像个白痴海参队的事你永远也不会懂好了我是肖大爷关注我爱大叔不如爱大爷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