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https://www.douyin.com/video/7304614209906543910</w:t>
      </w:r>
    </w:p>
    <w:p>
      <w:r>
        <w:t># 点赞数：5.4万</w:t>
      </w:r>
    </w:p>
    <w:p>
      <w:r>
        <w:t># 标题:核污排海，以邻为壑，日本工匠精神真相</w:t>
        <w:br/>
        <w:t>## 关键字: 日本核废水 #日本核废水入海 #核废水 #核污水</w:t>
        <w:br/>
        <w:t>## 作者: 鹤老师</w:t>
        <w:br/>
        <w:t>核污排海以零为核，真实的日本什么样？今天我们揭开骗局的第一片。工匠精神，不要相信日本的工匠精神，更不要推崇他们的工匠精神。第一，工匠精神不意味着好；第二，日本的工匠不是真正的工匠。先说第一个：工匠精神不意味着好。哎，怎么可能呢？我精雕细琢，做的更精致一点，更完美一点，难道不是更好吗？不是的，因为精致不等于好。每一份精致都是要花钱的，只要客户去买单的。成年人的世界没有好坏，只有代价。你愿意为这一份“好”付出多少代价？你觉得这个劳斯莱斯太棒了，大气磅礴，视野开阔，轻轻关一下门，荷尔蒙都能给你震出来。好，你告诉我为什么到最后你买了个捷达呀？哦，因为代价呀。好是需要花钱的，是需要花血汗钱的。没有无缘无故的好，没有不需要代价的精致。把东西精致到像艺术品一样，和把它便宜到千家万户都用得起一样重要；把头等舱做得奢华舒适，和把经济舱多加几个座椅让老百姓都坐得起也一样重要。任何时候，任何企业，任何人的资源都不是无限的。永远，永远要考虑这部分的代价花在什么地方更值。</w:t>
        <w:br/>
        <w:br/>
        <w:t>第二，日本的工匠并非真正的工匠。寿司之神一辈子只为了做好寿司，主饭先任毕生精力做好一碗米饭，乔本龙至庄屋第八代传人的大米料亭，千万不要被表象迷惑。当一个系统没有办法对外扩展，才会在内部无限的精进，为了百分之零点零一无限的付出代价。日本停滞了三十年，你九零年去和今天去几乎没有任何区别。但是你看看九十年代的中国，谁应该学习是你。</w:t>
        <w:br/>
        <w:br/>
        <w:t>看到的那些不够工匠的地方，恰恰说明我们是一个高速发展的社会，我们有一个开拓创新的制度，才会有更多的能量用于外部的拓展。我们有司空见惯的网约车，他们却需要在路边揽出租；我们有习以为常的在线音乐，他们却需要走到店里去买CD；我们习惯了电商促销隔日到家，他们却需要到银座里面买个电视，再找个车拉回去。为什么日本没有新兴行业？因为社会结构、年工序列死气沉沉，年轻人一出头就会被打压。哭江贵文想折腾一下，结果被送进了监狱。那就只能在原有的模式之下无限的内卷，把车擦的干净点，再干净点，再干净点，最好连发动机的缝隙都给他擦干净。</w:t>
        <w:br/>
        <w:br/>
        <w:t>撕开工匠精神的伪装，工匠精神就是一个营销手段，就是一个塑造IP的技巧。一碗米饭怎么卖出一百碗的价格？答案是讲故事，讲情怀。你吃的不是米饭，你吃的是文化，吃的是仙风道骨，吃的是鹤发童颜。你看那个煮饭仙人，面颊轻松，目光如炬，不食人间烟火，不被铜臭所沾染，用指尖触摸大米，感受灵魂。完美符合很多人心中的匠人形象。但凡你胖一点，穿个裤衩，搭个毛巾，他就感觉哎呀，好像哪里不对。</w:t>
        <w:br/>
        <w:br/>
        <w:t xml:space="preserve">饭不值那个钱，故事才值那个钱。杀人诛心，你骨子里面认同LV是个奢侈品，那不管你怎么还价，三折两折，还是零点五折，你通通都是傻瓜。关注我看下集。 </w:t>
        <w:br/>
        <w:br/>
        <w:t>（注：文本中“## 视频ASR文本：”为原始标记，已按要求修改标点符号并删除标记）',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