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https://www.douyin.com/video/7300162975711726857</w:t>
      </w:r>
    </w:p>
    <w:p>
      <w:r>
        <w:t># 点赞数：1.7万</w:t>
      </w:r>
    </w:p>
    <w:p>
      <w:r>
        <w:t># 标题:未找到标题</w:t>
        <w:br/>
        <w:t>## 关键字: 未找到关键字</w:t>
        <w:br/>
        <w:t>## 作者: 鹤老师</w:t>
        <w:br/>
        <w:t xml:space="preserve">我从来没有看过工资条，我哪怕每天什么都不做，就看他怎么开会，都是一件很幸福的事啊！这个，a very happy thing，我就一个要求：能不能给一间紧挨着的办公室？我可以随时向您汇报。这个很高级，有创意能力的。 </w:t>
        <w:br/>
        <w:br/>
        <w:t>（注：原文中似乎包含了一些中英文混杂的表述，我已经尽可能进行了合理的标点和修订。',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