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https://www.douyin.com/video/7262244714085240105</w:t>
      </w:r>
    </w:p>
    <w:p/>
    <w:p>
      <w:r>
        <w:t># 标题:未找到标题</w:t>
        <w:br/>
        <w:t>## 关键字: 未找到关键字</w:t>
        <w:br/>
        <w:t>## 作者: 严伯钧</w:t>
        <w:br/>
        <w:t>## 以下是补全标点符号并修订错别字的文本：</w:t>
        <w:br/>
        <w:br/>
        <w:t>韩国这个世文超导的热度一点没消散，这不，连美国的劳伦斯实验室都开始蹭热点了。我今天看到大家网传一个什么“世文超导被劳伦斯实验室证实”，吓我一大跳。我赶紧找出原论文啊，一看才五页，那读起来还是很快的。这个文章短，啊，非常OK，就不用让AI读了。刚读了个开头，我就发现啊，这个又标题档了，不是哎。这个作者啊，是劳伦斯实验室的，但并不是说在实验室工作就都是搞实验的。这文章啊，其实就是理论加计算模拟的文章。这个作者做的事情呢，其实就用了一个理论模型，在计算机上移动模拟，然后得出了一个如果要产生室温超导，这些材料需要具备什么特点的判断依据。然后呢，他发现韩国团队说的这种用铜离子参加到铅磷化物的这个材料里面的办法呢，是可以满足室温超导的要求的。也就是说，从理论上来说呢，韩国团队的这个室温超导并不是完全不可能。可以说呢，确实 是给他加了一点分吧。但千万要记住啊，物理学呢，是一门实验科学啊。到底行不行，还是要等有没有团队可以复现出来这个韩国团队的结果。但是呢，我可以偷偷说一下啊，我其实呢，已经私下发动了我认识的基本上所有这行业的学者去打听了。哎，就目前我获得的小道消息来说呢， 并没有发现说这个成功复现啊。所以我个人还是倾向于认为没有那么容易，可能性大概也就百分之五十左右。不过，这个午夜的论文呢，虽然短，还真的是蛮精彩的，建议读的等的朋友啊，可以自己去读一读。当然，实在还是困难的，就交给AI吧。啊，听没听懂都点个赞呗。</w:t>
        <w:br/>
        <w:br/>
        <w:t>（注：以上文本中，对部分语句进行了适当的标点符号补全和错别字修正，以提高语句的通顺性和可读性。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