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https://www.douyin.com/video/7228921615843609871</w:t>
      </w:r>
    </w:p>
    <w:p>
      <w:r>
        <w:t>标题: 本性善良的人都晚熟@微信创作者</w:t>
        <w:br/>
        <w:t>关键字: 善良#晚熟#莫言#成熟#人生</w:t>
        <w:br/>
        <w:t>作者: 萧大业</w:t>
        <w:br/>
        <w:t>本性善良的人都晚熟，并且他们是被猎人所催熟的。当别人聪明伶俐时，他们又傻又呆；当别人权衡利弊时，他们一片赤诚；当别人心机用尽，他们灵魂开窍。后来虽然开窍了，但内心还会保持善良、赤诚。他们不断的寻找同类，但最后变成了孤独的那一个。我喜欢这种孤独，尤其是那份善良带来的孤独。享受这样的孤独带来的随心所欲，我并不觉得孤独比虚伪的相处更动人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