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highlight w:val="none"/>
          <w:u w:val="single"/>
        </w:rPr>
      </w:pPr>
      <w:r>
        <w:rPr>
          <w:rFonts w:hint="eastAsia"/>
          <w:highlight w:val="none"/>
        </w:rPr>
        <w:t xml:space="preserve">                                             </w:t>
      </w:r>
      <w:r>
        <w:rPr>
          <w:rFonts w:hint="eastAsia"/>
          <w:sz w:val="24"/>
          <w:highlight w:val="none"/>
        </w:rPr>
        <w:t>学生院别：</w:t>
      </w:r>
      <w:r>
        <w:rPr>
          <w:rFonts w:hint="eastAsia"/>
          <w:sz w:val="24"/>
          <w:highlight w:val="none"/>
          <w:u w:val="single"/>
        </w:rPr>
        <w:t>计算机与信息工程学院</w:t>
      </w:r>
    </w:p>
    <w:p>
      <w:pPr>
        <w:rPr>
          <w:sz w:val="24"/>
          <w:highlight w:val="none"/>
        </w:rPr>
      </w:pPr>
      <w:r>
        <w:rPr>
          <w:rFonts w:hint="eastAsia"/>
          <w:highlight w:val="none"/>
        </w:rPr>
        <w:t xml:space="preserve">                                             </w:t>
      </w:r>
      <w:r>
        <w:rPr>
          <w:rFonts w:hint="eastAsia"/>
          <w:sz w:val="24"/>
          <w:highlight w:val="none"/>
        </w:rPr>
        <w:t>学生专业：</w:t>
      </w:r>
      <w:r>
        <w:rPr>
          <w:rFonts w:hint="eastAsia"/>
          <w:sz w:val="24"/>
          <w:highlight w:val="none"/>
          <w:u w:val="single"/>
        </w:rPr>
        <w:t xml:space="preserve">计算机科学与技术 </w:t>
      </w:r>
      <w:r>
        <w:rPr>
          <w:sz w:val="24"/>
          <w:highlight w:val="none"/>
          <w:u w:val="single"/>
        </w:rPr>
        <w:t xml:space="preserve"> </w:t>
      </w:r>
      <w:r>
        <w:rPr>
          <w:rFonts w:hint="eastAsia"/>
          <w:sz w:val="24"/>
          <w:highlight w:val="none"/>
          <w:u w:val="single"/>
        </w:rPr>
        <w:t xml:space="preserve"> </w:t>
      </w:r>
      <w:r>
        <w:rPr>
          <w:sz w:val="24"/>
          <w:highlight w:val="none"/>
          <w:u w:val="single"/>
        </w:rPr>
        <w:t xml:space="preserve"> </w:t>
      </w:r>
    </w:p>
    <w:p>
      <w:pPr>
        <w:rPr>
          <w:sz w:val="24"/>
          <w:highlight w:val="none"/>
        </w:rPr>
      </w:pPr>
      <w:r>
        <w:rPr>
          <w:rFonts w:hint="eastAsia"/>
          <w:highlight w:val="none"/>
        </w:rPr>
        <w:t xml:space="preserve">                                             </w:t>
      </w:r>
      <w:r>
        <w:rPr>
          <w:rFonts w:hint="eastAsia"/>
          <w:sz w:val="24"/>
          <w:highlight w:val="none"/>
        </w:rPr>
        <w:t>学    号：</w:t>
      </w:r>
      <w:r>
        <w:rPr>
          <w:rFonts w:hint="eastAsia"/>
          <w:sz w:val="24"/>
          <w:highlight w:val="none"/>
          <w:u w:val="single"/>
        </w:rPr>
        <w:t xml:space="preserve">    </w:t>
      </w:r>
      <w:r>
        <w:rPr>
          <w:rFonts w:hint="eastAsia"/>
          <w:sz w:val="24"/>
          <w:highlight w:val="none"/>
          <w:u w:val="single"/>
          <w:lang w:val="en-US" w:eastAsia="zh-CN"/>
        </w:rPr>
        <w:t>1606915084</w:t>
      </w:r>
      <w:r>
        <w:rPr>
          <w:rFonts w:hint="eastAsia"/>
          <w:sz w:val="24"/>
          <w:highlight w:val="none"/>
          <w:u w:val="single"/>
        </w:rPr>
        <w:t xml:space="preserve">          </w:t>
      </w:r>
      <w:r>
        <w:rPr>
          <w:sz w:val="24"/>
          <w:highlight w:val="none"/>
          <w:u w:val="single"/>
        </w:rPr>
        <w:t xml:space="preserve">  </w:t>
      </w:r>
      <w:r>
        <w:rPr>
          <w:rFonts w:hint="eastAsia"/>
          <w:sz w:val="24"/>
          <w:highlight w:val="none"/>
          <w:u w:val="single"/>
        </w:rPr>
        <w:t xml:space="preserve"> </w:t>
      </w:r>
      <w:r>
        <w:rPr>
          <w:sz w:val="24"/>
          <w:highlight w:val="none"/>
          <w:u w:val="single"/>
        </w:rPr>
        <w:t xml:space="preserve">  </w:t>
      </w:r>
      <w:r>
        <w:rPr>
          <w:rFonts w:hint="eastAsia"/>
          <w:sz w:val="24"/>
          <w:highlight w:val="none"/>
          <w:u w:val="single"/>
        </w:rPr>
        <w:t xml:space="preserve"> </w:t>
      </w:r>
    </w:p>
    <w:p>
      <w:pPr>
        <w:rPr>
          <w:sz w:val="24"/>
          <w:highlight w:val="none"/>
        </w:rPr>
      </w:pPr>
      <w:r>
        <w:rPr>
          <w:rFonts w:hint="eastAsia"/>
          <w:highlight w:val="none"/>
        </w:rPr>
        <w:t xml:space="preserve">                                             </w:t>
      </w:r>
      <w:r>
        <w:rPr>
          <w:rFonts w:hint="eastAsia"/>
          <w:sz w:val="24"/>
          <w:highlight w:val="none"/>
        </w:rPr>
        <w:t>课程设计成绩：</w:t>
      </w:r>
      <w:r>
        <w:rPr>
          <w:rFonts w:hint="eastAsia"/>
          <w:sz w:val="24"/>
          <w:highlight w:val="none"/>
          <w:u w:val="single"/>
        </w:rPr>
        <w:t xml:space="preserve">         </w:t>
      </w:r>
      <w:r>
        <w:rPr>
          <w:sz w:val="24"/>
          <w:highlight w:val="none"/>
          <w:u w:val="single"/>
        </w:rPr>
        <w:t xml:space="preserve">  </w:t>
      </w:r>
      <w:r>
        <w:rPr>
          <w:rFonts w:hint="eastAsia"/>
          <w:sz w:val="24"/>
          <w:highlight w:val="none"/>
          <w:u w:val="single"/>
        </w:rPr>
        <w:t xml:space="preserve">  </w:t>
      </w:r>
      <w:r>
        <w:rPr>
          <w:sz w:val="24"/>
          <w:highlight w:val="none"/>
          <w:u w:val="single"/>
        </w:rPr>
        <w:t xml:space="preserve"> </w:t>
      </w:r>
      <w:r>
        <w:rPr>
          <w:rFonts w:hint="eastAsia"/>
          <w:sz w:val="24"/>
          <w:highlight w:val="none"/>
          <w:u w:val="single"/>
        </w:rPr>
        <w:t xml:space="preserve">  </w:t>
      </w:r>
    </w:p>
    <w:p>
      <w:pPr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  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5149215" cy="1028700"/>
            <wp:effectExtent l="0" t="0" r="13335" b="0"/>
            <wp:docPr id="11" name="图片 1" descr="2017051618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201705161858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none"/>
        </w:rPr>
      </w:pPr>
    </w:p>
    <w:p>
      <w:pPr>
        <w:pStyle w:val="2"/>
        <w:jc w:val="center"/>
        <w:rPr>
          <w:highlight w:val="none"/>
        </w:rPr>
      </w:pPr>
      <w:r>
        <w:rPr>
          <w:rFonts w:hint="default"/>
          <w:highlight w:val="none"/>
          <w:u w:val="single"/>
        </w:rPr>
        <w:t>JavaWeb</w:t>
      </w:r>
      <w:r>
        <w:rPr>
          <w:rFonts w:hint="eastAsia"/>
          <w:highlight w:val="none"/>
          <w:u w:val="single"/>
        </w:rPr>
        <w:t xml:space="preserve">  </w:t>
      </w:r>
      <w:r>
        <w:rPr>
          <w:rFonts w:hint="eastAsia"/>
          <w:highlight w:val="none"/>
        </w:rPr>
        <w:t>课程设计报告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rPr>
          <w:b w:val="0"/>
          <w:bCs/>
          <w:highlight w:val="none"/>
        </w:rPr>
      </w:pPr>
      <w:r>
        <w:rPr>
          <w:highlight w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495300</wp:posOffset>
                </wp:positionV>
                <wp:extent cx="2133600" cy="0"/>
                <wp:effectExtent l="0" t="0" r="0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5pt;margin-top:39pt;height:0pt;width:168pt;z-index:251662336;mso-width-relative:page;mso-height-relative:page;" o:connectortype="straight" filled="f" stroked="t" coordsize="21600,21600" o:gfxdata="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3kvorYAAAACQEAAA8AAAAAAAAAAQAgAAAAOAAAAGRycy9kb3ducmV2Lnht&#10;bFBLAQIUABQAAAAIAIdO4kDTMBt54wEAAKADAAAOAAAAAAAAAAEAIAAAAD0BAABkcnMvZTJvRG9j&#10;LnhtbFBLBQYAAAAABgAGAFkBAACS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highlight w:val="none"/>
        </w:rPr>
        <w:t xml:space="preserve">          </w:t>
      </w:r>
      <w:r>
        <w:rPr>
          <w:rFonts w:hint="eastAsia"/>
          <w:b w:val="0"/>
          <w:bCs/>
          <w:highlight w:val="none"/>
        </w:rPr>
        <w:t xml:space="preserve">开课学院： 计算机与信息工程学院 </w:t>
      </w:r>
    </w:p>
    <w:p>
      <w:pPr>
        <w:pStyle w:val="3"/>
        <w:rPr>
          <w:b w:val="0"/>
          <w:bCs/>
          <w:highlight w:val="none"/>
        </w:rPr>
      </w:pPr>
      <w:r>
        <w:rPr>
          <w:b/>
          <w:bCs/>
          <w:highlight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292735</wp:posOffset>
                </wp:positionV>
                <wp:extent cx="1743075" cy="0"/>
                <wp:effectExtent l="0" t="0" r="0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25pt;margin-top:23.05pt;height:0pt;width:137.25pt;z-index:251658240;mso-width-relative:page;mso-height-relative:page;" o:connectortype="straight" filled="f" stroked="t" coordsize="21600,21600" o:gfxdata="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XUHzZtkAAAAJAQAADwAAAAAAAAABACAAAAA4AAAAZHJzL2Rvd25yZXYu&#10;eG1sUEsBAhQAFAAAAAgAh07iQFsWYezkAQAAoAMAAA4AAAAAAAAAAQAgAAAAPgEAAGRycy9lMm9E&#10;b2MueG1sUEsFBgAAAAAGAAYAWQEAAJQ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/>
          <w:highlight w:val="none"/>
        </w:rPr>
        <w:t xml:space="preserve">          课程设计地点： </w:t>
      </w:r>
      <w:r>
        <w:rPr>
          <w:rFonts w:ascii="Times New Roman" w:hAnsi="Times New Roman"/>
          <w:b w:val="0"/>
          <w:bCs/>
          <w:highlight w:val="none"/>
        </w:rPr>
        <w:t xml:space="preserve">   7</w:t>
      </w:r>
      <w:r>
        <w:rPr>
          <w:rFonts w:hint="eastAsia" w:ascii="Times New Roman" w:hAnsi="Times New Roman"/>
          <w:b w:val="0"/>
          <w:bCs/>
          <w:highlight w:val="none"/>
          <w:lang w:val="en-US" w:eastAsia="zh-CN"/>
        </w:rPr>
        <w:t>#</w:t>
      </w:r>
      <w:r>
        <w:rPr>
          <w:rFonts w:ascii="Times New Roman" w:hAnsi="Times New Roman"/>
          <w:b w:val="0"/>
          <w:bCs/>
          <w:highlight w:val="none"/>
        </w:rPr>
        <w:t>504</w:t>
      </w:r>
      <w:r>
        <w:rPr>
          <w:rFonts w:ascii="Times New Roman" w:hAnsi="Times New Roman"/>
          <w:b w:val="0"/>
          <w:bCs/>
          <w:highlight w:val="none"/>
        </w:rPr>
        <w:t xml:space="preserve"> </w:t>
      </w:r>
      <w:r>
        <w:rPr>
          <w:rFonts w:ascii="Times New Roman" w:hAnsi="Times New Roman" w:eastAsia="宋体"/>
          <w:b w:val="0"/>
          <w:bCs/>
          <w:highlight w:val="none"/>
        </w:rPr>
        <w:t xml:space="preserve">   </w:t>
      </w:r>
      <w:r>
        <w:rPr>
          <w:b w:val="0"/>
          <w:bCs/>
          <w:highlight w:val="none"/>
        </w:rPr>
        <w:t xml:space="preserve">   </w:t>
      </w:r>
    </w:p>
    <w:p>
      <w:pPr>
        <w:pStyle w:val="3"/>
        <w:rPr>
          <w:b w:val="0"/>
          <w:bCs/>
          <w:highlight w:val="none"/>
        </w:rPr>
      </w:pPr>
      <w:r>
        <w:rPr>
          <w:b/>
          <w:bCs/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312420</wp:posOffset>
                </wp:positionV>
                <wp:extent cx="2162175" cy="0"/>
                <wp:effectExtent l="0" t="0" r="0" b="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25pt;margin-top:24.6pt;height:0pt;width:170.25pt;z-index:251659264;mso-width-relative:page;mso-height-relative:page;" o:connectortype="straight" filled="f" stroked="t" coordsize="21600,21600" o:gfxdata="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cY6XAtkAAAAJAQAADwAAAAAAAAABACAAAAA4AAAAZHJzL2Rvd25yZXYueG1s&#10;UEsBAhQAFAAAAAgAh07iQMphBEjhAQAAngMAAA4AAAAAAAAAAQAgAAAAPg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/>
          <w:highlight w:val="none"/>
        </w:rPr>
        <w:t xml:space="preserve">          指导老师：                </w:t>
      </w:r>
    </w:p>
    <w:p>
      <w:pPr>
        <w:pStyle w:val="3"/>
        <w:rPr>
          <w:b w:val="0"/>
          <w:bCs/>
          <w:highlight w:val="none"/>
        </w:rPr>
      </w:pPr>
      <w:r>
        <w:rPr>
          <w:b/>
          <w:bCs/>
          <w:highlight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313055</wp:posOffset>
                </wp:positionV>
                <wp:extent cx="2162175" cy="0"/>
                <wp:effectExtent l="0" t="0" r="0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25pt;margin-top:24.65pt;height:0pt;width:170.25pt;z-index:251660288;mso-width-relative:page;mso-height-relative:page;" o:connectortype="straight" filled="f" stroked="t" coordsize="21600,21600" o:gfxdata="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LzaBUDZAAAACQEAAA8AAAAAAAAAAQAgAAAAOAAAAGRycy9kb3ducmV2Lnht&#10;bFBLAQIUABQAAAAIAIdO4kA/mCVN4gEAAJ4DAAAOAAAAAAAAAAEAIAAAAD4BAABkcnMvZTJvRG9j&#10;LnhtbFBLBQYAAAAABgAGAFkBAACS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/>
          <w:highlight w:val="none"/>
        </w:rPr>
        <w:t xml:space="preserve">          学生姓名：       </w:t>
      </w:r>
      <w:r>
        <w:rPr>
          <w:rFonts w:hint="eastAsia"/>
          <w:b w:val="0"/>
          <w:bCs/>
          <w:highlight w:val="none"/>
          <w:lang w:val="en-US" w:eastAsia="zh-CN"/>
        </w:rPr>
        <w:t>蒋家聪</w:t>
      </w:r>
      <w:r>
        <w:rPr>
          <w:rFonts w:hint="eastAsia"/>
          <w:b w:val="0"/>
          <w:bCs/>
          <w:highlight w:val="none"/>
        </w:rPr>
        <w:t xml:space="preserve">               </w:t>
      </w:r>
    </w:p>
    <w:p>
      <w:pPr>
        <w:pStyle w:val="3"/>
        <w:rPr>
          <w:rFonts w:ascii="Calibri" w:hAnsi="Calibri" w:eastAsia="宋体"/>
          <w:b w:val="0"/>
          <w:bCs/>
          <w:sz w:val="21"/>
          <w:highlight w:val="none"/>
          <w:u w:val="single"/>
        </w:rPr>
      </w:pPr>
      <w:r>
        <w:rPr>
          <w:b/>
          <w:bCs/>
          <w:highlight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323215</wp:posOffset>
                </wp:positionV>
                <wp:extent cx="2162175" cy="0"/>
                <wp:effectExtent l="0" t="0" r="0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25pt;margin-top:25.45pt;height:0pt;width:170.25pt;z-index:251661312;mso-width-relative:page;mso-height-relative:page;" o:connectortype="straight" filled="f" stroked="t" coordsize="21600,21600" o:gfxdata="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GT2mArYAAAACQEAAA8AAAAAAAAAAQAgAAAAOAAAAGRycy9kb3ducmV2Lnht&#10;bFBLAQIUABQAAAAIAIdO4kBGemK54wEAAKADAAAOAAAAAAAAAAEAIAAAAD0BAABkcnMvZTJvRG9j&#10;LnhtbFBLBQYAAAAABgAGAFkBAACS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/>
          <w:highlight w:val="none"/>
        </w:rPr>
        <w:t xml:space="preserve">          专业班级：     </w:t>
      </w:r>
      <w:r>
        <w:rPr>
          <w:rFonts w:hint="eastAsia"/>
          <w:b w:val="0"/>
          <w:bCs/>
          <w:highlight w:val="none"/>
          <w:lang w:val="en-US" w:eastAsia="zh-CN"/>
        </w:rPr>
        <w:t xml:space="preserve"> 计科1班</w:t>
      </w:r>
      <w:r>
        <w:rPr>
          <w:rFonts w:hint="eastAsia"/>
          <w:b w:val="0"/>
          <w:bCs/>
          <w:highlight w:val="none"/>
        </w:rPr>
        <w:t xml:space="preserve">          </w:t>
      </w:r>
    </w:p>
    <w:p>
      <w:pPr>
        <w:jc w:val="both"/>
        <w:rPr>
          <w:bCs/>
          <w:highlight w:val="none"/>
          <w:u w:val="single"/>
        </w:rPr>
      </w:pPr>
      <w:r>
        <w:rPr>
          <w:rFonts w:hint="default"/>
          <w:bCs/>
          <w:sz w:val="28"/>
          <w:szCs w:val="28"/>
          <w:highlight w:val="none"/>
          <w:u w:val="single"/>
        </w:rPr>
        <w:t>　　　　　</w:t>
      </w:r>
      <w:r>
        <w:rPr>
          <w:rFonts w:hint="eastAsia"/>
          <w:bCs/>
          <w:sz w:val="28"/>
          <w:szCs w:val="28"/>
          <w:highlight w:val="none"/>
          <w:u w:val="single"/>
        </w:rPr>
        <w:t xml:space="preserve">2018   </w:t>
      </w:r>
      <w:r>
        <w:rPr>
          <w:rFonts w:hint="eastAsia"/>
          <w:bCs/>
          <w:sz w:val="28"/>
          <w:szCs w:val="28"/>
          <w:highlight w:val="none"/>
        </w:rPr>
        <w:t xml:space="preserve">—— </w:t>
      </w:r>
      <w:r>
        <w:rPr>
          <w:rFonts w:hint="eastAsia"/>
          <w:bCs/>
          <w:sz w:val="28"/>
          <w:szCs w:val="28"/>
          <w:highlight w:val="none"/>
          <w:u w:val="single"/>
        </w:rPr>
        <w:t xml:space="preserve">  2019     </w:t>
      </w:r>
      <w:r>
        <w:rPr>
          <w:rFonts w:hint="eastAsia"/>
          <w:bCs/>
          <w:sz w:val="28"/>
          <w:szCs w:val="28"/>
          <w:highlight w:val="none"/>
        </w:rPr>
        <w:t>学年第</w:t>
      </w:r>
      <w:r>
        <w:rPr>
          <w:rFonts w:hint="eastAsia"/>
          <w:bCs/>
          <w:sz w:val="28"/>
          <w:szCs w:val="28"/>
          <w:highlight w:val="none"/>
          <w:u w:val="single"/>
        </w:rPr>
        <w:t xml:space="preserve">  2  </w:t>
      </w:r>
      <w:r>
        <w:rPr>
          <w:rFonts w:hint="eastAsia"/>
          <w:bCs/>
          <w:sz w:val="28"/>
          <w:szCs w:val="28"/>
          <w:highlight w:val="none"/>
        </w:rPr>
        <w:t>学期</w:t>
      </w:r>
    </w:p>
    <w:p>
      <w:pPr>
        <w:pStyle w:val="2"/>
        <w:jc w:val="center"/>
        <w:rPr>
          <w:highlight w:val="none"/>
        </w:rPr>
      </w:pPr>
      <w:r>
        <w:rPr>
          <w:rFonts w:ascii="Times New Roman" w:hAnsi="Times New Roman"/>
          <w:highlight w:val="none"/>
          <w:u w:val="single"/>
        </w:rPr>
        <w:t xml:space="preserve"> </w:t>
      </w:r>
      <w:r>
        <w:rPr>
          <w:rFonts w:hint="default" w:ascii="Times New Roman" w:hAnsi="Times New Roman"/>
          <w:highlight w:val="none"/>
          <w:u w:val="single"/>
        </w:rPr>
        <w:t>JavaWeb</w:t>
      </w:r>
      <w:r>
        <w:rPr>
          <w:rFonts w:hint="eastAsia" w:ascii="Times New Roman" w:hAnsi="Times New Roman"/>
          <w:highlight w:val="none"/>
          <w:u w:val="single"/>
        </w:rPr>
        <w:t xml:space="preserve"> </w:t>
      </w:r>
      <w:r>
        <w:rPr>
          <w:rFonts w:hint="eastAsia"/>
          <w:highlight w:val="none"/>
        </w:rPr>
        <w:t>课程设计任务书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pStyle w:val="3"/>
        <w:rPr>
          <w:rFonts w:hint="eastAsia" w:ascii="宋体" w:hAnsi="宋体" w:eastAsia="宋体" w:cs="宋体"/>
          <w:sz w:val="36"/>
          <w:szCs w:val="36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题目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default" w:ascii="宋体" w:hAnsi="宋体" w:eastAsia="宋体" w:cs="宋体"/>
          <w:sz w:val="24"/>
          <w:szCs w:val="24"/>
          <w:highlight w:val="none"/>
        </w:rPr>
        <w:t>用户信息后台管理系统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目的要求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  <w:t>实现功能要求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登录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删除</w:t>
      </w:r>
      <w:r>
        <w:rPr>
          <w:rFonts w:hint="default" w:ascii="宋体" w:hAnsi="宋体" w:cs="宋体"/>
          <w:sz w:val="21"/>
          <w:szCs w:val="21"/>
          <w:highlight w:val="none"/>
        </w:rPr>
        <w:t>学生信息功能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修改</w:t>
      </w:r>
      <w:r>
        <w:rPr>
          <w:rFonts w:hint="default" w:ascii="宋体" w:hAnsi="宋体" w:cs="宋体"/>
          <w:sz w:val="21"/>
          <w:szCs w:val="21"/>
          <w:highlight w:val="none"/>
        </w:rPr>
        <w:t>学生信息功能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增加</w:t>
      </w:r>
      <w:r>
        <w:rPr>
          <w:rFonts w:hint="default" w:ascii="宋体" w:hAnsi="宋体" w:cs="宋体"/>
          <w:sz w:val="21"/>
          <w:szCs w:val="21"/>
          <w:highlight w:val="none"/>
        </w:rPr>
        <w:t>学生信息功能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查找学生信息功能</w:t>
      </w:r>
    </w:p>
    <w:p>
      <w:pPr>
        <w:rPr>
          <w:rFonts w:hint="default" w:ascii="宋体" w:hAnsi="宋体" w:cs="宋体"/>
          <w:sz w:val="21"/>
          <w:szCs w:val="21"/>
          <w:highlight w:val="none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主要内容及技术要求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eastAsia="zh-CN"/>
        </w:rPr>
        <w:t>访问风格：restful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开发工具：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eastAsia="zh-CN"/>
        </w:rPr>
        <w:t>IDEA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依赖环境：JDK8,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eastAsia="zh-CN"/>
        </w:rPr>
        <w:t>Docker,mysql5.6,chrome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eastAsia="zh-CN"/>
        </w:rPr>
        <w:t>技术：Springboot,Maven,thylemeaf,Bootstrap,Mybatis</w:t>
      </w:r>
    </w:p>
    <w:p>
      <w:pPr>
        <w:rPr>
          <w:rFonts w:hint="eastAsia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</w:rPr>
      </w:pPr>
      <w:r>
        <w:rPr>
          <w:rFonts w:hint="eastAsia"/>
          <w:highlight w:val="none"/>
        </w:rPr>
        <w:br w:type="page"/>
      </w:r>
    </w:p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highlight w:val="none"/>
        </w:rPr>
        <w:t>需求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1.</w:t>
      </w:r>
      <w:r>
        <w:rPr>
          <w:rFonts w:hint="default" w:ascii="宋体" w:hAnsi="宋体" w:cs="宋体"/>
          <w:b/>
          <w:bCs/>
          <w:sz w:val="24"/>
          <w:szCs w:val="24"/>
          <w:highlight w:val="none"/>
          <w:lang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 xml:space="preserve"> 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常用的</w:t>
      </w:r>
      <w:r>
        <w:rPr>
          <w:rFonts w:hint="default"/>
          <w:highlight w:val="none"/>
          <w:lang w:eastAsia="zh-CN"/>
        </w:rPr>
        <w:t>后台管理系统</w:t>
      </w:r>
      <w:r>
        <w:rPr>
          <w:rFonts w:hint="eastAsia"/>
          <w:highlight w:val="none"/>
          <w:lang w:val="en-US" w:eastAsia="zh-CN"/>
        </w:rPr>
        <w:t>需要有如下功能：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１．</w:t>
      </w:r>
      <w:r>
        <w:rPr>
          <w:rFonts w:hint="default" w:ascii="宋体" w:hAnsi="宋体" w:cs="宋体"/>
          <w:sz w:val="21"/>
          <w:szCs w:val="21"/>
          <w:highlight w:val="none"/>
        </w:rPr>
        <w:t>登录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２．</w:t>
      </w:r>
      <w:r>
        <w:rPr>
          <w:rFonts w:hint="default" w:ascii="宋体" w:hAnsi="宋体" w:cs="宋体"/>
          <w:sz w:val="21"/>
          <w:szCs w:val="21"/>
          <w:highlight w:val="none"/>
        </w:rPr>
        <w:t>删除学生信息功能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３．</w:t>
      </w:r>
      <w:r>
        <w:rPr>
          <w:rFonts w:hint="default" w:ascii="宋体" w:hAnsi="宋体" w:cs="宋体"/>
          <w:sz w:val="21"/>
          <w:szCs w:val="21"/>
          <w:highlight w:val="none"/>
        </w:rPr>
        <w:t>修改学生信息功能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４．</w:t>
      </w:r>
      <w:r>
        <w:rPr>
          <w:rFonts w:hint="default" w:ascii="宋体" w:hAnsi="宋体" w:cs="宋体"/>
          <w:sz w:val="21"/>
          <w:szCs w:val="21"/>
          <w:highlight w:val="none"/>
        </w:rPr>
        <w:t>增加学生信息功能</w:t>
      </w:r>
    </w:p>
    <w:p>
      <w:pPr>
        <w:numPr>
          <w:numId w:val="0"/>
        </w:numPr>
        <w:rPr>
          <w:rFonts w:hint="default" w:ascii="宋体" w:hAnsi="宋体" w:cs="宋体"/>
          <w:sz w:val="21"/>
          <w:szCs w:val="21"/>
          <w:highlight w:val="none"/>
        </w:rPr>
      </w:pPr>
      <w:r>
        <w:rPr>
          <w:rFonts w:hint="default" w:ascii="宋体" w:hAnsi="宋体" w:cs="宋体"/>
          <w:sz w:val="21"/>
          <w:szCs w:val="21"/>
          <w:highlight w:val="none"/>
        </w:rPr>
        <w:t>５．</w:t>
      </w:r>
      <w:r>
        <w:rPr>
          <w:rFonts w:hint="default" w:ascii="宋体" w:hAnsi="宋体" w:cs="宋体"/>
          <w:sz w:val="21"/>
          <w:szCs w:val="21"/>
          <w:highlight w:val="none"/>
        </w:rPr>
        <w:t>查找学生信息功能</w:t>
      </w:r>
    </w:p>
    <w:p>
      <w:pPr>
        <w:numPr>
          <w:numId w:val="0"/>
        </w:numPr>
        <w:rPr>
          <w:rFonts w:hint="eastAsia" w:ascii="宋体" w:hAnsi="宋体" w:cs="宋体"/>
          <w:sz w:val="21"/>
          <w:szCs w:val="21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1"/>
          <w:szCs w:val="21"/>
          <w:highlight w:val="none"/>
        </w:rPr>
      </w:pPr>
      <w:r>
        <w:rPr>
          <w:rFonts w:hint="default"/>
          <w:sz w:val="21"/>
          <w:szCs w:val="21"/>
          <w:highlight w:val="none"/>
        </w:rPr>
        <w:t>用户可以通过点击按钮或者链接进行不同的操作，用户有登录以及增删改查的操作，如图１.1所示：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drawing>
          <wp:inline distT="0" distB="0" distL="114300" distR="114300">
            <wp:extent cx="3875405" cy="5390515"/>
            <wp:effectExtent l="0" t="0" r="10795" b="635"/>
            <wp:docPr id="17" name="图片 17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560" w:firstLineChars="650"/>
        <w:textAlignment w:val="auto"/>
        <w:rPr>
          <w:rFonts w:hint="default"/>
          <w:sz w:val="24"/>
          <w:highlight w:val="none"/>
        </w:rPr>
      </w:pPr>
      <w:r>
        <w:rPr>
          <w:rFonts w:hint="default"/>
          <w:sz w:val="24"/>
          <w:highlight w:val="none"/>
        </w:rPr>
        <w:t>图１.1功能用例图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560" w:firstLineChars="650"/>
        <w:textAlignment w:val="auto"/>
        <w:rPr>
          <w:rFonts w:hint="default"/>
          <w:sz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highlight w:val="none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highlight w:val="none"/>
        </w:rPr>
      </w:pPr>
    </w:p>
    <w:p>
      <w:pPr>
        <w:numPr>
          <w:ilvl w:val="0"/>
          <w:numId w:val="0"/>
        </w:numPr>
        <w:ind w:firstLine="1897" w:firstLineChars="900"/>
        <w:rPr>
          <w:rFonts w:hint="eastAsia"/>
          <w:b/>
          <w:bCs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1897" w:firstLineChars="900"/>
        <w:rPr>
          <w:rFonts w:hint="eastAsia"/>
          <w:b/>
          <w:bCs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1890" w:firstLineChars="900"/>
        <w:rPr>
          <w:rFonts w:hint="default"/>
          <w:highlight w:val="none"/>
          <w:lang w:val="en-US" w:eastAsia="zh-CN"/>
        </w:rPr>
      </w:pPr>
    </w:p>
    <w:tbl>
      <w:tblPr>
        <w:tblStyle w:val="10"/>
        <w:tblW w:w="8040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896"/>
        <w:gridCol w:w="2044"/>
        <w:gridCol w:w="238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highlight w:val="none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89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黑体"/>
                <w:highlight w:val="none"/>
                <w:vertAlign w:val="baseline"/>
                <w:lang w:eastAsia="zh-CN"/>
              </w:rPr>
            </w:pPr>
            <w:r>
              <w:rPr>
                <w:rFonts w:hint="eastAsia" w:eastAsia="黑体"/>
                <w:highlight w:val="none"/>
                <w:vertAlign w:val="baseline"/>
                <w:lang w:eastAsia="zh-CN"/>
              </w:rPr>
              <w:t>参与者</w:t>
            </w:r>
          </w:p>
        </w:tc>
        <w:tc>
          <w:tcPr>
            <w:tcW w:w="204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黑体"/>
                <w:highlight w:val="none"/>
                <w:vertAlign w:val="baseline"/>
                <w:lang w:eastAsia="zh-CN"/>
              </w:rPr>
            </w:pPr>
            <w:r>
              <w:rPr>
                <w:rFonts w:hint="eastAsia" w:eastAsia="黑体"/>
                <w:highlight w:val="none"/>
                <w:vertAlign w:val="baseline"/>
                <w:lang w:eastAsia="zh-CN"/>
              </w:rPr>
              <w:t>目标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黑体"/>
                <w:highlight w:val="none"/>
                <w:vertAlign w:val="baseline"/>
                <w:lang w:eastAsia="zh-CN"/>
              </w:rPr>
            </w:pPr>
            <w:r>
              <w:rPr>
                <w:rFonts w:hint="eastAsia" w:eastAsia="黑体"/>
                <w:highlight w:val="none"/>
                <w:vertAlign w:val="baseline"/>
                <w:lang w:eastAsia="zh-CN"/>
              </w:rPr>
              <w:t>前置条件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黑体"/>
                <w:highlight w:val="none"/>
                <w:vertAlign w:val="baseline"/>
                <w:lang w:eastAsia="zh-CN"/>
              </w:rPr>
            </w:pPr>
            <w:r>
              <w:rPr>
                <w:rFonts w:hint="eastAsia" w:eastAsia="黑体"/>
                <w:highlight w:val="none"/>
                <w:vertAlign w:val="baseline"/>
                <w:lang w:eastAsia="zh-CN"/>
              </w:rPr>
              <w:t>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vertAlign w:val="baseline"/>
                <w:lang w:eastAsia="zh-CN"/>
              </w:rPr>
              <w:t>登录</w:t>
            </w:r>
          </w:p>
        </w:tc>
        <w:tc>
          <w:tcPr>
            <w:tcW w:w="89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用户</w:t>
            </w:r>
          </w:p>
        </w:tc>
        <w:tc>
          <w:tcPr>
            <w:tcW w:w="204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实现登录以及拦截功能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vertAlign w:val="baseline"/>
                <w:lang w:eastAsia="zh-CN"/>
              </w:rPr>
              <w:t>服务后台启用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点击“</w:t>
            </w: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登录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vertAlign w:val="baseline"/>
                <w:lang w:eastAsia="zh-CN"/>
              </w:rPr>
              <w:t>增加</w:t>
            </w:r>
          </w:p>
        </w:tc>
        <w:tc>
          <w:tcPr>
            <w:tcW w:w="89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用户</w:t>
            </w:r>
          </w:p>
        </w:tc>
        <w:tc>
          <w:tcPr>
            <w:tcW w:w="204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增加用户信息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vertAlign w:val="baseline"/>
                <w:lang w:eastAsia="zh-CN"/>
              </w:rPr>
              <w:t>服务后台启用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填写表单，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点击“</w:t>
            </w: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增加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vertAlign w:val="baseline"/>
                <w:lang w:eastAsia="zh-CN"/>
              </w:rPr>
              <w:t>删除</w:t>
            </w:r>
          </w:p>
        </w:tc>
        <w:tc>
          <w:tcPr>
            <w:tcW w:w="89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用户</w:t>
            </w:r>
          </w:p>
        </w:tc>
        <w:tc>
          <w:tcPr>
            <w:tcW w:w="204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根据ｉｄ删除用户信息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vertAlign w:val="baseline"/>
                <w:lang w:eastAsia="zh-CN"/>
              </w:rPr>
              <w:t>服务后台启用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点击“</w:t>
            </w: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删除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vertAlign w:val="baseline"/>
                <w:lang w:eastAsia="zh-CN"/>
              </w:rPr>
              <w:t>修改</w:t>
            </w:r>
          </w:p>
        </w:tc>
        <w:tc>
          <w:tcPr>
            <w:tcW w:w="89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用户</w:t>
            </w:r>
          </w:p>
        </w:tc>
        <w:tc>
          <w:tcPr>
            <w:tcW w:w="204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修改指定用户信息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vertAlign w:val="baseline"/>
                <w:lang w:eastAsia="zh-CN"/>
              </w:rPr>
              <w:t>服务后台启用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点击“</w:t>
            </w: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编辑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highlight w:val="none"/>
                <w:u w:val="none"/>
                <w:lang w:eastAsia="zh-CN"/>
              </w:rPr>
              <w:t>查询</w:t>
            </w:r>
          </w:p>
        </w:tc>
        <w:tc>
          <w:tcPr>
            <w:tcW w:w="89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highlight w:val="none"/>
                <w:u w:val="none"/>
              </w:rPr>
              <w:t>用户</w:t>
            </w:r>
          </w:p>
        </w:tc>
        <w:tc>
          <w:tcPr>
            <w:tcW w:w="204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查询用户信息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服务后台运行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highlight w:val="none"/>
                <w:lang w:eastAsia="zh-CN"/>
              </w:rPr>
              <w:t>跳转主页时显示</w:t>
            </w:r>
          </w:p>
        </w:tc>
      </w:tr>
    </w:tbl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eastAsia="zh-CN"/>
        </w:rPr>
      </w:pPr>
      <w:r>
        <w:rPr>
          <w:rFonts w:hint="default" w:ascii="宋体" w:hAnsi="宋体" w:cs="宋体"/>
          <w:b/>
          <w:bCs/>
          <w:sz w:val="24"/>
          <w:szCs w:val="24"/>
          <w:highlight w:val="none"/>
          <w:lang w:eastAsia="zh-CN"/>
        </w:rPr>
        <w:t xml:space="preserve">１.2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模块划分思维导图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eastAsia="zh-CN"/>
        </w:rPr>
        <w:drawing>
          <wp:inline distT="0" distB="0" distL="114300" distR="114300">
            <wp:extent cx="5267960" cy="2096135"/>
            <wp:effectExtent l="0" t="0" r="8890" b="18415"/>
            <wp:docPr id="18" name="图片 18" descr="Screenshot from 2019-06-25 17-23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 from 2019-06-25 17-23-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28" w:firstLineChars="800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eastAsia="zh-CN"/>
        </w:rPr>
      </w:pPr>
      <w:r>
        <w:rPr>
          <w:rFonts w:hint="default" w:ascii="宋体" w:hAnsi="宋体" w:cs="宋体"/>
          <w:b/>
          <w:bCs/>
          <w:sz w:val="24"/>
          <w:szCs w:val="24"/>
          <w:highlight w:val="none"/>
          <w:lang w:eastAsia="zh-CN"/>
        </w:rPr>
        <w:t>图１.2　模块划分思维导图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eastAsia="zh-CN"/>
        </w:rPr>
      </w:pPr>
      <w:r>
        <w:rPr>
          <w:rFonts w:hint="default" w:ascii="宋体" w:hAnsi="宋体" w:cs="宋体"/>
          <w:b/>
          <w:bCs/>
          <w:sz w:val="24"/>
          <w:szCs w:val="24"/>
          <w:highlight w:val="none"/>
          <w:lang w:eastAsia="zh-CN"/>
        </w:rPr>
        <w:t>1.3 数据库中ＥＲ图如图１.3所示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eastAsia="zh-CN"/>
        </w:rPr>
        <w:drawing>
          <wp:inline distT="0" distB="0" distL="114300" distR="114300">
            <wp:extent cx="5274310" cy="2418080"/>
            <wp:effectExtent l="0" t="0" r="2540" b="1270"/>
            <wp:docPr id="19" name="图片 19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未命名文件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289" w:firstLineChars="950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eastAsia="zh-CN"/>
        </w:rPr>
      </w:pPr>
      <w:r>
        <w:rPr>
          <w:rFonts w:hint="default" w:ascii="宋体" w:hAnsi="宋体" w:cs="宋体"/>
          <w:b/>
          <w:bCs/>
          <w:sz w:val="24"/>
          <w:szCs w:val="24"/>
          <w:highlight w:val="none"/>
          <w:lang w:eastAsia="zh-CN"/>
        </w:rPr>
        <w:t>图１.</w:t>
      </w:r>
      <w:r>
        <w:rPr>
          <w:rFonts w:hint="default" w:ascii="宋体" w:hAnsi="宋体" w:cs="宋体"/>
          <w:b/>
          <w:bCs/>
          <w:sz w:val="24"/>
          <w:szCs w:val="24"/>
          <w:highlight w:val="none"/>
          <w:lang w:eastAsia="zh-CN"/>
        </w:rPr>
        <w:t>３　数据库用例ＥＲ图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系统设计</w:t>
      </w:r>
    </w:p>
    <w:p>
      <w:pPr>
        <w:pStyle w:val="4"/>
        <w:bidi w:val="0"/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2.1总体设计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根据</w:t>
      </w:r>
      <w:r>
        <w:rPr>
          <w:rFonts w:hint="default" w:ascii="宋体" w:hAnsi="宋体" w:cs="宋体"/>
          <w:sz w:val="21"/>
          <w:szCs w:val="21"/>
          <w:highlight w:val="none"/>
          <w:lang w:eastAsia="zh-CN"/>
        </w:rPr>
        <w:t>用户后台管理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要求，我们要实现</w:t>
      </w:r>
      <w:r>
        <w:rPr>
          <w:rFonts w:hint="default" w:ascii="宋体" w:hAnsi="宋体" w:cs="宋体"/>
          <w:sz w:val="21"/>
          <w:szCs w:val="21"/>
          <w:highlight w:val="none"/>
          <w:lang w:eastAsia="zh-CN"/>
        </w:rPr>
        <w:t>登录，增删改查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可分为两大模块部分，如图2.1所示：</w:t>
      </w:r>
    </w:p>
    <w:p>
      <w:pPr>
        <w:rPr>
          <w:rFonts w:hint="default" w:ascii="宋体" w:hAnsi="宋体" w:eastAsia="宋体" w:cs="宋体"/>
          <w:sz w:val="21"/>
          <w:szCs w:val="21"/>
          <w:highlight w:val="none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highlight w:val="none"/>
          <w:lang w:eastAsia="zh-CN"/>
        </w:rPr>
        <w:drawing>
          <wp:inline distT="0" distB="0" distL="114300" distR="114300">
            <wp:extent cx="4371340" cy="4009390"/>
            <wp:effectExtent l="0" t="0" r="10160" b="10160"/>
            <wp:docPr id="20" name="图片 20" descr="Screenshot from 2019-06-25 19-3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creenshot from 2019-06-25 19-32-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2530" w:firstLineChars="1200"/>
        <w:rPr>
          <w:rFonts w:hint="default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  <w:t>图2.1功能结构图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  <w:t>2.2 包结构设计</w:t>
      </w:r>
    </w:p>
    <w:p>
      <w:pPr>
        <w:rPr>
          <w:rFonts w:hint="eastAsia" w:ascii="宋体" w:hAnsi="宋体" w:cs="宋体"/>
          <w:highlight w:val="none"/>
          <w:lang w:eastAsia="zh-CN"/>
        </w:rPr>
      </w:pPr>
      <w:r>
        <w:rPr>
          <w:rFonts w:hint="eastAsia" w:ascii="宋体" w:hAnsi="宋体" w:cs="宋体"/>
          <w:highlight w:val="none"/>
          <w:lang w:eastAsia="zh-CN"/>
        </w:rPr>
        <w:drawing>
          <wp:inline distT="0" distB="0" distL="114300" distR="114300">
            <wp:extent cx="5273040" cy="3757930"/>
            <wp:effectExtent l="0" t="0" r="3810" b="13970"/>
            <wp:docPr id="21" name="图片 21" descr="Screenshot from 2019-06-25 19-36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creenshot from 2019-06-25 19-36-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  <w:t>部署：</w:t>
      </w:r>
    </w:p>
    <w:p>
      <w:pPr>
        <w:rPr>
          <w:rFonts w:hint="default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  <w:t>３.1环境配置：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*******************************************************************************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highlight w:val="none"/>
          <w:lang w:eastAsia="zh-CN"/>
        </w:rPr>
        <w:t>3.1.1</w:t>
      </w: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启动docker: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su root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service docker start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netstat -tanlp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kill 1386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highlight w:val="none"/>
          <w:lang w:eastAsia="zh-CN"/>
        </w:rPr>
        <w:t>3.1.2</w:t>
      </w: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创建mysql的docker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docker run -p 3306:3306 --name jdbc -e MYSQL_ROOT_PASSWORD=123456 -d mysql:5.6 --character-set-server=utf8mb4 --collation-server=utf8mb4_unicode_ci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highlight w:val="none"/>
          <w:lang w:eastAsia="zh-CN"/>
        </w:rPr>
        <w:t>3.1.3</w:t>
      </w: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进入该docker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docker exec -it dfe1291fb0c7 env LANG=C.UTF-8 /bin/bash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mysql -uroot -p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highlight w:val="none"/>
          <w:lang w:eastAsia="zh-CN"/>
        </w:rPr>
        <w:t>3.1.4</w:t>
      </w: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创建database:students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highlight w:val="none"/>
          <w:lang w:eastAsia="zh-CN"/>
        </w:rPr>
        <w:t>3.1.5</w:t>
      </w: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执行数据库初始化表结构：执行department.sql</w:t>
      </w:r>
    </w:p>
    <w:p>
      <w:pPr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highlight w:val="none"/>
          <w:lang w:eastAsia="zh-CN"/>
        </w:rPr>
        <w:t>3.1.6</w:t>
      </w: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执行数据库初始化数据：执行dataDo.sql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*******************************************************************************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  <w:t>3.2启动Springboot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  <w:t>3.3访问指定位置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登录界面：</w:t>
      </w:r>
      <w:r>
        <w:rPr>
          <w:rFonts w:hint="default"/>
          <w:highlight w:val="none"/>
          <w:lang w:eastAsia="zh-CN"/>
        </w:rPr>
        <w:fldChar w:fldCharType="begin"/>
      </w:r>
      <w:r>
        <w:rPr>
          <w:rFonts w:hint="default"/>
          <w:highlight w:val="none"/>
          <w:lang w:eastAsia="zh-CN"/>
        </w:rPr>
        <w:instrText xml:space="preserve"> HYPERLINK "http://localhost:8451/crud/index" </w:instrText>
      </w:r>
      <w:r>
        <w:rPr>
          <w:rFonts w:hint="default"/>
          <w:highlight w:val="none"/>
          <w:lang w:eastAsia="zh-CN"/>
        </w:rPr>
        <w:fldChar w:fldCharType="separate"/>
      </w:r>
      <w:r>
        <w:rPr>
          <w:rStyle w:val="8"/>
          <w:rFonts w:hint="default"/>
          <w:highlight w:val="none"/>
          <w:lang w:eastAsia="zh-CN"/>
        </w:rPr>
        <w:t>http://localhost:8451/crud/index</w:t>
      </w:r>
      <w:r>
        <w:rPr>
          <w:rFonts w:hint="default"/>
          <w:highlight w:val="none"/>
          <w:lang w:eastAsia="zh-CN"/>
        </w:rPr>
        <w:fldChar w:fldCharType="end"/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用户操作界面：</w:t>
      </w:r>
      <w:r>
        <w:rPr>
          <w:rFonts w:hint="default"/>
          <w:highlight w:val="none"/>
          <w:lang w:eastAsia="zh-CN"/>
        </w:rPr>
        <w:fldChar w:fldCharType="begin"/>
      </w:r>
      <w:r>
        <w:rPr>
          <w:rFonts w:hint="default"/>
          <w:highlight w:val="none"/>
          <w:lang w:eastAsia="zh-CN"/>
        </w:rPr>
        <w:instrText xml:space="preserve"> HYPERLINK "http://localhost:8451/crud/emps" </w:instrText>
      </w:r>
      <w:r>
        <w:rPr>
          <w:rFonts w:hint="default"/>
          <w:highlight w:val="none"/>
          <w:lang w:eastAsia="zh-CN"/>
        </w:rPr>
        <w:fldChar w:fldCharType="separate"/>
      </w:r>
      <w:r>
        <w:rPr>
          <w:rStyle w:val="8"/>
          <w:rFonts w:hint="default"/>
          <w:highlight w:val="none"/>
          <w:lang w:eastAsia="zh-CN"/>
        </w:rPr>
        <w:t>http://localhost:8451/crud/emps</w:t>
      </w:r>
      <w:r>
        <w:rPr>
          <w:rFonts w:hint="default"/>
          <w:highlight w:val="none"/>
          <w:lang w:eastAsia="zh-CN"/>
        </w:rPr>
        <w:fldChar w:fldCharType="end"/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添加用户页面：</w:t>
      </w:r>
      <w:r>
        <w:rPr>
          <w:rFonts w:hint="default"/>
          <w:highlight w:val="none"/>
          <w:lang w:eastAsia="zh-CN"/>
        </w:rPr>
        <w:fldChar w:fldCharType="begin"/>
      </w:r>
      <w:r>
        <w:rPr>
          <w:rFonts w:hint="default"/>
          <w:highlight w:val="none"/>
          <w:lang w:eastAsia="zh-CN"/>
        </w:rPr>
        <w:instrText xml:space="preserve"> HYPERLINK "http://localhost:8451/crud/emp" </w:instrText>
      </w:r>
      <w:r>
        <w:rPr>
          <w:rFonts w:hint="default"/>
          <w:highlight w:val="none"/>
          <w:lang w:eastAsia="zh-CN"/>
        </w:rPr>
        <w:fldChar w:fldCharType="separate"/>
      </w:r>
      <w:r>
        <w:rPr>
          <w:rStyle w:val="8"/>
          <w:rFonts w:hint="default"/>
          <w:highlight w:val="none"/>
          <w:lang w:eastAsia="zh-CN"/>
        </w:rPr>
        <w:t>http://localhost:8451/crud/emp</w:t>
      </w:r>
      <w:r>
        <w:rPr>
          <w:rFonts w:hint="default"/>
          <w:highlight w:val="none"/>
          <w:lang w:eastAsia="zh-CN"/>
        </w:rPr>
        <w:fldChar w:fldCharType="end"/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编辑用户页面：</w:t>
      </w:r>
      <w:r>
        <w:rPr>
          <w:rFonts w:hint="default"/>
          <w:highlight w:val="none"/>
          <w:lang w:eastAsia="zh-CN"/>
        </w:rPr>
        <w:fldChar w:fldCharType="begin"/>
      </w:r>
      <w:r>
        <w:rPr>
          <w:rFonts w:hint="default"/>
          <w:highlight w:val="none"/>
          <w:lang w:eastAsia="zh-CN"/>
        </w:rPr>
        <w:instrText xml:space="preserve"> HYPERLINK "http://localhost:8451/crud/emp/{id}" </w:instrText>
      </w:r>
      <w:r>
        <w:rPr>
          <w:rFonts w:hint="default"/>
          <w:highlight w:val="none"/>
          <w:lang w:eastAsia="zh-CN"/>
        </w:rPr>
        <w:fldChar w:fldCharType="separate"/>
      </w:r>
      <w:r>
        <w:rPr>
          <w:rStyle w:val="8"/>
          <w:rFonts w:hint="default"/>
          <w:highlight w:val="none"/>
          <w:lang w:eastAsia="zh-CN"/>
        </w:rPr>
        <w:t>http://localhost:8451/crud/emp/{id}</w:t>
      </w:r>
      <w:r>
        <w:rPr>
          <w:rFonts w:hint="default"/>
          <w:highlight w:val="none"/>
          <w:lang w:eastAsia="zh-CN"/>
        </w:rPr>
        <w:fldChar w:fldCharType="end"/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源码我已经放到Github上：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https://github.com/jjc123/Springboot_restful_crudDemo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highlight w:val="none"/>
          <w:lang w:eastAsia="zh-CN"/>
        </w:rPr>
        <w:t>效果图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highlight w:val="none"/>
          <w:lang w:eastAsia="zh-CN"/>
        </w:rPr>
        <w:t xml:space="preserve">4.1 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highlight w:val="none"/>
          <w:lang w:eastAsia="zh-CN"/>
        </w:rPr>
        <w:t>登录首页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highlight w:val="none"/>
          <w:lang w:eastAsia="zh-CN"/>
        </w:rPr>
        <w:t>页面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highlight w:val="none"/>
          <w:lang w:eastAsia="zh-CN"/>
        </w:rPr>
        <w:t>：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drawing>
          <wp:inline distT="0" distB="0" distL="114300" distR="114300">
            <wp:extent cx="5270500" cy="2408555"/>
            <wp:effectExtent l="0" t="0" r="6350" b="10795"/>
            <wp:docPr id="22" name="图片 22" descr="Screenshot from 2019-06-25 19-51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creenshot from 2019-06-25 19-51-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 xml:space="preserve">４.2 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没有访问权限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跳转登录页面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：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drawing>
          <wp:inline distT="0" distB="0" distL="114300" distR="114300">
            <wp:extent cx="5269230" cy="2301240"/>
            <wp:effectExtent l="0" t="0" r="7620" b="3810"/>
            <wp:docPr id="23" name="图片 23" descr="Screenshot from 2019-06-25 19-52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creenshot from 2019-06-25 19-52-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 xml:space="preserve">4.3 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账号或密码错误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跳转登录页面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：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drawing>
          <wp:inline distT="0" distB="0" distL="114300" distR="114300">
            <wp:extent cx="5273040" cy="1859280"/>
            <wp:effectExtent l="0" t="0" r="3810" b="7620"/>
            <wp:docPr id="24" name="图片 24" descr="Screenshot from 2019-06-25 19-53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creenshot from 2019-06-25 19-53-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 xml:space="preserve">4.4 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操作主页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页面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：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drawing>
          <wp:inline distT="0" distB="0" distL="114300" distR="114300">
            <wp:extent cx="5263515" cy="2066925"/>
            <wp:effectExtent l="0" t="0" r="13335" b="9525"/>
            <wp:docPr id="25" name="图片 25" descr="Screenshot from 2019-06-25 19-54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creenshot from 2019-06-25 19-54-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 xml:space="preserve">4.5 </w:t>
      </w: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eastAsia="zh-CN"/>
        </w:rPr>
        <w:t>添加页面: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drawing>
          <wp:inline distT="0" distB="0" distL="114300" distR="114300">
            <wp:extent cx="5273675" cy="2344420"/>
            <wp:effectExtent l="0" t="0" r="3175" b="17780"/>
            <wp:docPr id="26" name="图片 26" descr="Screenshot from 2019-06-25 19-54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Screenshot from 2019-06-25 19-54-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none"/>
          <w:lang w:eastAsia="zh-CN"/>
        </w:rPr>
        <w:t>代码实现</w:t>
      </w:r>
    </w:p>
    <w:p>
      <w:pPr>
        <w:numPr>
          <w:ilvl w:val="0"/>
          <w:numId w:val="0"/>
        </w:numPr>
        <w:rPr>
          <w:rFonts w:hint="default"/>
          <w:b/>
          <w:bCs/>
          <w:highlight w:val="none"/>
          <w:lang w:eastAsia="zh-CN"/>
        </w:rPr>
      </w:pPr>
      <w:r>
        <w:rPr>
          <w:rFonts w:hint="default"/>
          <w:b/>
          <w:bCs/>
          <w:highlight w:val="none"/>
          <w:lang w:eastAsia="zh-CN"/>
        </w:rPr>
        <w:t>实体类：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Department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private Integer id;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private String departmentName;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｝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Employee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private Integer id;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private String lastName;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private String email;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//1 male, 0 female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private Integer gender;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private Department department;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private Date birth;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｝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登录控制层：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@Controller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Login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//@RequestMapping(value = "/login",method = RequestMethod.POST)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//@GetMapping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@PostMapping(value = "/login")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String login(@RequestParam("username") String username, @RequestParam("userpassword") String userpassword,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            Map&lt;String,Object&gt; map, HttpSession session){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if(!StringUtils.isEmpty(username) &amp;&amp;"123456".equals(userpassword)){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session.setAttribute("user",username);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return "redirect:/main.html";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}else{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map.put("msg","用户密码错误");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return "index";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登录拦截器：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LoginHandlerInterceptor implements HandlerInterceptor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boolean preHandle(HttpServletRequest request, HttpServletResponse response, Object handler) throws Exception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Object user = request.getSession().getAttribute("user");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if(user == null){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request.setAttribute("msg","没有权限");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request.getRequestDispatcher("/index.html").forward(request,response);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return false;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}else{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return true;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void postHandle(HttpServletRequest request, HttpServletResponse response, Object handler, ModelAndView modelAndView) throws Exception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void afterCompletion(HttpServletRequest request, HttpServletResponse response, Object handler, Exception ex) throws Exception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Druid配置类注入：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@Configuration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DruidConfig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@ConfigurationProperties(prefix = "spring.datasource")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@Bean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DataSource druid(){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 new DruidDataSource();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//配置Druid的监控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//1、配置一个管理后台的Servlet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@Bean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ServletRegistrationBean statViewServlet(){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ServletRegistrationBean bean = new ServletRegistrationBean(new StatViewServlet(), "/druid/*");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Map&lt;String,String&gt; initParams = new HashMap&lt;&gt;();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initParams.put("loginUsername","admin");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initParams.put("loginPassword","123456");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initParams.put("allow","");//默认就是允许所有访问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initParams.put("deny","192.168.15.21");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bean.setInitParameters(initParams);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bean;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//2、配置一个web监控的filter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@Bean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FilterRegistrationBean webStatFilter(){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FilterRegistrationBean bean = new FilterRegistrationBean();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bean.setFilter(new WebStatFilter());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Map&lt;String,String&gt; initParams = new HashMap&lt;&gt;();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initParams.put("exclusions","*.js,*.css,/druid/*");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bean.setInitParameters(initParams);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bean.setUrlPatterns(Arrays.asList("/*"));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 bean;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配置资源映射类：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@Configuration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MyConfig implements WebMvcConfigurer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/**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 springboot2默认是拦截静态资源的，这里需要给静态资源进行地址映射，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 注意如果是"classpath:"会去resources路径下寻找，如果不加classpath无法地址映射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 @param registry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*/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void addResourceHandlers(ResourceHandlerRegistry registry)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registry.addResourceHandler("/static/**").addResourceLocations("classpath:/static/");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/**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 映射控制层地址，这里不需要加classpath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 @param registry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*/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void addViewControllers(ViewControllerRegistry registry)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registry.addViewController("/").setViewName("index");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@Bean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WebMvcConfigurer hello(){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WebMvcConfigurer webMvcConfigurer = new WebMvcConfigurerAdapter()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public void addViewControllers(ViewControllerRegistry registry)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    registry.addViewController("/index").setViewName("index");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    registry.addViewController("/index.html").setViewName("index");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    registry.addViewController("/main.html").setViewName("dashboard");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};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webMvcConfigurer;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/**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 添加拦截器，拦截所有地址，但是过滤指定地址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 @param registry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*/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void addInterceptors(InterceptorRegistry registry)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registry.addInterceptor(new LoginHandlerInterceptor()).addPathPatterns("/**").excludePathPatterns("/","/index"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    ,"/index.html","/login","/static/**");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配置servlet容器类：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@Configuration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MyServletConfig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/**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 配置嵌入式servlet容器并配置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 @return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*/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@Bean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WebServerFactoryCustomizer&lt;ConfigurableWebServerFactory&gt; webServerFactoryCustomizer(){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new WebServerFactoryCustomizer&lt;ConfigurableWebServerFactory&gt;()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public void customize(ConfigurableWebServerFactory factory)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    factory.setPort(8451);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};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用户增删改查控制类：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@Controller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EmployeeController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@Autowired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EmployeeService employeeService;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@Autowired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DepartmentService departmentService;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@GetMapping(value = "/emps")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String getAll(Model model){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Collection&lt;Employee&gt; all = employeeService.getAll();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model.addAttribute("emps",all);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"emps/list";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@GetMapping(value = "/emp")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String toAdd(Model model){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Collection&lt;Department&gt; departments = departmentService.getDepartments();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model.addAttribute("deps",departments);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"emps/toadd";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@PostMapping(value = "/emp")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String addEmp(Employee employee){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int count = employeeService.save(employee);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int key = employee.getId();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System.out.println("插入的人员数量:"+count);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System.out.println("插入的人员id:"+key);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//重定向，这里/emps是从上面的控制类进入,而不是资源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"redirect:/emps";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@GetMapping(value = "/emp/{id}")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String toChange(@PathVariable("id") Integer id,Model model){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Employee employee = employeeService.get(id);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model.addAttribute("emp",employee);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Collection&lt;Department&gt; departments = departmentService.getDepartments();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model.addAttribute("deps",departments);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"emps/toadd";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@PutMapping(value = "/emp")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String change(Employee employee){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int count = employeeService.update(employee);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System.out.println("修改的人员数量:"+count);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"redirect:/emps";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@DeleteMapping(value = "/emp/{id}")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String delete(@PathVariable("id") Integer id){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int delete = employeeService.delete(id);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System.out.println("删除的人员数量:"+delete);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"redirect:/emps";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Service层：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@Service("departmentService")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DepartmentServiceImpl implements DepartmentService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@Autowired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DepartmentDao departmentDao;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Collection&lt;Department&gt; getDepartments()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departmentDao.getDepartments();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@Service("employeeService")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class EmployeeServiceImpl implements EmployeeService {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@Autowired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EmployeeDao employeeDao;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Collection&lt;Employee&gt; getAll()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employeeDao.getAll();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int save(Employee employee)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employeeDao.save(employee);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Employee get(Integer id)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employeeDao.get(id);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int delete(Integer id)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employeeDao.delete(id);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@Override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public int update(Employee employee)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return employeeDao.update(employee);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Dao层接口：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interface DepartmentDao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Collection&lt;Department&gt; getDepartments();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Departmpartment getDepartnt(@Param("id")Integer id);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public interface EmployeeDao {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Collection&lt;Employee&gt; getAll();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int save(Employee employee);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Employee get(@Param("id") Integer id);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int delete(@Param("id") Integer id);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int update(Employee employee);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}</w:t>
      </w: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Mapper.xml: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&lt;?xml version="1.0" encoding="UTF-8" ?&gt;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&lt;!DOCTYPE mapper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PUBLIC "-//mybatis.org//DTD Mapper 3.0//EN"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"http://mybatis.org/dtd/mybatis-3-mapper.dtd"&gt;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&lt;mapper namespace="com.example.restfuldemo.dao.DepartmentDao"&gt;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&lt;select id="getDepartments" resultType="com.example.restfuldemo.entities.Department"&gt;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select * from department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order by id desc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&lt;/select&gt;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&lt;select id="getDepartment" resultType="com.example.restfuldemo.entities.Department"&gt;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select * from department where id =#{id}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&lt;/select&gt;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&lt;/mapper&gt;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&lt;?xml version="1.0" encoding="UTF-8" ?&gt;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&lt;!DOCTYPE mapper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PUBLIC "-//mybatis.org//DTD Mapper 3.0//EN"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"http://mybatis.org/dtd/mybatis-3-mapper.dtd"&gt;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&lt;mapper namespace="com.example.restfuldemo.dao.EmployeeDao"&gt;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&lt;!--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Employee get(@Param("id") Integer id);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int delete(@Param("id") Integer id);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int update(Employee employee);--&gt;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&lt;resultMap type="com.example.restfuldemo.entities.Employee" id="Employee"&gt;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&lt;id property="id" column="id"&gt;&lt;/id&gt;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&lt;!--has-a关系 多对一使用association--&gt;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&lt;association property="department" select="com.example.restfuldemo.dao.DepartmentDao.getDepartment" column="d_id"&gt;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&lt;id property="id"/&gt;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    &lt;result column="department_name" property="departmentName"&gt;&lt;/result&gt;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&lt;/association&gt;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&lt;/resultMap&gt;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&lt;select id="getAll" resultMap="Employee"&gt;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select * from employee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order by id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&lt;/select&gt;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&lt;select id="get" resultMap="Employee"&gt;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select * from employee where id = #{id}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&lt;/select&gt;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&lt;delete id="delete"&gt;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delete from employee where id = #{id}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&lt;/delete&gt;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&lt;update id="update"&gt;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update employee set last_name=#{lastName},email=#{email},gender=#{gender},d_id=#{department.id},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birth=#{birth} where id=#{id}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&lt;/update&gt;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&lt;!--insert语句默认是不返回记录的主键值，而是返回插入的记录条数； 添加后通过原来的插入类.getId()可获得插入后得到的自增id--&gt;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&lt;insert id="save" useGeneratedKeys="true" keyProperty="id"&gt;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insert into employee (last_name,email,gender,d_id,birth) values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(#{lastName},#{email},#{gender},#{department.id},#{birth});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&lt;/insert&gt;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&lt;/mapper&gt;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Mybatis配置xml: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&lt;?xml version="1.0" encoding="UTF-8" ?&gt;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&lt;!DOCTYPE configuration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PUBLIC "-//mybatis.org//DTD Config 3.0//EN"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"http://mybatis.org/dtd/mybatis-3-config.dtd"&gt;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&lt;configuration&gt;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&lt;!-- 开启驼峰映射 ，为自定义的SQL语句服务--&gt;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&lt;settings&gt;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    &lt;setting name="mapUnderscoreToCamelCase" value="true"/&gt;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&lt;/settings&gt;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&lt;/configuration&gt;</w:t>
      </w: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初始化表结构：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SET FOREIGN_KEY_CHECKS=0;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-- ----------------------------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-- Table structure for department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-- ----------------------------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DROP TABLE IF EXISTS `department`;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CREATE TABLE `department` (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`id` int(11) NOT NULL AUTO_INCREMENT,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`department_name` varchar(255) DEFAULT NULL,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PRIMARY KEY (`id`)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) ENGINE=InnoDB AUTO_INCREMENT=1 DEFAULT CHARSET=utf8;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DROP TABLE IF EXISTS `employee`;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CREATE TABLE `employee` (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`id` int(11) NOT NULL AUTO_INCREMENT,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`last_name` varchar(255) DEFAULT NULL,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`email` varchar(255) DEFAULT NULL,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`gender` int(11) NOT NULL,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`d_id` int(11) NOT NULL,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`birth` DATE NOT NULL,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PRIMARY KEY (`id`)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) ENGINE=InnoDB AUTO_INCREMENT=1 DEFAULT CHARSET=utf8;</w:t>
      </w: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初始化表数据：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department (department_name) values ('财务部');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department (department_name) values ('快递部');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department (department_name) values ('研发部');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department (department_name) values ('市场部');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department (department_name) values ('后勤部');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employee (last_name,email,gender,d_id,birth) values ('小明','111510@qq.com','1','1','2002-12-15');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employee (last_name,email,gender,d_id,birth) values ('王五','222222@qq.com','0','2','2001-4-25');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employee (last_name,email,gender,d_id,birth) values ('小明','111510@qq.com','0','3','2010-6-13');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employee (last_name,email,gender,d_id,birth) values ('小明','111510@qq.com','0','4','2011-3-4');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insert into employee (last_name,email,gender,d_id,birth) values ('小明','111510@qq.com','1','5','2008-4-1');</w:t>
      </w: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</w:p>
    <w:p>
      <w:pPr>
        <w:rPr>
          <w:rFonts w:hint="eastAsia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配置配置类：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spring: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datasource: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url: jdbc:mysql://localhost:3306/students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username: root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password: 123456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driver-class-name: com.mysql.cj.jdbc.Driver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type: com.alibaba.druid.pool.DruidDataSource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initialSize: 5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minIdle: 5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maxActive: 20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maxWait: 60000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timeBetweenEvictionRunsMillis: 60000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minEvictableIdleTimeMillis: 300000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validationQuery: SELECT 1 FROM DUAL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testWhileIdle: true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testOnBorrow: false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testOnReturn: false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poolPreparedStatements: true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#   配置监控统计拦截的filters，去掉后监控界面sql无法统计，'wall'用于防火墙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filters: stat,wall,log4j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maxPoolPreparedStatementPerConnectionSize: 20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useGlobalDataSourceStat: true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connectionProperties: druid.stat.mergeSql=true;druid.stat.slowSqlMillis=500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#启动时需要初始化的建表语句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#schema: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#- classpath:sql/department.sql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#data: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#- classpath:sql/dataDo.sql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#initialization-mode: always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#启动时需要初始化的数据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  #默认加载schema.sql与data.sql。脚本位置可以通过spring.datasource.schema  与spring.datasource.data 来改变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mybatis: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 config-location: classpath:mybatis/mybatis-config.xml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/>
          <w:highlight w:val="none"/>
          <w:lang w:eastAsia="zh-CN"/>
        </w:rPr>
        <w:t xml:space="preserve">  mapper-locations: classpath:mybatis/mapper/*.xml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主要参考资料</w:t>
      </w:r>
    </w:p>
    <w:p>
      <w:pPr>
        <w:rPr>
          <w:rFonts w:hint="eastAsia"/>
        </w:rPr>
      </w:pPr>
      <w:r>
        <w:rPr>
          <w:rFonts w:hint="eastAsia"/>
        </w:rPr>
        <w:t>&lt;&lt;Java Web整合开发王者归来&gt;&gt;</w:t>
      </w:r>
      <w:r>
        <w:rPr>
          <w:rFonts w:hint="eastAsia"/>
        </w:rPr>
        <w:t>　</w:t>
      </w:r>
      <w:r>
        <w:rPr>
          <w:rFonts w:hint="eastAsia"/>
          <w:lang w:val="en-US" w:eastAsia="zh-CN"/>
        </w:rPr>
        <w:t>作者: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"https://book.douban.com/search/%E5%88%98%E4%BA%AC%E5%8D%8E"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刘京华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出版社: 清华大学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&lt;&lt;</w:t>
      </w:r>
      <w:r>
        <w:rPr>
          <w:rFonts w:hint="eastAsia"/>
        </w:rPr>
        <w:t>JavaWeb程序开发进阶</w:t>
      </w:r>
      <w:r>
        <w:rPr>
          <w:rFonts w:hint="eastAsia"/>
        </w:rPr>
        <w:t>&gt;&gt;</w:t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>作者: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"https://book.douban.com/search/%E4%BC%A0%E6%99%BA%E6%92%AD%E5%AE%A2%E9%AB%98%E6%95%99%E4%BA%A7%E5%93%81%E7%A0%94%E5%8F%91%E9%83%A8"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传智播客高教产品研发部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出版社: 清华大学出版社</w:t>
      </w:r>
    </w:p>
    <w:p>
      <w:pPr>
        <w:rPr>
          <w:rFonts w:hint="eastAsia"/>
        </w:rPr>
      </w:pPr>
      <w:r>
        <w:rPr>
          <w:rFonts w:hint="eastAsia"/>
        </w:rPr>
        <w:t>&lt;&lt;Spring实战（第4版）&gt;&gt;</w:t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>作者: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"https://book.douban.com/search/Craig Walls %E6%B2%83%E5%B0%94%E6%96%AF"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Craig Walls 沃尔斯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出版社: 人民邮电出版社</w:t>
      </w:r>
    </w:p>
    <w:p>
      <w:r>
        <w:rPr>
          <w:rFonts w:hint="eastAsia"/>
        </w:rPr>
        <w:t>&lt;&lt;</w:t>
      </w:r>
      <w:r>
        <w:rPr>
          <w:rFonts w:hint="default"/>
        </w:rPr>
        <w:t>Spring Boot实战</w:t>
      </w:r>
      <w:r>
        <w:rPr>
          <w:rFonts w:hint="eastAsia"/>
        </w:rPr>
        <w:t>&gt;&gt;</w:t>
      </w:r>
      <w:r>
        <w:rPr>
          <w:rFonts w:hint="default"/>
        </w:rPr>
        <w:t xml:space="preserve">       </w:t>
      </w:r>
      <w:r>
        <w:rPr>
          <w:lang w:val="en-US" w:eastAsia="zh-CN"/>
        </w:rPr>
        <w:t>作者</w:t>
      </w:r>
      <w:r>
        <w:rPr>
          <w:rFonts w:hint="default"/>
          <w:lang w:val="en-US" w:eastAsia="zh-CN"/>
        </w:rPr>
        <w:t>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"https://book.douban.com/search/%E5%85%8B%E9%9B%B7%E6%A0%BC%C2%B7%E6%B2%83%E6%96%AF"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[美]克雷格·沃斯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出版社: 人民邮电出版社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结论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项目虽然简单，页面也是从Bootstrap拷贝的模板，但是应用到了多种主流技术，如SpringBoot以及Docker技术．所谓麻雀虽小，五脏俱全，用户的登录功能，以及主要的用户增删改查功能都完好实现.主要的特点如下：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撅弃了JSP技术，改用thylemeaf模板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采用Springboot的组合框架，使用jar包的方式打包项目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采用了Docker容器技术，使得某些配置更加方便，如mysql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</w:rPr>
      </w:pPr>
      <w:r>
        <w:rPr>
          <w:rFonts w:hint="default"/>
        </w:rPr>
        <w:t>实体类Employee中有Department属性类,Mybatis中采用分布查询的方式注入，并且开启了驼峰命名法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</w:rPr>
      </w:pPr>
      <w:r>
        <w:rPr>
          <w:rFonts w:hint="default"/>
        </w:rPr>
        <w:t>项目虽然有点简陋，不过还是有很多可以借鉴的东西的．</w:t>
      </w: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Droid Sans Fallback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9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ira Cod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D6DB8"/>
    <w:multiLevelType w:val="singleLevel"/>
    <w:tmpl w:val="9D7D6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721723"/>
    <w:multiLevelType w:val="singleLevel"/>
    <w:tmpl w:val="D9721723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2">
    <w:nsid w:val="FFFAC630"/>
    <w:multiLevelType w:val="singleLevel"/>
    <w:tmpl w:val="FFFAC630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F033E"/>
    <w:rsid w:val="1DFF8DB6"/>
    <w:rsid w:val="1F3F66EE"/>
    <w:rsid w:val="2DBFFD97"/>
    <w:rsid w:val="3FB0730A"/>
    <w:rsid w:val="53F9E9BE"/>
    <w:rsid w:val="5FED69DE"/>
    <w:rsid w:val="625AD097"/>
    <w:rsid w:val="63F99C1D"/>
    <w:rsid w:val="6DAE9067"/>
    <w:rsid w:val="6DF82BF2"/>
    <w:rsid w:val="75A12740"/>
    <w:rsid w:val="779951B6"/>
    <w:rsid w:val="79FB2C1E"/>
    <w:rsid w:val="7DF3CB05"/>
    <w:rsid w:val="7E5F667A"/>
    <w:rsid w:val="7EF5D08F"/>
    <w:rsid w:val="8FCFA4B5"/>
    <w:rsid w:val="9D6DD501"/>
    <w:rsid w:val="9D9F033E"/>
    <w:rsid w:val="9F72D643"/>
    <w:rsid w:val="A57E98E1"/>
    <w:rsid w:val="AFCFC37A"/>
    <w:rsid w:val="BFFDD08E"/>
    <w:rsid w:val="CACE8EE4"/>
    <w:rsid w:val="CFFB5032"/>
    <w:rsid w:val="DFB780CB"/>
    <w:rsid w:val="E1B5DE9B"/>
    <w:rsid w:val="E5B6B851"/>
    <w:rsid w:val="EADB5DBF"/>
    <w:rsid w:val="EF1B5928"/>
    <w:rsid w:val="F3F71121"/>
    <w:rsid w:val="F67F671C"/>
    <w:rsid w:val="F7EBD56A"/>
    <w:rsid w:val="FAFFD440"/>
    <w:rsid w:val="FDF6F73D"/>
    <w:rsid w:val="FDFDB258"/>
    <w:rsid w:val="FF67DF17"/>
    <w:rsid w:val="FFBF6F32"/>
    <w:rsid w:val="FFEB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rPr>
      <w:rFonts w:ascii="宋体" w:eastAsia="宋体"/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2019-06-25T16:26:00Z</dcterms:created>
  <dc:creator>jjc</dc:creator>
  <cp:lastModifiedBy>jjc</cp:lastModifiedBy>
  <dcterms:modified xsi:type="dcterms:W3CDTF">2019-06-25T21:04:28Z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