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2D32820C" w:rsidR="006E4594" w:rsidRPr="00FC4B3A" w:rsidRDefault="000A4299" w:rsidP="00FC4B3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Systematic Review Protocol</w:t>
      </w:r>
    </w:p>
    <w:p w14:paraId="00000003" w14:textId="77777777" w:rsidR="006E4594" w:rsidRDefault="006E4594">
      <w:pPr>
        <w:jc w:val="center"/>
        <w:rPr>
          <w:rFonts w:ascii="Times New Roman" w:eastAsia="Times New Roman" w:hAnsi="Times New Roman" w:cs="Times New Roman"/>
          <w:b/>
        </w:rPr>
      </w:pPr>
    </w:p>
    <w:p w14:paraId="0000000B" w14:textId="77777777" w:rsidR="006E4594" w:rsidRDefault="006E4594">
      <w:pPr>
        <w:rPr>
          <w:rFonts w:ascii="Times New Roman" w:eastAsia="Times New Roman" w:hAnsi="Times New Roman" w:cs="Times New Roman"/>
        </w:rPr>
      </w:pPr>
    </w:p>
    <w:tbl>
      <w:tblPr>
        <w:tblStyle w:val="a"/>
        <w:tblW w:w="9350" w:type="dxa"/>
        <w:tblBorders>
          <w:top w:val="single" w:sz="4" w:space="0" w:color="95DCF7"/>
          <w:left w:val="single" w:sz="4" w:space="0" w:color="95DCF7"/>
          <w:bottom w:val="single" w:sz="4" w:space="0" w:color="95DCF7"/>
          <w:right w:val="single" w:sz="4" w:space="0" w:color="95DCF7"/>
          <w:insideH w:val="single" w:sz="4" w:space="0" w:color="95DCF7"/>
          <w:insideV w:val="single" w:sz="4" w:space="0" w:color="95DCF7"/>
        </w:tblBorders>
        <w:tblLayout w:type="fixed"/>
        <w:tblLook w:val="04A0" w:firstRow="1" w:lastRow="0" w:firstColumn="1" w:lastColumn="0" w:noHBand="0" w:noVBand="1"/>
      </w:tblPr>
      <w:tblGrid>
        <w:gridCol w:w="4675"/>
        <w:gridCol w:w="4675"/>
      </w:tblGrid>
      <w:tr w:rsidR="006E4594" w14:paraId="78CCB9EC" w14:textId="77777777" w:rsidTr="006E4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0000000C"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 xml:space="preserve">Overview </w:t>
            </w:r>
            <w:r>
              <w:rPr>
                <w:rFonts w:ascii="Times New Roman" w:eastAsia="Times New Roman" w:hAnsi="Times New Roman" w:cs="Times New Roman"/>
                <w:i/>
              </w:rPr>
              <w:t>– basic study information</w:t>
            </w:r>
          </w:p>
        </w:tc>
      </w:tr>
      <w:tr w:rsidR="006E4594" w14:paraId="61057D95" w14:textId="77777777" w:rsidTr="006E4594">
        <w:tc>
          <w:tcPr>
            <w:cnfStyle w:val="001000000000" w:firstRow="0" w:lastRow="0" w:firstColumn="1" w:lastColumn="0" w:oddVBand="0" w:evenVBand="0" w:oddHBand="0" w:evenHBand="0" w:firstRowFirstColumn="0" w:firstRowLastColumn="0" w:lastRowFirstColumn="0" w:lastRowLastColumn="0"/>
            <w:tcW w:w="4675" w:type="dxa"/>
          </w:tcPr>
          <w:p w14:paraId="0000000E"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Title of the review</w:t>
            </w:r>
          </w:p>
        </w:tc>
        <w:tc>
          <w:tcPr>
            <w:tcW w:w="4675" w:type="dxa"/>
          </w:tcPr>
          <w:p w14:paraId="0000000F" w14:textId="77777777" w:rsidR="006E4594" w:rsidRDefault="000A42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Harmonizing Healthcare: The Art and Statistics of Consensus Building</w:t>
            </w:r>
          </w:p>
        </w:tc>
      </w:tr>
      <w:tr w:rsidR="006E4594" w14:paraId="2AAF97B8" w14:textId="77777777" w:rsidTr="006E4594">
        <w:tc>
          <w:tcPr>
            <w:cnfStyle w:val="001000000000" w:firstRow="0" w:lastRow="0" w:firstColumn="1" w:lastColumn="0" w:oddVBand="0" w:evenVBand="0" w:oddHBand="0" w:evenHBand="0" w:firstRowFirstColumn="0" w:firstRowLastColumn="0" w:lastRowFirstColumn="0" w:lastRowLastColumn="0"/>
            <w:tcW w:w="4675" w:type="dxa"/>
          </w:tcPr>
          <w:p w14:paraId="00000010"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 xml:space="preserve">Project title </w:t>
            </w:r>
            <w:r>
              <w:rPr>
                <w:rFonts w:ascii="Times New Roman" w:eastAsia="Times New Roman" w:hAnsi="Times New Roman" w:cs="Times New Roman"/>
                <w:i/>
              </w:rPr>
              <w:t>(If different from review title)</w:t>
            </w:r>
          </w:p>
        </w:tc>
        <w:tc>
          <w:tcPr>
            <w:tcW w:w="4675" w:type="dxa"/>
          </w:tcPr>
          <w:p w14:paraId="00000011" w14:textId="77777777" w:rsidR="006E4594" w:rsidRDefault="000A42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N/A</w:t>
            </w:r>
          </w:p>
        </w:tc>
      </w:tr>
      <w:tr w:rsidR="006E4594" w14:paraId="2D5C3879" w14:textId="77777777" w:rsidTr="006E4594">
        <w:tc>
          <w:tcPr>
            <w:cnfStyle w:val="001000000000" w:firstRow="0" w:lastRow="0" w:firstColumn="1" w:lastColumn="0" w:oddVBand="0" w:evenVBand="0" w:oddHBand="0" w:evenHBand="0" w:firstRowFirstColumn="0" w:firstRowLastColumn="0" w:lastRowFirstColumn="0" w:lastRowLastColumn="0"/>
            <w:tcW w:w="4675" w:type="dxa"/>
          </w:tcPr>
          <w:p w14:paraId="00000012"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First reviewer</w:t>
            </w:r>
          </w:p>
        </w:tc>
        <w:tc>
          <w:tcPr>
            <w:tcW w:w="4675" w:type="dxa"/>
          </w:tcPr>
          <w:p w14:paraId="00000013" w14:textId="0343171F" w:rsidR="006E4594" w:rsidRDefault="000A42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Joshua J. Cook, M.S. DS, M.S. CRM, ACRPM-PM, CCRC</w:t>
            </w:r>
            <w:r w:rsidR="00FC4B3A">
              <w:rPr>
                <w:rFonts w:ascii="Times New Roman" w:eastAsia="Times New Roman" w:hAnsi="Times New Roman" w:cs="Times New Roman"/>
              </w:rPr>
              <w:t xml:space="preserve"> (</w:t>
            </w:r>
            <w:hyperlink r:id="rId8" w:history="1">
              <w:r w:rsidR="00FC4B3A" w:rsidRPr="00C8392F">
                <w:rPr>
                  <w:rStyle w:val="Hyperlink"/>
                  <w:rFonts w:ascii="Times New Roman" w:eastAsia="Times New Roman" w:hAnsi="Times New Roman" w:cs="Times New Roman"/>
                </w:rPr>
                <w:t>jcook3@uwf.edu</w:t>
              </w:r>
            </w:hyperlink>
            <w:r w:rsidR="00FC4B3A">
              <w:rPr>
                <w:rFonts w:ascii="Times New Roman" w:eastAsia="Times New Roman" w:hAnsi="Times New Roman" w:cs="Times New Roman"/>
              </w:rPr>
              <w:t xml:space="preserve">)  </w:t>
            </w:r>
          </w:p>
        </w:tc>
      </w:tr>
      <w:tr w:rsidR="006E4594" w14:paraId="45EF5080" w14:textId="77777777" w:rsidTr="006E4594">
        <w:tc>
          <w:tcPr>
            <w:cnfStyle w:val="001000000000" w:firstRow="0" w:lastRow="0" w:firstColumn="1" w:lastColumn="0" w:oddVBand="0" w:evenVBand="0" w:oddHBand="0" w:evenHBand="0" w:firstRowFirstColumn="0" w:firstRowLastColumn="0" w:lastRowFirstColumn="0" w:lastRowLastColumn="0"/>
            <w:tcW w:w="4675" w:type="dxa"/>
          </w:tcPr>
          <w:p w14:paraId="00000014"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Team of reviewers</w:t>
            </w:r>
          </w:p>
        </w:tc>
        <w:tc>
          <w:tcPr>
            <w:tcW w:w="4675" w:type="dxa"/>
          </w:tcPr>
          <w:p w14:paraId="00000015" w14:textId="0D6CFBF0" w:rsidR="006E4594" w:rsidRDefault="000A42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Andrew Jimenez, M1, B.S., </w:t>
            </w:r>
            <w:r w:rsidR="00FC4B3A">
              <w:rPr>
                <w:rFonts w:ascii="Times New Roman" w:eastAsia="Times New Roman" w:hAnsi="Times New Roman" w:cs="Times New Roman"/>
              </w:rPr>
              <w:t>(</w:t>
            </w:r>
            <w:hyperlink r:id="rId9" w:history="1">
              <w:r w:rsidR="00FC4B3A" w:rsidRPr="00C8392F">
                <w:rPr>
                  <w:rStyle w:val="Hyperlink"/>
                  <w:rFonts w:ascii="Times New Roman" w:eastAsia="Times New Roman" w:hAnsi="Times New Roman" w:cs="Times New Roman"/>
                </w:rPr>
                <w:t>amj156@georgetown.edu</w:t>
              </w:r>
            </w:hyperlink>
            <w:r w:rsidR="00FC4B3A">
              <w:rPr>
                <w:rFonts w:ascii="Times New Roman" w:eastAsia="Times New Roman" w:hAnsi="Times New Roman" w:cs="Times New Roman"/>
              </w:rPr>
              <w:t xml:space="preserve">) </w:t>
            </w:r>
          </w:p>
          <w:p w14:paraId="00000016" w14:textId="41D4B6A2" w:rsidR="006E4594" w:rsidRDefault="000A42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Thomas </w:t>
            </w:r>
            <w:proofErr w:type="spellStart"/>
            <w:r>
              <w:rPr>
                <w:rFonts w:ascii="Times New Roman" w:eastAsia="Times New Roman" w:hAnsi="Times New Roman" w:cs="Times New Roman"/>
              </w:rPr>
              <w:t>Jonte</w:t>
            </w:r>
            <w:proofErr w:type="spellEnd"/>
            <w:r>
              <w:rPr>
                <w:rFonts w:ascii="Times New Roman" w:eastAsia="Times New Roman" w:hAnsi="Times New Roman" w:cs="Times New Roman"/>
              </w:rPr>
              <w:t>, M.S.,</w:t>
            </w:r>
            <w:r w:rsidR="00FC4B3A">
              <w:rPr>
                <w:rFonts w:ascii="Times New Roman" w:eastAsia="Times New Roman" w:hAnsi="Times New Roman" w:cs="Times New Roman"/>
              </w:rPr>
              <w:t xml:space="preserve"> (</w:t>
            </w:r>
            <w:hyperlink r:id="rId10" w:history="1">
              <w:r w:rsidR="00FC4B3A" w:rsidRPr="00C8392F">
                <w:rPr>
                  <w:rStyle w:val="Hyperlink"/>
                  <w:rFonts w:ascii="Times New Roman" w:eastAsia="Times New Roman" w:hAnsi="Times New Roman" w:cs="Times New Roman"/>
                </w:rPr>
                <w:t>tjonte@uwf.edu</w:t>
              </w:r>
            </w:hyperlink>
            <w:r w:rsidR="00FC4B3A">
              <w:rPr>
                <w:rFonts w:ascii="Times New Roman" w:eastAsia="Times New Roman" w:hAnsi="Times New Roman" w:cs="Times New Roman"/>
              </w:rPr>
              <w:t xml:space="preserve">) </w:t>
            </w:r>
          </w:p>
          <w:p w14:paraId="00000017" w14:textId="4D6CB860" w:rsidR="006E4594" w:rsidRDefault="000A42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roofErr w:type="spellStart"/>
            <w:r>
              <w:rPr>
                <w:rFonts w:ascii="Times New Roman" w:eastAsia="Times New Roman" w:hAnsi="Times New Roman" w:cs="Times New Roman"/>
              </w:rPr>
              <w:t>Achraf</w:t>
            </w:r>
            <w:proofErr w:type="spellEnd"/>
            <w:r>
              <w:rPr>
                <w:rFonts w:ascii="Times New Roman" w:eastAsia="Times New Roman" w:hAnsi="Times New Roman" w:cs="Times New Roman"/>
              </w:rPr>
              <w:t xml:space="preserve"> Cohen, Ph.D.</w:t>
            </w:r>
            <w:r w:rsidR="00FC4B3A">
              <w:rPr>
                <w:rFonts w:ascii="Times New Roman" w:eastAsia="Times New Roman" w:hAnsi="Times New Roman" w:cs="Times New Roman"/>
              </w:rPr>
              <w:t xml:space="preserve"> (</w:t>
            </w:r>
            <w:hyperlink r:id="rId11" w:history="1">
              <w:r w:rsidR="00FC4B3A" w:rsidRPr="00C8392F">
                <w:rPr>
                  <w:rStyle w:val="Hyperlink"/>
                  <w:rFonts w:ascii="Times New Roman" w:eastAsia="Times New Roman" w:hAnsi="Times New Roman" w:cs="Times New Roman"/>
                </w:rPr>
                <w:t>acohen@uwf.edu</w:t>
              </w:r>
            </w:hyperlink>
            <w:r w:rsidR="00FC4B3A">
              <w:rPr>
                <w:rFonts w:ascii="Times New Roman" w:eastAsia="Times New Roman" w:hAnsi="Times New Roman" w:cs="Times New Roman"/>
              </w:rPr>
              <w:t xml:space="preserve">) </w:t>
            </w:r>
          </w:p>
        </w:tc>
      </w:tr>
      <w:tr w:rsidR="006E4594" w14:paraId="08F0107A" w14:textId="77777777" w:rsidTr="006E4594">
        <w:tc>
          <w:tcPr>
            <w:cnfStyle w:val="001000000000" w:firstRow="0" w:lastRow="0" w:firstColumn="1" w:lastColumn="0" w:oddVBand="0" w:evenVBand="0" w:oddHBand="0" w:evenHBand="0" w:firstRowFirstColumn="0" w:firstRowLastColumn="0" w:lastRowFirstColumn="0" w:lastRowLastColumn="0"/>
            <w:tcW w:w="4675" w:type="dxa"/>
          </w:tcPr>
          <w:p w14:paraId="00000018"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Supervisor/project principal investigator</w:t>
            </w:r>
          </w:p>
        </w:tc>
        <w:tc>
          <w:tcPr>
            <w:tcW w:w="4675" w:type="dxa"/>
          </w:tcPr>
          <w:p w14:paraId="00000019" w14:textId="77777777" w:rsidR="006E4594" w:rsidRDefault="000A42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roofErr w:type="spellStart"/>
            <w:r>
              <w:rPr>
                <w:rFonts w:ascii="Times New Roman" w:eastAsia="Times New Roman" w:hAnsi="Times New Roman" w:cs="Times New Roman"/>
              </w:rPr>
              <w:t>Achraf</w:t>
            </w:r>
            <w:proofErr w:type="spellEnd"/>
            <w:r>
              <w:rPr>
                <w:rFonts w:ascii="Times New Roman" w:eastAsia="Times New Roman" w:hAnsi="Times New Roman" w:cs="Times New Roman"/>
              </w:rPr>
              <w:t xml:space="preserve"> Cohen, Ph.D.</w:t>
            </w:r>
          </w:p>
        </w:tc>
      </w:tr>
      <w:tr w:rsidR="006E4594" w14:paraId="7CB4C0DA" w14:textId="77777777" w:rsidTr="006E4594">
        <w:tc>
          <w:tcPr>
            <w:cnfStyle w:val="001000000000" w:firstRow="0" w:lastRow="0" w:firstColumn="1" w:lastColumn="0" w:oddVBand="0" w:evenVBand="0" w:oddHBand="0" w:evenHBand="0" w:firstRowFirstColumn="0" w:firstRowLastColumn="0" w:lastRowFirstColumn="0" w:lastRowLastColumn="0"/>
            <w:tcW w:w="4675" w:type="dxa"/>
          </w:tcPr>
          <w:p w14:paraId="0000001A"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Organization(s)</w:t>
            </w:r>
          </w:p>
        </w:tc>
        <w:tc>
          <w:tcPr>
            <w:tcW w:w="4675" w:type="dxa"/>
          </w:tcPr>
          <w:p w14:paraId="0000001B" w14:textId="77777777" w:rsidR="006E4594" w:rsidRDefault="000A42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University of West Florida, Georgetown University School of Medicine </w:t>
            </w:r>
          </w:p>
        </w:tc>
      </w:tr>
      <w:tr w:rsidR="006E4594" w14:paraId="5F49C802" w14:textId="77777777" w:rsidTr="006E4594">
        <w:tc>
          <w:tcPr>
            <w:cnfStyle w:val="001000000000" w:firstRow="0" w:lastRow="0" w:firstColumn="1" w:lastColumn="0" w:oddVBand="0" w:evenVBand="0" w:oddHBand="0" w:evenHBand="0" w:firstRowFirstColumn="0" w:firstRowLastColumn="0" w:lastRowFirstColumn="0" w:lastRowLastColumn="0"/>
            <w:tcW w:w="4675" w:type="dxa"/>
          </w:tcPr>
          <w:p w14:paraId="00000022"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 xml:space="preserve">Review method </w:t>
            </w:r>
            <w:r>
              <w:rPr>
                <w:rFonts w:ascii="Times New Roman" w:eastAsia="Times New Roman" w:hAnsi="Times New Roman" w:cs="Times New Roman"/>
                <w:i/>
              </w:rPr>
              <w:t>(PRISMA, PRISMA-P, Cochrane)</w:t>
            </w:r>
          </w:p>
        </w:tc>
        <w:tc>
          <w:tcPr>
            <w:tcW w:w="4675" w:type="dxa"/>
          </w:tcPr>
          <w:p w14:paraId="00000023" w14:textId="77777777" w:rsidR="006E4594" w:rsidRDefault="000A42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PRISMA (</w:t>
            </w:r>
            <w:hyperlink r:id="rId12">
              <w:r>
                <w:rPr>
                  <w:color w:val="467886"/>
                  <w:u w:val="single"/>
                </w:rPr>
                <w:t>PRISMA statement (prisma-statement.org)</w:t>
              </w:r>
            </w:hyperlink>
            <w:r>
              <w:t>)</w:t>
            </w:r>
          </w:p>
        </w:tc>
      </w:tr>
      <w:tr w:rsidR="006E4594" w14:paraId="2C8AD8FB" w14:textId="77777777" w:rsidTr="006E4594">
        <w:tc>
          <w:tcPr>
            <w:cnfStyle w:val="001000000000" w:firstRow="0" w:lastRow="0" w:firstColumn="1" w:lastColumn="0" w:oddVBand="0" w:evenVBand="0" w:oddHBand="0" w:evenHBand="0" w:firstRowFirstColumn="0" w:firstRowLastColumn="0" w:lastRowFirstColumn="0" w:lastRowLastColumn="0"/>
            <w:tcW w:w="4675" w:type="dxa"/>
          </w:tcPr>
          <w:p w14:paraId="00000024"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Funding mechanism</w:t>
            </w:r>
          </w:p>
        </w:tc>
        <w:tc>
          <w:tcPr>
            <w:tcW w:w="4675" w:type="dxa"/>
          </w:tcPr>
          <w:p w14:paraId="00000025" w14:textId="34164EC2" w:rsidR="006E4594" w:rsidRDefault="00FC4B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None</w:t>
            </w:r>
          </w:p>
        </w:tc>
      </w:tr>
    </w:tbl>
    <w:p w14:paraId="00000026" w14:textId="77777777" w:rsidR="006E4594" w:rsidRDefault="006E4594">
      <w:pPr>
        <w:rPr>
          <w:rFonts w:ascii="Times New Roman" w:eastAsia="Times New Roman" w:hAnsi="Times New Roman" w:cs="Times New Roman"/>
        </w:rPr>
      </w:pPr>
    </w:p>
    <w:tbl>
      <w:tblPr>
        <w:tblStyle w:val="a0"/>
        <w:tblW w:w="9350" w:type="dxa"/>
        <w:tblBorders>
          <w:top w:val="single" w:sz="4" w:space="0" w:color="95DCF7"/>
          <w:left w:val="single" w:sz="4" w:space="0" w:color="95DCF7"/>
          <w:bottom w:val="single" w:sz="4" w:space="0" w:color="95DCF7"/>
          <w:right w:val="single" w:sz="4" w:space="0" w:color="95DCF7"/>
          <w:insideH w:val="single" w:sz="4" w:space="0" w:color="95DCF7"/>
          <w:insideV w:val="single" w:sz="4" w:space="0" w:color="95DCF7"/>
        </w:tblBorders>
        <w:tblLayout w:type="fixed"/>
        <w:tblLook w:val="04A0" w:firstRow="1" w:lastRow="0" w:firstColumn="1" w:lastColumn="0" w:noHBand="0" w:noVBand="1"/>
      </w:tblPr>
      <w:tblGrid>
        <w:gridCol w:w="4675"/>
        <w:gridCol w:w="4675"/>
      </w:tblGrid>
      <w:tr w:rsidR="006E4594" w14:paraId="65B2F05F" w14:textId="77777777" w:rsidTr="006E4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00000027"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 xml:space="preserve">Delegation </w:t>
            </w:r>
            <w:r>
              <w:rPr>
                <w:rFonts w:ascii="Times New Roman" w:eastAsia="Times New Roman" w:hAnsi="Times New Roman" w:cs="Times New Roman"/>
                <w:i/>
              </w:rPr>
              <w:t>– management plan</w:t>
            </w:r>
            <w:r>
              <w:rPr>
                <w:rFonts w:ascii="Times New Roman" w:eastAsia="Times New Roman" w:hAnsi="Times New Roman" w:cs="Times New Roman"/>
              </w:rPr>
              <w:t xml:space="preserve"> </w:t>
            </w:r>
          </w:p>
        </w:tc>
      </w:tr>
      <w:tr w:rsidR="006E4594" w14:paraId="1CBC4887" w14:textId="77777777" w:rsidTr="006E4594">
        <w:tc>
          <w:tcPr>
            <w:cnfStyle w:val="001000000000" w:firstRow="0" w:lastRow="0" w:firstColumn="1" w:lastColumn="0" w:oddVBand="0" w:evenVBand="0" w:oddHBand="0" w:evenHBand="0" w:firstRowFirstColumn="0" w:firstRowLastColumn="0" w:lastRowFirstColumn="0" w:lastRowLastColumn="0"/>
            <w:tcW w:w="4675" w:type="dxa"/>
          </w:tcPr>
          <w:p w14:paraId="00000029"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Protocol Development</w:t>
            </w:r>
          </w:p>
        </w:tc>
        <w:tc>
          <w:tcPr>
            <w:tcW w:w="4675" w:type="dxa"/>
          </w:tcPr>
          <w:p w14:paraId="0000002A" w14:textId="77777777" w:rsidR="006E4594" w:rsidRDefault="000A42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Cook, Jimenez, </w:t>
            </w:r>
            <w:proofErr w:type="spellStart"/>
            <w:r>
              <w:rPr>
                <w:rFonts w:ascii="Times New Roman" w:eastAsia="Times New Roman" w:hAnsi="Times New Roman" w:cs="Times New Roman"/>
              </w:rPr>
              <w:t>Jonte</w:t>
            </w:r>
            <w:proofErr w:type="spellEnd"/>
            <w:r>
              <w:rPr>
                <w:rFonts w:ascii="Times New Roman" w:eastAsia="Times New Roman" w:hAnsi="Times New Roman" w:cs="Times New Roman"/>
              </w:rPr>
              <w:t>, Cohen</w:t>
            </w:r>
          </w:p>
        </w:tc>
      </w:tr>
      <w:tr w:rsidR="006E4594" w14:paraId="7E37189D" w14:textId="77777777" w:rsidTr="006E4594">
        <w:tc>
          <w:tcPr>
            <w:cnfStyle w:val="001000000000" w:firstRow="0" w:lastRow="0" w:firstColumn="1" w:lastColumn="0" w:oddVBand="0" w:evenVBand="0" w:oddHBand="0" w:evenHBand="0" w:firstRowFirstColumn="0" w:firstRowLastColumn="0" w:lastRowFirstColumn="0" w:lastRowLastColumn="0"/>
            <w:tcW w:w="4675" w:type="dxa"/>
          </w:tcPr>
          <w:p w14:paraId="0000002B"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Literature Searching</w:t>
            </w:r>
          </w:p>
        </w:tc>
        <w:tc>
          <w:tcPr>
            <w:tcW w:w="4675" w:type="dxa"/>
          </w:tcPr>
          <w:p w14:paraId="0000002C" w14:textId="77777777" w:rsidR="006E4594" w:rsidRDefault="000A42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Cook, Jimenez, </w:t>
            </w:r>
            <w:proofErr w:type="spellStart"/>
            <w:r>
              <w:rPr>
                <w:rFonts w:ascii="Times New Roman" w:eastAsia="Times New Roman" w:hAnsi="Times New Roman" w:cs="Times New Roman"/>
              </w:rPr>
              <w:t>Jonte</w:t>
            </w:r>
            <w:proofErr w:type="spellEnd"/>
          </w:p>
        </w:tc>
      </w:tr>
      <w:tr w:rsidR="006E4594" w14:paraId="22B83A5F" w14:textId="77777777" w:rsidTr="006E4594">
        <w:tc>
          <w:tcPr>
            <w:cnfStyle w:val="001000000000" w:firstRow="0" w:lastRow="0" w:firstColumn="1" w:lastColumn="0" w:oddVBand="0" w:evenVBand="0" w:oddHBand="0" w:evenHBand="0" w:firstRowFirstColumn="0" w:firstRowLastColumn="0" w:lastRowFirstColumn="0" w:lastRowLastColumn="0"/>
            <w:tcW w:w="4675" w:type="dxa"/>
          </w:tcPr>
          <w:p w14:paraId="0000002D"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Data Extraction</w:t>
            </w:r>
          </w:p>
        </w:tc>
        <w:tc>
          <w:tcPr>
            <w:tcW w:w="4675" w:type="dxa"/>
          </w:tcPr>
          <w:p w14:paraId="0000002E" w14:textId="77777777" w:rsidR="006E4594" w:rsidRDefault="000A42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Cook, Jimenez</w:t>
            </w:r>
          </w:p>
        </w:tc>
      </w:tr>
      <w:tr w:rsidR="006E4594" w14:paraId="10A4013E" w14:textId="77777777" w:rsidTr="006E4594">
        <w:tc>
          <w:tcPr>
            <w:cnfStyle w:val="001000000000" w:firstRow="0" w:lastRow="0" w:firstColumn="1" w:lastColumn="0" w:oddVBand="0" w:evenVBand="0" w:oddHBand="0" w:evenHBand="0" w:firstRowFirstColumn="0" w:firstRowLastColumn="0" w:lastRowFirstColumn="0" w:lastRowLastColumn="0"/>
            <w:tcW w:w="4675" w:type="dxa"/>
          </w:tcPr>
          <w:p w14:paraId="0000002F"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Synthesis/Analysis</w:t>
            </w:r>
          </w:p>
        </w:tc>
        <w:tc>
          <w:tcPr>
            <w:tcW w:w="4675" w:type="dxa"/>
          </w:tcPr>
          <w:p w14:paraId="00000030" w14:textId="77777777" w:rsidR="006E4594" w:rsidRDefault="000A42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Cook, Jimenez, Cohen</w:t>
            </w:r>
          </w:p>
        </w:tc>
      </w:tr>
      <w:tr w:rsidR="006E4594" w14:paraId="7ED059DF" w14:textId="77777777" w:rsidTr="006E4594">
        <w:tc>
          <w:tcPr>
            <w:cnfStyle w:val="001000000000" w:firstRow="0" w:lastRow="0" w:firstColumn="1" w:lastColumn="0" w:oddVBand="0" w:evenVBand="0" w:oddHBand="0" w:evenHBand="0" w:firstRowFirstColumn="0" w:firstRowLastColumn="0" w:lastRowFirstColumn="0" w:lastRowLastColumn="0"/>
            <w:tcW w:w="4675" w:type="dxa"/>
          </w:tcPr>
          <w:p w14:paraId="00000031"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 xml:space="preserve">Writing Up </w:t>
            </w:r>
          </w:p>
        </w:tc>
        <w:tc>
          <w:tcPr>
            <w:tcW w:w="4675" w:type="dxa"/>
          </w:tcPr>
          <w:p w14:paraId="00000032" w14:textId="77777777" w:rsidR="006E4594" w:rsidRDefault="000A42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Cook, Jimenez, </w:t>
            </w:r>
            <w:proofErr w:type="spellStart"/>
            <w:r>
              <w:rPr>
                <w:rFonts w:ascii="Times New Roman" w:eastAsia="Times New Roman" w:hAnsi="Times New Roman" w:cs="Times New Roman"/>
              </w:rPr>
              <w:t>Jonte</w:t>
            </w:r>
            <w:proofErr w:type="spellEnd"/>
            <w:r>
              <w:rPr>
                <w:rFonts w:ascii="Times New Roman" w:eastAsia="Times New Roman" w:hAnsi="Times New Roman" w:cs="Times New Roman"/>
              </w:rPr>
              <w:t>, Cohen</w:t>
            </w:r>
          </w:p>
        </w:tc>
      </w:tr>
    </w:tbl>
    <w:p w14:paraId="00000033" w14:textId="77777777" w:rsidR="006E4594" w:rsidRDefault="006E4594">
      <w:pPr>
        <w:rPr>
          <w:rFonts w:ascii="Times New Roman" w:eastAsia="Times New Roman" w:hAnsi="Times New Roman" w:cs="Times New Roman"/>
        </w:rPr>
      </w:pPr>
    </w:p>
    <w:p w14:paraId="00000034" w14:textId="77777777" w:rsidR="006E4594" w:rsidRDefault="000A4299">
      <w:pPr>
        <w:rPr>
          <w:rFonts w:ascii="Times New Roman" w:eastAsia="Times New Roman" w:hAnsi="Times New Roman" w:cs="Times New Roman"/>
        </w:rPr>
      </w:pPr>
      <w:r>
        <w:br w:type="page"/>
      </w:r>
    </w:p>
    <w:p w14:paraId="00000035" w14:textId="77777777" w:rsidR="006E4594" w:rsidRDefault="000A4299">
      <w:pPr>
        <w:keepNext/>
        <w:keepLines/>
        <w:pBdr>
          <w:top w:val="nil"/>
          <w:left w:val="nil"/>
          <w:bottom w:val="nil"/>
          <w:right w:val="nil"/>
          <w:between w:val="nil"/>
        </w:pBdr>
        <w:spacing w:before="480" w:line="276" w:lineRule="auto"/>
        <w:rPr>
          <w:rFonts w:ascii="Times New Roman" w:eastAsia="Times New Roman" w:hAnsi="Times New Roman" w:cs="Times New Roman"/>
          <w:b/>
          <w:color w:val="0F4761"/>
          <w:sz w:val="32"/>
          <w:szCs w:val="32"/>
        </w:rPr>
      </w:pPr>
      <w:r>
        <w:rPr>
          <w:rFonts w:ascii="Times New Roman" w:eastAsia="Times New Roman" w:hAnsi="Times New Roman" w:cs="Times New Roman"/>
          <w:b/>
          <w:color w:val="0F4761"/>
          <w:sz w:val="32"/>
          <w:szCs w:val="32"/>
        </w:rPr>
        <w:lastRenderedPageBreak/>
        <w:t>Table of Contents</w:t>
      </w:r>
    </w:p>
    <w:sdt>
      <w:sdtPr>
        <w:rPr>
          <w:smallCaps w:val="0"/>
          <w:sz w:val="24"/>
          <w:szCs w:val="24"/>
        </w:rPr>
        <w:id w:val="875123445"/>
        <w:docPartObj>
          <w:docPartGallery w:val="Table of Contents"/>
          <w:docPartUnique/>
        </w:docPartObj>
      </w:sdtPr>
      <w:sdtContent>
        <w:p w14:paraId="6505D86C" w14:textId="565D9CD5" w:rsidR="000A4299" w:rsidRDefault="000A4299">
          <w:pPr>
            <w:pStyle w:val="TOC2"/>
            <w:tabs>
              <w:tab w:val="right" w:leader="dot" w:pos="9350"/>
            </w:tabs>
            <w:rPr>
              <w:rFonts w:asciiTheme="minorHAnsi" w:eastAsiaTheme="minorEastAsia" w:hAnsiTheme="minorHAnsi" w:cstheme="minorBidi"/>
              <w:smallCaps w:val="0"/>
              <w:noProof/>
              <w:kern w:val="2"/>
              <w:sz w:val="24"/>
              <w:szCs w:val="24"/>
              <w14:ligatures w14:val="standardContextual"/>
            </w:rPr>
          </w:pPr>
          <w:r>
            <w:fldChar w:fldCharType="begin"/>
          </w:r>
          <w:r>
            <w:instrText xml:space="preserve"> TOC \h \u \z \t "Heading 1,1,Heading 2,2,Heading 3,3,"</w:instrText>
          </w:r>
          <w:r>
            <w:fldChar w:fldCharType="separate"/>
          </w:r>
          <w:hyperlink w:anchor="_Toc170335978" w:history="1">
            <w:r w:rsidRPr="002139BC">
              <w:rPr>
                <w:rStyle w:val="Hyperlink"/>
                <w:rFonts w:ascii="Times New Roman" w:eastAsia="Times New Roman" w:hAnsi="Times New Roman" w:cs="Times New Roman"/>
                <w:noProof/>
              </w:rPr>
              <w:t>1. Background to Review</w:t>
            </w:r>
            <w:r>
              <w:rPr>
                <w:noProof/>
                <w:webHidden/>
              </w:rPr>
              <w:tab/>
            </w:r>
            <w:r>
              <w:rPr>
                <w:noProof/>
                <w:webHidden/>
              </w:rPr>
              <w:fldChar w:fldCharType="begin"/>
            </w:r>
            <w:r>
              <w:rPr>
                <w:noProof/>
                <w:webHidden/>
              </w:rPr>
              <w:instrText xml:space="preserve"> PAGEREF _Toc170335978 \h </w:instrText>
            </w:r>
            <w:r>
              <w:rPr>
                <w:noProof/>
                <w:webHidden/>
              </w:rPr>
            </w:r>
            <w:r>
              <w:rPr>
                <w:noProof/>
                <w:webHidden/>
              </w:rPr>
              <w:fldChar w:fldCharType="separate"/>
            </w:r>
            <w:r>
              <w:rPr>
                <w:noProof/>
                <w:webHidden/>
              </w:rPr>
              <w:t>3</w:t>
            </w:r>
            <w:r>
              <w:rPr>
                <w:noProof/>
                <w:webHidden/>
              </w:rPr>
              <w:fldChar w:fldCharType="end"/>
            </w:r>
          </w:hyperlink>
        </w:p>
        <w:p w14:paraId="2C4C8426" w14:textId="1363AA74" w:rsidR="000A4299" w:rsidRDefault="00000000">
          <w:pPr>
            <w:pStyle w:val="TOC3"/>
            <w:tabs>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70335979" w:history="1">
            <w:r w:rsidR="000A4299" w:rsidRPr="002139BC">
              <w:rPr>
                <w:rStyle w:val="Hyperlink"/>
                <w:rFonts w:ascii="Times New Roman" w:eastAsia="Times New Roman" w:hAnsi="Times New Roman" w:cs="Times New Roman"/>
                <w:noProof/>
              </w:rPr>
              <w:t>1.1 Important characteristics</w:t>
            </w:r>
            <w:r w:rsidR="000A4299">
              <w:rPr>
                <w:noProof/>
                <w:webHidden/>
              </w:rPr>
              <w:tab/>
            </w:r>
            <w:r w:rsidR="000A4299">
              <w:rPr>
                <w:noProof/>
                <w:webHidden/>
              </w:rPr>
              <w:fldChar w:fldCharType="begin"/>
            </w:r>
            <w:r w:rsidR="000A4299">
              <w:rPr>
                <w:noProof/>
                <w:webHidden/>
              </w:rPr>
              <w:instrText xml:space="preserve"> PAGEREF _Toc170335979 \h </w:instrText>
            </w:r>
            <w:r w:rsidR="000A4299">
              <w:rPr>
                <w:noProof/>
                <w:webHidden/>
              </w:rPr>
            </w:r>
            <w:r w:rsidR="000A4299">
              <w:rPr>
                <w:noProof/>
                <w:webHidden/>
              </w:rPr>
              <w:fldChar w:fldCharType="separate"/>
            </w:r>
            <w:r w:rsidR="000A4299">
              <w:rPr>
                <w:noProof/>
                <w:webHidden/>
              </w:rPr>
              <w:t>3</w:t>
            </w:r>
            <w:r w:rsidR="000A4299">
              <w:rPr>
                <w:noProof/>
                <w:webHidden/>
              </w:rPr>
              <w:fldChar w:fldCharType="end"/>
            </w:r>
          </w:hyperlink>
        </w:p>
        <w:p w14:paraId="0E766246" w14:textId="45D88BEC" w:rsidR="000A4299" w:rsidRDefault="00000000">
          <w:pPr>
            <w:pStyle w:val="TOC3"/>
            <w:tabs>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70335980" w:history="1">
            <w:r w:rsidR="000A4299" w:rsidRPr="002139BC">
              <w:rPr>
                <w:rStyle w:val="Hyperlink"/>
                <w:rFonts w:ascii="Times New Roman" w:eastAsia="Times New Roman" w:hAnsi="Times New Roman" w:cs="Times New Roman"/>
                <w:noProof/>
              </w:rPr>
              <w:t>1.2 Relevance</w:t>
            </w:r>
            <w:r w:rsidR="000A4299">
              <w:rPr>
                <w:noProof/>
                <w:webHidden/>
              </w:rPr>
              <w:tab/>
            </w:r>
            <w:r w:rsidR="000A4299">
              <w:rPr>
                <w:noProof/>
                <w:webHidden/>
              </w:rPr>
              <w:fldChar w:fldCharType="begin"/>
            </w:r>
            <w:r w:rsidR="000A4299">
              <w:rPr>
                <w:noProof/>
                <w:webHidden/>
              </w:rPr>
              <w:instrText xml:space="preserve"> PAGEREF _Toc170335980 \h </w:instrText>
            </w:r>
            <w:r w:rsidR="000A4299">
              <w:rPr>
                <w:noProof/>
                <w:webHidden/>
              </w:rPr>
            </w:r>
            <w:r w:rsidR="000A4299">
              <w:rPr>
                <w:noProof/>
                <w:webHidden/>
              </w:rPr>
              <w:fldChar w:fldCharType="separate"/>
            </w:r>
            <w:r w:rsidR="000A4299">
              <w:rPr>
                <w:noProof/>
                <w:webHidden/>
              </w:rPr>
              <w:t>3</w:t>
            </w:r>
            <w:r w:rsidR="000A4299">
              <w:rPr>
                <w:noProof/>
                <w:webHidden/>
              </w:rPr>
              <w:fldChar w:fldCharType="end"/>
            </w:r>
          </w:hyperlink>
        </w:p>
        <w:p w14:paraId="6EA4E14E" w14:textId="5D342641" w:rsidR="000A4299" w:rsidRDefault="00000000">
          <w:pPr>
            <w:pStyle w:val="TOC3"/>
            <w:tabs>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70335981" w:history="1">
            <w:r w:rsidR="000A4299" w:rsidRPr="002139BC">
              <w:rPr>
                <w:rStyle w:val="Hyperlink"/>
                <w:rFonts w:ascii="Times New Roman" w:eastAsia="Times New Roman" w:hAnsi="Times New Roman" w:cs="Times New Roman"/>
                <w:noProof/>
              </w:rPr>
              <w:t>1.3 Rationale</w:t>
            </w:r>
            <w:r w:rsidR="000A4299">
              <w:rPr>
                <w:noProof/>
                <w:webHidden/>
              </w:rPr>
              <w:tab/>
            </w:r>
            <w:r w:rsidR="000A4299">
              <w:rPr>
                <w:noProof/>
                <w:webHidden/>
              </w:rPr>
              <w:fldChar w:fldCharType="begin"/>
            </w:r>
            <w:r w:rsidR="000A4299">
              <w:rPr>
                <w:noProof/>
                <w:webHidden/>
              </w:rPr>
              <w:instrText xml:space="preserve"> PAGEREF _Toc170335981 \h </w:instrText>
            </w:r>
            <w:r w:rsidR="000A4299">
              <w:rPr>
                <w:noProof/>
                <w:webHidden/>
              </w:rPr>
            </w:r>
            <w:r w:rsidR="000A4299">
              <w:rPr>
                <w:noProof/>
                <w:webHidden/>
              </w:rPr>
              <w:fldChar w:fldCharType="separate"/>
            </w:r>
            <w:r w:rsidR="000A4299">
              <w:rPr>
                <w:noProof/>
                <w:webHidden/>
              </w:rPr>
              <w:t>4</w:t>
            </w:r>
            <w:r w:rsidR="000A4299">
              <w:rPr>
                <w:noProof/>
                <w:webHidden/>
              </w:rPr>
              <w:fldChar w:fldCharType="end"/>
            </w:r>
          </w:hyperlink>
        </w:p>
        <w:p w14:paraId="46647149" w14:textId="4848C8AB" w:rsidR="000A4299" w:rsidRDefault="00000000">
          <w:pPr>
            <w:pStyle w:val="TOC3"/>
            <w:tabs>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70335982" w:history="1">
            <w:r w:rsidR="000A4299" w:rsidRPr="002139BC">
              <w:rPr>
                <w:rStyle w:val="Hyperlink"/>
                <w:rFonts w:ascii="Times New Roman" w:eastAsia="Times New Roman" w:hAnsi="Times New Roman" w:cs="Times New Roman"/>
                <w:noProof/>
              </w:rPr>
              <w:t>1.4 Justification &amp; Aim</w:t>
            </w:r>
            <w:r w:rsidR="000A4299">
              <w:rPr>
                <w:noProof/>
                <w:webHidden/>
              </w:rPr>
              <w:tab/>
            </w:r>
            <w:r w:rsidR="000A4299">
              <w:rPr>
                <w:noProof/>
                <w:webHidden/>
              </w:rPr>
              <w:fldChar w:fldCharType="begin"/>
            </w:r>
            <w:r w:rsidR="000A4299">
              <w:rPr>
                <w:noProof/>
                <w:webHidden/>
              </w:rPr>
              <w:instrText xml:space="preserve"> PAGEREF _Toc170335982 \h </w:instrText>
            </w:r>
            <w:r w:rsidR="000A4299">
              <w:rPr>
                <w:noProof/>
                <w:webHidden/>
              </w:rPr>
            </w:r>
            <w:r w:rsidR="000A4299">
              <w:rPr>
                <w:noProof/>
                <w:webHidden/>
              </w:rPr>
              <w:fldChar w:fldCharType="separate"/>
            </w:r>
            <w:r w:rsidR="000A4299">
              <w:rPr>
                <w:noProof/>
                <w:webHidden/>
              </w:rPr>
              <w:t>4</w:t>
            </w:r>
            <w:r w:rsidR="000A4299">
              <w:rPr>
                <w:noProof/>
                <w:webHidden/>
              </w:rPr>
              <w:fldChar w:fldCharType="end"/>
            </w:r>
          </w:hyperlink>
        </w:p>
        <w:p w14:paraId="165AD26B" w14:textId="06BA2E95" w:rsidR="000A4299" w:rsidRDefault="00000000">
          <w:pPr>
            <w:pStyle w:val="TOC3"/>
            <w:tabs>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70335983" w:history="1">
            <w:r w:rsidR="000A4299" w:rsidRPr="002139BC">
              <w:rPr>
                <w:rStyle w:val="Hyperlink"/>
                <w:rFonts w:ascii="Times New Roman" w:eastAsia="Times New Roman" w:hAnsi="Times New Roman" w:cs="Times New Roman"/>
                <w:noProof/>
              </w:rPr>
              <w:t>1.5 Specification</w:t>
            </w:r>
            <w:r w:rsidR="000A4299">
              <w:rPr>
                <w:noProof/>
                <w:webHidden/>
              </w:rPr>
              <w:tab/>
            </w:r>
            <w:r w:rsidR="000A4299">
              <w:rPr>
                <w:noProof/>
                <w:webHidden/>
              </w:rPr>
              <w:fldChar w:fldCharType="begin"/>
            </w:r>
            <w:r w:rsidR="000A4299">
              <w:rPr>
                <w:noProof/>
                <w:webHidden/>
              </w:rPr>
              <w:instrText xml:space="preserve"> PAGEREF _Toc170335983 \h </w:instrText>
            </w:r>
            <w:r w:rsidR="000A4299">
              <w:rPr>
                <w:noProof/>
                <w:webHidden/>
              </w:rPr>
            </w:r>
            <w:r w:rsidR="000A4299">
              <w:rPr>
                <w:noProof/>
                <w:webHidden/>
              </w:rPr>
              <w:fldChar w:fldCharType="separate"/>
            </w:r>
            <w:r w:rsidR="000A4299">
              <w:rPr>
                <w:noProof/>
                <w:webHidden/>
              </w:rPr>
              <w:t>4</w:t>
            </w:r>
            <w:r w:rsidR="000A4299">
              <w:rPr>
                <w:noProof/>
                <w:webHidden/>
              </w:rPr>
              <w:fldChar w:fldCharType="end"/>
            </w:r>
          </w:hyperlink>
        </w:p>
        <w:p w14:paraId="3546FEA1" w14:textId="190DED41" w:rsidR="000A4299" w:rsidRDefault="00000000">
          <w:pPr>
            <w:pStyle w:val="TOC2"/>
            <w:tabs>
              <w:tab w:val="right" w:leader="dot" w:pos="9350"/>
            </w:tabs>
            <w:rPr>
              <w:rFonts w:asciiTheme="minorHAnsi" w:eastAsiaTheme="minorEastAsia" w:hAnsiTheme="minorHAnsi" w:cstheme="minorBidi"/>
              <w:smallCaps w:val="0"/>
              <w:noProof/>
              <w:kern w:val="2"/>
              <w:sz w:val="24"/>
              <w:szCs w:val="24"/>
              <w14:ligatures w14:val="standardContextual"/>
            </w:rPr>
          </w:pPr>
          <w:hyperlink w:anchor="_Toc170335984" w:history="1">
            <w:r w:rsidR="000A4299" w:rsidRPr="002139BC">
              <w:rPr>
                <w:rStyle w:val="Hyperlink"/>
                <w:rFonts w:ascii="Times New Roman" w:eastAsia="Times New Roman" w:hAnsi="Times New Roman" w:cs="Times New Roman"/>
                <w:noProof/>
              </w:rPr>
              <w:t>2. Specific Objectives</w:t>
            </w:r>
            <w:r w:rsidR="000A4299">
              <w:rPr>
                <w:noProof/>
                <w:webHidden/>
              </w:rPr>
              <w:tab/>
            </w:r>
            <w:r w:rsidR="000A4299">
              <w:rPr>
                <w:noProof/>
                <w:webHidden/>
              </w:rPr>
              <w:fldChar w:fldCharType="begin"/>
            </w:r>
            <w:r w:rsidR="000A4299">
              <w:rPr>
                <w:noProof/>
                <w:webHidden/>
              </w:rPr>
              <w:instrText xml:space="preserve"> PAGEREF _Toc170335984 \h </w:instrText>
            </w:r>
            <w:r w:rsidR="000A4299">
              <w:rPr>
                <w:noProof/>
                <w:webHidden/>
              </w:rPr>
            </w:r>
            <w:r w:rsidR="000A4299">
              <w:rPr>
                <w:noProof/>
                <w:webHidden/>
              </w:rPr>
              <w:fldChar w:fldCharType="separate"/>
            </w:r>
            <w:r w:rsidR="000A4299">
              <w:rPr>
                <w:noProof/>
                <w:webHidden/>
              </w:rPr>
              <w:t>4</w:t>
            </w:r>
            <w:r w:rsidR="000A4299">
              <w:rPr>
                <w:noProof/>
                <w:webHidden/>
              </w:rPr>
              <w:fldChar w:fldCharType="end"/>
            </w:r>
          </w:hyperlink>
        </w:p>
        <w:p w14:paraId="7FA34352" w14:textId="0ED08C55" w:rsidR="000A4299" w:rsidRDefault="00000000">
          <w:pPr>
            <w:pStyle w:val="TOC2"/>
            <w:tabs>
              <w:tab w:val="right" w:leader="dot" w:pos="9350"/>
            </w:tabs>
            <w:rPr>
              <w:rFonts w:asciiTheme="minorHAnsi" w:eastAsiaTheme="minorEastAsia" w:hAnsiTheme="minorHAnsi" w:cstheme="minorBidi"/>
              <w:smallCaps w:val="0"/>
              <w:noProof/>
              <w:kern w:val="2"/>
              <w:sz w:val="24"/>
              <w:szCs w:val="24"/>
              <w14:ligatures w14:val="standardContextual"/>
            </w:rPr>
          </w:pPr>
          <w:hyperlink w:anchor="_Toc170335985" w:history="1">
            <w:r w:rsidR="000A4299" w:rsidRPr="002139BC">
              <w:rPr>
                <w:rStyle w:val="Hyperlink"/>
                <w:rFonts w:ascii="Times New Roman" w:eastAsia="Times New Roman" w:hAnsi="Times New Roman" w:cs="Times New Roman"/>
                <w:noProof/>
              </w:rPr>
              <w:t>3. Inclusion/Exclusion Criteria</w:t>
            </w:r>
            <w:r w:rsidR="000A4299">
              <w:rPr>
                <w:noProof/>
                <w:webHidden/>
              </w:rPr>
              <w:tab/>
            </w:r>
            <w:r w:rsidR="000A4299">
              <w:rPr>
                <w:noProof/>
                <w:webHidden/>
              </w:rPr>
              <w:fldChar w:fldCharType="begin"/>
            </w:r>
            <w:r w:rsidR="000A4299">
              <w:rPr>
                <w:noProof/>
                <w:webHidden/>
              </w:rPr>
              <w:instrText xml:space="preserve"> PAGEREF _Toc170335985 \h </w:instrText>
            </w:r>
            <w:r w:rsidR="000A4299">
              <w:rPr>
                <w:noProof/>
                <w:webHidden/>
              </w:rPr>
            </w:r>
            <w:r w:rsidR="000A4299">
              <w:rPr>
                <w:noProof/>
                <w:webHidden/>
              </w:rPr>
              <w:fldChar w:fldCharType="separate"/>
            </w:r>
            <w:r w:rsidR="000A4299">
              <w:rPr>
                <w:noProof/>
                <w:webHidden/>
              </w:rPr>
              <w:t>4</w:t>
            </w:r>
            <w:r w:rsidR="000A4299">
              <w:rPr>
                <w:noProof/>
                <w:webHidden/>
              </w:rPr>
              <w:fldChar w:fldCharType="end"/>
            </w:r>
          </w:hyperlink>
        </w:p>
        <w:p w14:paraId="355AA304" w14:textId="0D0DC43D" w:rsidR="000A4299" w:rsidRDefault="00000000">
          <w:pPr>
            <w:pStyle w:val="TOC3"/>
            <w:tabs>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70335986" w:history="1">
            <w:r w:rsidR="000A4299" w:rsidRPr="002139BC">
              <w:rPr>
                <w:rStyle w:val="Hyperlink"/>
                <w:rFonts w:ascii="Times New Roman" w:eastAsia="Times New Roman" w:hAnsi="Times New Roman" w:cs="Times New Roman"/>
                <w:noProof/>
              </w:rPr>
              <w:t>3.1 Inclusion Criteria</w:t>
            </w:r>
            <w:r w:rsidR="000A4299">
              <w:rPr>
                <w:noProof/>
                <w:webHidden/>
              </w:rPr>
              <w:tab/>
            </w:r>
            <w:r w:rsidR="000A4299">
              <w:rPr>
                <w:noProof/>
                <w:webHidden/>
              </w:rPr>
              <w:fldChar w:fldCharType="begin"/>
            </w:r>
            <w:r w:rsidR="000A4299">
              <w:rPr>
                <w:noProof/>
                <w:webHidden/>
              </w:rPr>
              <w:instrText xml:space="preserve"> PAGEREF _Toc170335986 \h </w:instrText>
            </w:r>
            <w:r w:rsidR="000A4299">
              <w:rPr>
                <w:noProof/>
                <w:webHidden/>
              </w:rPr>
            </w:r>
            <w:r w:rsidR="000A4299">
              <w:rPr>
                <w:noProof/>
                <w:webHidden/>
              </w:rPr>
              <w:fldChar w:fldCharType="separate"/>
            </w:r>
            <w:r w:rsidR="000A4299">
              <w:rPr>
                <w:noProof/>
                <w:webHidden/>
              </w:rPr>
              <w:t>4</w:t>
            </w:r>
            <w:r w:rsidR="000A4299">
              <w:rPr>
                <w:noProof/>
                <w:webHidden/>
              </w:rPr>
              <w:fldChar w:fldCharType="end"/>
            </w:r>
          </w:hyperlink>
        </w:p>
        <w:p w14:paraId="712C9E73" w14:textId="42838A57" w:rsidR="000A4299" w:rsidRDefault="00000000">
          <w:pPr>
            <w:pStyle w:val="TOC3"/>
            <w:tabs>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70335987" w:history="1">
            <w:r w:rsidR="000A4299" w:rsidRPr="002139BC">
              <w:rPr>
                <w:rStyle w:val="Hyperlink"/>
                <w:rFonts w:ascii="Times New Roman" w:eastAsia="Times New Roman" w:hAnsi="Times New Roman" w:cs="Times New Roman"/>
                <w:noProof/>
              </w:rPr>
              <w:t>3.2 Exclusion Criteria</w:t>
            </w:r>
            <w:r w:rsidR="000A4299">
              <w:rPr>
                <w:noProof/>
                <w:webHidden/>
              </w:rPr>
              <w:tab/>
            </w:r>
            <w:r w:rsidR="000A4299">
              <w:rPr>
                <w:noProof/>
                <w:webHidden/>
              </w:rPr>
              <w:fldChar w:fldCharType="begin"/>
            </w:r>
            <w:r w:rsidR="000A4299">
              <w:rPr>
                <w:noProof/>
                <w:webHidden/>
              </w:rPr>
              <w:instrText xml:space="preserve"> PAGEREF _Toc170335987 \h </w:instrText>
            </w:r>
            <w:r w:rsidR="000A4299">
              <w:rPr>
                <w:noProof/>
                <w:webHidden/>
              </w:rPr>
            </w:r>
            <w:r w:rsidR="000A4299">
              <w:rPr>
                <w:noProof/>
                <w:webHidden/>
              </w:rPr>
              <w:fldChar w:fldCharType="separate"/>
            </w:r>
            <w:r w:rsidR="000A4299">
              <w:rPr>
                <w:noProof/>
                <w:webHidden/>
              </w:rPr>
              <w:t>5</w:t>
            </w:r>
            <w:r w:rsidR="000A4299">
              <w:rPr>
                <w:noProof/>
                <w:webHidden/>
              </w:rPr>
              <w:fldChar w:fldCharType="end"/>
            </w:r>
          </w:hyperlink>
        </w:p>
        <w:p w14:paraId="57C7A55A" w14:textId="398271C1" w:rsidR="000A4299" w:rsidRDefault="00000000">
          <w:pPr>
            <w:pStyle w:val="TOC2"/>
            <w:tabs>
              <w:tab w:val="right" w:leader="dot" w:pos="9350"/>
            </w:tabs>
            <w:rPr>
              <w:rFonts w:asciiTheme="minorHAnsi" w:eastAsiaTheme="minorEastAsia" w:hAnsiTheme="minorHAnsi" w:cstheme="minorBidi"/>
              <w:smallCaps w:val="0"/>
              <w:noProof/>
              <w:kern w:val="2"/>
              <w:sz w:val="24"/>
              <w:szCs w:val="24"/>
              <w14:ligatures w14:val="standardContextual"/>
            </w:rPr>
          </w:pPr>
          <w:hyperlink w:anchor="_Toc170335988" w:history="1">
            <w:r w:rsidR="000A4299" w:rsidRPr="002139BC">
              <w:rPr>
                <w:rStyle w:val="Hyperlink"/>
                <w:rFonts w:ascii="Times New Roman" w:eastAsia="Times New Roman" w:hAnsi="Times New Roman" w:cs="Times New Roman"/>
                <w:noProof/>
              </w:rPr>
              <w:t>4. Search Methods</w:t>
            </w:r>
            <w:r w:rsidR="000A4299">
              <w:rPr>
                <w:noProof/>
                <w:webHidden/>
              </w:rPr>
              <w:tab/>
            </w:r>
            <w:r w:rsidR="000A4299">
              <w:rPr>
                <w:noProof/>
                <w:webHidden/>
              </w:rPr>
              <w:fldChar w:fldCharType="begin"/>
            </w:r>
            <w:r w:rsidR="000A4299">
              <w:rPr>
                <w:noProof/>
                <w:webHidden/>
              </w:rPr>
              <w:instrText xml:space="preserve"> PAGEREF _Toc170335988 \h </w:instrText>
            </w:r>
            <w:r w:rsidR="000A4299">
              <w:rPr>
                <w:noProof/>
                <w:webHidden/>
              </w:rPr>
            </w:r>
            <w:r w:rsidR="000A4299">
              <w:rPr>
                <w:noProof/>
                <w:webHidden/>
              </w:rPr>
              <w:fldChar w:fldCharType="separate"/>
            </w:r>
            <w:r w:rsidR="000A4299">
              <w:rPr>
                <w:noProof/>
                <w:webHidden/>
              </w:rPr>
              <w:t>5</w:t>
            </w:r>
            <w:r w:rsidR="000A4299">
              <w:rPr>
                <w:noProof/>
                <w:webHidden/>
              </w:rPr>
              <w:fldChar w:fldCharType="end"/>
            </w:r>
          </w:hyperlink>
        </w:p>
        <w:p w14:paraId="211F460A" w14:textId="41D54349" w:rsidR="000A4299" w:rsidRDefault="00000000">
          <w:pPr>
            <w:pStyle w:val="TOC2"/>
            <w:tabs>
              <w:tab w:val="right" w:leader="dot" w:pos="9350"/>
            </w:tabs>
            <w:rPr>
              <w:rFonts w:asciiTheme="minorHAnsi" w:eastAsiaTheme="minorEastAsia" w:hAnsiTheme="minorHAnsi" w:cstheme="minorBidi"/>
              <w:smallCaps w:val="0"/>
              <w:noProof/>
              <w:kern w:val="2"/>
              <w:sz w:val="24"/>
              <w:szCs w:val="24"/>
              <w14:ligatures w14:val="standardContextual"/>
            </w:rPr>
          </w:pPr>
          <w:hyperlink w:anchor="_Toc170335989" w:history="1">
            <w:r w:rsidR="000A4299" w:rsidRPr="002139BC">
              <w:rPr>
                <w:rStyle w:val="Hyperlink"/>
                <w:rFonts w:ascii="Times New Roman" w:eastAsia="Times New Roman" w:hAnsi="Times New Roman" w:cs="Times New Roman"/>
                <w:noProof/>
              </w:rPr>
              <w:t>5. Methods of Review</w:t>
            </w:r>
            <w:r w:rsidR="000A4299">
              <w:rPr>
                <w:noProof/>
                <w:webHidden/>
              </w:rPr>
              <w:tab/>
            </w:r>
            <w:r w:rsidR="000A4299">
              <w:rPr>
                <w:noProof/>
                <w:webHidden/>
              </w:rPr>
              <w:fldChar w:fldCharType="begin"/>
            </w:r>
            <w:r w:rsidR="000A4299">
              <w:rPr>
                <w:noProof/>
                <w:webHidden/>
              </w:rPr>
              <w:instrText xml:space="preserve"> PAGEREF _Toc170335989 \h </w:instrText>
            </w:r>
            <w:r w:rsidR="000A4299">
              <w:rPr>
                <w:noProof/>
                <w:webHidden/>
              </w:rPr>
            </w:r>
            <w:r w:rsidR="000A4299">
              <w:rPr>
                <w:noProof/>
                <w:webHidden/>
              </w:rPr>
              <w:fldChar w:fldCharType="separate"/>
            </w:r>
            <w:r w:rsidR="000A4299">
              <w:rPr>
                <w:noProof/>
                <w:webHidden/>
              </w:rPr>
              <w:t>6</w:t>
            </w:r>
            <w:r w:rsidR="000A4299">
              <w:rPr>
                <w:noProof/>
                <w:webHidden/>
              </w:rPr>
              <w:fldChar w:fldCharType="end"/>
            </w:r>
          </w:hyperlink>
        </w:p>
        <w:p w14:paraId="47CEA707" w14:textId="65837934" w:rsidR="000A4299" w:rsidRDefault="00000000">
          <w:pPr>
            <w:pStyle w:val="TOC2"/>
            <w:tabs>
              <w:tab w:val="right" w:leader="dot" w:pos="9350"/>
            </w:tabs>
            <w:rPr>
              <w:rFonts w:asciiTheme="minorHAnsi" w:eastAsiaTheme="minorEastAsia" w:hAnsiTheme="minorHAnsi" w:cstheme="minorBidi"/>
              <w:smallCaps w:val="0"/>
              <w:noProof/>
              <w:kern w:val="2"/>
              <w:sz w:val="24"/>
              <w:szCs w:val="24"/>
              <w14:ligatures w14:val="standardContextual"/>
            </w:rPr>
          </w:pPr>
          <w:hyperlink w:anchor="_Toc170335990" w:history="1">
            <w:r w:rsidR="000A4299" w:rsidRPr="002139BC">
              <w:rPr>
                <w:rStyle w:val="Hyperlink"/>
                <w:rFonts w:ascii="Times New Roman" w:eastAsia="Times New Roman" w:hAnsi="Times New Roman" w:cs="Times New Roman"/>
                <w:noProof/>
              </w:rPr>
              <w:t>6. Processes and Resources</w:t>
            </w:r>
            <w:r w:rsidR="000A4299">
              <w:rPr>
                <w:noProof/>
                <w:webHidden/>
              </w:rPr>
              <w:tab/>
            </w:r>
            <w:r w:rsidR="000A4299">
              <w:rPr>
                <w:noProof/>
                <w:webHidden/>
              </w:rPr>
              <w:fldChar w:fldCharType="begin"/>
            </w:r>
            <w:r w:rsidR="000A4299">
              <w:rPr>
                <w:noProof/>
                <w:webHidden/>
              </w:rPr>
              <w:instrText xml:space="preserve"> PAGEREF _Toc170335990 \h </w:instrText>
            </w:r>
            <w:r w:rsidR="000A4299">
              <w:rPr>
                <w:noProof/>
                <w:webHidden/>
              </w:rPr>
            </w:r>
            <w:r w:rsidR="000A4299">
              <w:rPr>
                <w:noProof/>
                <w:webHidden/>
              </w:rPr>
              <w:fldChar w:fldCharType="separate"/>
            </w:r>
            <w:r w:rsidR="000A4299">
              <w:rPr>
                <w:noProof/>
                <w:webHidden/>
              </w:rPr>
              <w:t>7</w:t>
            </w:r>
            <w:r w:rsidR="000A4299">
              <w:rPr>
                <w:noProof/>
                <w:webHidden/>
              </w:rPr>
              <w:fldChar w:fldCharType="end"/>
            </w:r>
          </w:hyperlink>
        </w:p>
        <w:p w14:paraId="5DEA96A0" w14:textId="33EC3E36" w:rsidR="000A4299" w:rsidRDefault="00000000">
          <w:pPr>
            <w:pStyle w:val="TOC2"/>
            <w:tabs>
              <w:tab w:val="right" w:leader="dot" w:pos="9350"/>
            </w:tabs>
            <w:rPr>
              <w:rFonts w:asciiTheme="minorHAnsi" w:eastAsiaTheme="minorEastAsia" w:hAnsiTheme="minorHAnsi" w:cstheme="minorBidi"/>
              <w:smallCaps w:val="0"/>
              <w:noProof/>
              <w:kern w:val="2"/>
              <w:sz w:val="24"/>
              <w:szCs w:val="24"/>
              <w14:ligatures w14:val="standardContextual"/>
            </w:rPr>
          </w:pPr>
          <w:hyperlink w:anchor="_Toc170335991" w:history="1">
            <w:r w:rsidR="000A4299" w:rsidRPr="002139BC">
              <w:rPr>
                <w:rStyle w:val="Hyperlink"/>
                <w:rFonts w:ascii="Times New Roman" w:eastAsia="Times New Roman" w:hAnsi="Times New Roman" w:cs="Times New Roman"/>
                <w:noProof/>
              </w:rPr>
              <w:t>7. Presentation of Results</w:t>
            </w:r>
            <w:r w:rsidR="000A4299">
              <w:rPr>
                <w:noProof/>
                <w:webHidden/>
              </w:rPr>
              <w:tab/>
            </w:r>
            <w:r w:rsidR="000A4299">
              <w:rPr>
                <w:noProof/>
                <w:webHidden/>
              </w:rPr>
              <w:fldChar w:fldCharType="begin"/>
            </w:r>
            <w:r w:rsidR="000A4299">
              <w:rPr>
                <w:noProof/>
                <w:webHidden/>
              </w:rPr>
              <w:instrText xml:space="preserve"> PAGEREF _Toc170335991 \h </w:instrText>
            </w:r>
            <w:r w:rsidR="000A4299">
              <w:rPr>
                <w:noProof/>
                <w:webHidden/>
              </w:rPr>
            </w:r>
            <w:r w:rsidR="000A4299">
              <w:rPr>
                <w:noProof/>
                <w:webHidden/>
              </w:rPr>
              <w:fldChar w:fldCharType="separate"/>
            </w:r>
            <w:r w:rsidR="000A4299">
              <w:rPr>
                <w:noProof/>
                <w:webHidden/>
              </w:rPr>
              <w:t>7</w:t>
            </w:r>
            <w:r w:rsidR="000A4299">
              <w:rPr>
                <w:noProof/>
                <w:webHidden/>
              </w:rPr>
              <w:fldChar w:fldCharType="end"/>
            </w:r>
          </w:hyperlink>
        </w:p>
        <w:p w14:paraId="0BA16539" w14:textId="2CC29BA2" w:rsidR="000A4299" w:rsidRDefault="00000000">
          <w:pPr>
            <w:pStyle w:val="TOC2"/>
            <w:tabs>
              <w:tab w:val="right" w:leader="dot" w:pos="9350"/>
            </w:tabs>
            <w:rPr>
              <w:rFonts w:asciiTheme="minorHAnsi" w:eastAsiaTheme="minorEastAsia" w:hAnsiTheme="minorHAnsi" w:cstheme="minorBidi"/>
              <w:smallCaps w:val="0"/>
              <w:noProof/>
              <w:kern w:val="2"/>
              <w:sz w:val="24"/>
              <w:szCs w:val="24"/>
              <w14:ligatures w14:val="standardContextual"/>
            </w:rPr>
          </w:pPr>
          <w:hyperlink w:anchor="_Toc170335992" w:history="1">
            <w:r w:rsidR="000A4299" w:rsidRPr="002139BC">
              <w:rPr>
                <w:rStyle w:val="Hyperlink"/>
                <w:rFonts w:ascii="Times New Roman" w:eastAsia="Times New Roman" w:hAnsi="Times New Roman" w:cs="Times New Roman"/>
                <w:noProof/>
              </w:rPr>
              <w:t>8. Timeline for Review (</w:t>
            </w:r>
            <w:r w:rsidR="000A4299" w:rsidRPr="002139BC">
              <w:rPr>
                <w:rStyle w:val="Hyperlink"/>
                <w:rFonts w:ascii="Times New Roman" w:eastAsia="Times New Roman" w:hAnsi="Times New Roman" w:cs="Times New Roman"/>
                <w:i/>
                <w:noProof/>
              </w:rPr>
              <w:t>estimated</w:t>
            </w:r>
            <w:r w:rsidR="000A4299" w:rsidRPr="002139BC">
              <w:rPr>
                <w:rStyle w:val="Hyperlink"/>
                <w:rFonts w:ascii="Times New Roman" w:eastAsia="Times New Roman" w:hAnsi="Times New Roman" w:cs="Times New Roman"/>
                <w:noProof/>
              </w:rPr>
              <w:t>)</w:t>
            </w:r>
            <w:r w:rsidR="000A4299">
              <w:rPr>
                <w:noProof/>
                <w:webHidden/>
              </w:rPr>
              <w:tab/>
            </w:r>
            <w:r w:rsidR="000A4299">
              <w:rPr>
                <w:noProof/>
                <w:webHidden/>
              </w:rPr>
              <w:fldChar w:fldCharType="begin"/>
            </w:r>
            <w:r w:rsidR="000A4299">
              <w:rPr>
                <w:noProof/>
                <w:webHidden/>
              </w:rPr>
              <w:instrText xml:space="preserve"> PAGEREF _Toc170335992 \h </w:instrText>
            </w:r>
            <w:r w:rsidR="000A4299">
              <w:rPr>
                <w:noProof/>
                <w:webHidden/>
              </w:rPr>
            </w:r>
            <w:r w:rsidR="000A4299">
              <w:rPr>
                <w:noProof/>
                <w:webHidden/>
              </w:rPr>
              <w:fldChar w:fldCharType="separate"/>
            </w:r>
            <w:r w:rsidR="000A4299">
              <w:rPr>
                <w:noProof/>
                <w:webHidden/>
              </w:rPr>
              <w:t>7</w:t>
            </w:r>
            <w:r w:rsidR="000A4299">
              <w:rPr>
                <w:noProof/>
                <w:webHidden/>
              </w:rPr>
              <w:fldChar w:fldCharType="end"/>
            </w:r>
          </w:hyperlink>
        </w:p>
        <w:p w14:paraId="49B5012A" w14:textId="4000753D" w:rsidR="000A4299" w:rsidRDefault="00000000">
          <w:pPr>
            <w:pStyle w:val="TOC2"/>
            <w:tabs>
              <w:tab w:val="right" w:leader="dot" w:pos="9350"/>
            </w:tabs>
            <w:rPr>
              <w:rFonts w:asciiTheme="minorHAnsi" w:eastAsiaTheme="minorEastAsia" w:hAnsiTheme="minorHAnsi" w:cstheme="minorBidi"/>
              <w:smallCaps w:val="0"/>
              <w:noProof/>
              <w:kern w:val="2"/>
              <w:sz w:val="24"/>
              <w:szCs w:val="24"/>
              <w14:ligatures w14:val="standardContextual"/>
            </w:rPr>
          </w:pPr>
          <w:hyperlink w:anchor="_Toc170335993" w:history="1">
            <w:r w:rsidR="000A4299" w:rsidRPr="002139BC">
              <w:rPr>
                <w:rStyle w:val="Hyperlink"/>
                <w:rFonts w:ascii="Times New Roman" w:eastAsia="Times New Roman" w:hAnsi="Times New Roman" w:cs="Times New Roman"/>
                <w:noProof/>
              </w:rPr>
              <w:t>References</w:t>
            </w:r>
            <w:r w:rsidR="000A4299">
              <w:rPr>
                <w:noProof/>
                <w:webHidden/>
              </w:rPr>
              <w:tab/>
            </w:r>
            <w:r w:rsidR="000A4299">
              <w:rPr>
                <w:noProof/>
                <w:webHidden/>
              </w:rPr>
              <w:fldChar w:fldCharType="begin"/>
            </w:r>
            <w:r w:rsidR="000A4299">
              <w:rPr>
                <w:noProof/>
                <w:webHidden/>
              </w:rPr>
              <w:instrText xml:space="preserve"> PAGEREF _Toc170335993 \h </w:instrText>
            </w:r>
            <w:r w:rsidR="000A4299">
              <w:rPr>
                <w:noProof/>
                <w:webHidden/>
              </w:rPr>
            </w:r>
            <w:r w:rsidR="000A4299">
              <w:rPr>
                <w:noProof/>
                <w:webHidden/>
              </w:rPr>
              <w:fldChar w:fldCharType="separate"/>
            </w:r>
            <w:r w:rsidR="000A4299">
              <w:rPr>
                <w:noProof/>
                <w:webHidden/>
              </w:rPr>
              <w:t>8</w:t>
            </w:r>
            <w:r w:rsidR="000A4299">
              <w:rPr>
                <w:noProof/>
                <w:webHidden/>
              </w:rPr>
              <w:fldChar w:fldCharType="end"/>
            </w:r>
          </w:hyperlink>
        </w:p>
        <w:p w14:paraId="00000045" w14:textId="3FFA90B5" w:rsidR="006E4594" w:rsidRDefault="000A4299">
          <w:pPr>
            <w:rPr>
              <w:rFonts w:ascii="Times New Roman" w:eastAsia="Times New Roman" w:hAnsi="Times New Roman" w:cs="Times New Roman"/>
            </w:rPr>
          </w:pPr>
          <w:r>
            <w:fldChar w:fldCharType="end"/>
          </w:r>
        </w:p>
      </w:sdtContent>
    </w:sdt>
    <w:p w14:paraId="00000046" w14:textId="77777777" w:rsidR="006E4594" w:rsidRDefault="006E4594">
      <w:pPr>
        <w:rPr>
          <w:rFonts w:ascii="Times New Roman" w:eastAsia="Times New Roman" w:hAnsi="Times New Roman" w:cs="Times New Roman"/>
        </w:rPr>
      </w:pPr>
    </w:p>
    <w:p w14:paraId="00000047" w14:textId="77777777" w:rsidR="006E4594" w:rsidRDefault="000A4299">
      <w:pPr>
        <w:rPr>
          <w:rFonts w:ascii="Times New Roman" w:eastAsia="Times New Roman" w:hAnsi="Times New Roman" w:cs="Times New Roman"/>
        </w:rPr>
      </w:pPr>
      <w:r>
        <w:br w:type="page"/>
      </w:r>
    </w:p>
    <w:p w14:paraId="00000048" w14:textId="77777777" w:rsidR="006E4594" w:rsidRDefault="000A4299">
      <w:pPr>
        <w:pStyle w:val="Heading2"/>
        <w:rPr>
          <w:rFonts w:ascii="Times New Roman" w:eastAsia="Times New Roman" w:hAnsi="Times New Roman" w:cs="Times New Roman"/>
        </w:rPr>
      </w:pPr>
      <w:bookmarkStart w:id="0" w:name="_Toc170335978"/>
      <w:r>
        <w:rPr>
          <w:rFonts w:ascii="Times New Roman" w:eastAsia="Times New Roman" w:hAnsi="Times New Roman" w:cs="Times New Roman"/>
        </w:rPr>
        <w:lastRenderedPageBreak/>
        <w:t>1. Background to Review</w:t>
      </w:r>
      <w:bookmarkEnd w:id="0"/>
    </w:p>
    <w:p w14:paraId="00000049" w14:textId="77777777" w:rsidR="006E4594" w:rsidRDefault="000A4299">
      <w:pPr>
        <w:pStyle w:val="Heading3"/>
        <w:rPr>
          <w:rFonts w:ascii="Times New Roman" w:eastAsia="Times New Roman" w:hAnsi="Times New Roman" w:cs="Times New Roman"/>
        </w:rPr>
      </w:pPr>
      <w:bookmarkStart w:id="1" w:name="_Toc170335979"/>
      <w:r>
        <w:rPr>
          <w:rFonts w:ascii="Times New Roman" w:eastAsia="Times New Roman" w:hAnsi="Times New Roman" w:cs="Times New Roman"/>
        </w:rPr>
        <w:t>1.1 Important characteristics</w:t>
      </w:r>
      <w:bookmarkEnd w:id="1"/>
    </w:p>
    <w:p w14:paraId="0000004A" w14:textId="77777777" w:rsidR="006E4594" w:rsidRDefault="000A4299">
      <w:pPr>
        <w:rPr>
          <w:rFonts w:ascii="Times New Roman" w:eastAsia="Times New Roman" w:hAnsi="Times New Roman" w:cs="Times New Roman"/>
          <w:i/>
        </w:rPr>
      </w:pPr>
      <w:r>
        <w:rPr>
          <w:rFonts w:ascii="Times New Roman" w:eastAsia="Times New Roman" w:hAnsi="Times New Roman" w:cs="Times New Roman"/>
          <w:i/>
        </w:rPr>
        <w:t>What are the important population and/or disease characteristics (diagnostic criteria, epidemiology, etiology, prognosis)?</w:t>
      </w:r>
    </w:p>
    <w:p w14:paraId="0000004B" w14:textId="77777777" w:rsidR="006E4594" w:rsidRDefault="006E4594">
      <w:pPr>
        <w:rPr>
          <w:rFonts w:ascii="Times New Roman" w:eastAsia="Times New Roman" w:hAnsi="Times New Roman" w:cs="Times New Roman"/>
          <w:i/>
        </w:rPr>
      </w:pPr>
    </w:p>
    <w:p w14:paraId="0000004C" w14:textId="21177ADC" w:rsidR="006E4594" w:rsidRDefault="000A4299">
      <w:pPr>
        <w:rPr>
          <w:rFonts w:ascii="Times New Roman" w:eastAsia="Times New Roman" w:hAnsi="Times New Roman" w:cs="Times New Roman"/>
        </w:rPr>
      </w:pPr>
      <w:r>
        <w:rPr>
          <w:rFonts w:ascii="Times New Roman" w:eastAsia="Times New Roman" w:hAnsi="Times New Roman" w:cs="Times New Roman"/>
        </w:rPr>
        <w:t>In the complex realm of medicine, it's essential to acknowledge that even seasoned practitioners may require guidance, especially when faced with uncertain or risky medical scenarios where traditional research methodology is deemed not feasible or unethical. Consensus statements are crucial for identifying expert perspectives on the appropriate actions in such situations, offering a collective direction where singular expertise might be insufficient and where evidence-based methods might not be possibl</w:t>
      </w:r>
      <w:r w:rsidR="00FC4B3A">
        <w:rPr>
          <w:rFonts w:ascii="Times New Roman" w:eastAsia="Times New Roman" w:hAnsi="Times New Roman" w:cs="Times New Roman"/>
        </w:rPr>
        <w:t>e.</w:t>
      </w:r>
      <w:r w:rsidR="00FC4B3A" w:rsidRPr="00FC4B3A">
        <w:rPr>
          <w:rFonts w:ascii="Times New Roman" w:eastAsia="Times New Roman" w:hAnsi="Times New Roman" w:cs="Times New Roman"/>
          <w:vertAlign w:val="superscript"/>
        </w:rPr>
        <w:t>1</w:t>
      </w:r>
      <w:r>
        <w:rPr>
          <w:rFonts w:ascii="Times New Roman" w:eastAsia="Times New Roman" w:hAnsi="Times New Roman" w:cs="Times New Roman"/>
          <w:vertAlign w:val="superscript"/>
        </w:rPr>
        <w:t>,2</w:t>
      </w:r>
      <w:r w:rsidR="00FC4B3A">
        <w:rPr>
          <w:rFonts w:ascii="Times New Roman" w:eastAsia="Times New Roman" w:hAnsi="Times New Roman" w:cs="Times New Roman"/>
        </w:rPr>
        <w:t xml:space="preserve"> </w:t>
      </w:r>
      <w:sdt>
        <w:sdtPr>
          <w:rPr>
            <w:rFonts w:ascii="Times New Roman" w:eastAsia="Times New Roman" w:hAnsi="Times New Roman" w:cs="Times New Roman"/>
          </w:rPr>
          <w:tag w:val="goog_rdk_3"/>
          <w:id w:val="1411577261"/>
        </w:sdtPr>
        <w:sdtEndPr>
          <w:rPr>
            <w:rFonts w:ascii="Aptos" w:eastAsia="Aptos" w:hAnsi="Aptos" w:cs="Aptos"/>
          </w:rPr>
        </w:sdtEndPr>
        <w:sdtContent/>
      </w:sdt>
      <w:r>
        <w:rPr>
          <w:rFonts w:ascii="Times New Roman" w:eastAsia="Times New Roman" w:hAnsi="Times New Roman" w:cs="Times New Roman"/>
        </w:rPr>
        <w:t>However, there are several types of consensus studies, each with their own design schema and statistical guidelines that require deep understanding to ensure the validity and reliability of study outcomes. These include the traditional Delphi method, which relies solely on individual perspectives, the Nominal Group Technique, which uses small group discussions, and the RAND/UCLA Appropriateness Method (RAM), which integrates the benefits of both of these methodologies to synthesize expert opinions.</w:t>
      </w:r>
      <w:r w:rsidRPr="000A4299">
        <w:rPr>
          <w:rFonts w:ascii="Times New Roman" w:eastAsia="Times New Roman" w:hAnsi="Times New Roman" w:cs="Times New Roman"/>
          <w:vertAlign w:val="superscript"/>
        </w:rPr>
        <w:t>3</w:t>
      </w:r>
      <w:r>
        <w:rPr>
          <w:rFonts w:ascii="Times New Roman" w:eastAsia="Times New Roman" w:hAnsi="Times New Roman" w:cs="Times New Roman"/>
        </w:rPr>
        <w:t xml:space="preserve"> The lack of standardization among studies in each category, especially in RAM studies, has made it more challenging for project managers, protocol writers, and statisticians to identify the appropriate criteria needed for implementation into future consensus study designs and statistical analysis plans. </w:t>
      </w:r>
    </w:p>
    <w:p w14:paraId="0000004D" w14:textId="77777777" w:rsidR="006E4594" w:rsidRDefault="000A4299">
      <w:pPr>
        <w:pStyle w:val="Heading3"/>
        <w:rPr>
          <w:rFonts w:ascii="Times New Roman" w:eastAsia="Times New Roman" w:hAnsi="Times New Roman" w:cs="Times New Roman"/>
        </w:rPr>
      </w:pPr>
      <w:bookmarkStart w:id="2" w:name="_Toc170335980"/>
      <w:r>
        <w:rPr>
          <w:rFonts w:ascii="Times New Roman" w:eastAsia="Times New Roman" w:hAnsi="Times New Roman" w:cs="Times New Roman"/>
        </w:rPr>
        <w:t>1.2 Relevance</w:t>
      </w:r>
      <w:bookmarkEnd w:id="2"/>
    </w:p>
    <w:p w14:paraId="0000004E" w14:textId="77777777" w:rsidR="006E4594" w:rsidRDefault="000A4299">
      <w:pPr>
        <w:rPr>
          <w:rFonts w:ascii="Times New Roman" w:eastAsia="Times New Roman" w:hAnsi="Times New Roman" w:cs="Times New Roman"/>
          <w:i/>
        </w:rPr>
      </w:pPr>
      <w:r>
        <w:rPr>
          <w:rFonts w:ascii="Times New Roman" w:eastAsia="Times New Roman" w:hAnsi="Times New Roman" w:cs="Times New Roman"/>
          <w:i/>
        </w:rPr>
        <w:t>Does the review topic have important implications for health (individual and/or public), as well as health care, policy and research?</w:t>
      </w:r>
    </w:p>
    <w:p w14:paraId="0000004F" w14:textId="77777777" w:rsidR="006E4594" w:rsidRDefault="006E4594">
      <w:pPr>
        <w:rPr>
          <w:rFonts w:ascii="Times New Roman" w:eastAsia="Times New Roman" w:hAnsi="Times New Roman" w:cs="Times New Roman"/>
          <w:i/>
        </w:rPr>
      </w:pPr>
    </w:p>
    <w:p w14:paraId="00000050" w14:textId="1CF96505" w:rsidR="006E4594" w:rsidRDefault="000A4299">
      <w:pPr>
        <w:rPr>
          <w:rFonts w:ascii="Times New Roman" w:eastAsia="Times New Roman" w:hAnsi="Times New Roman" w:cs="Times New Roman"/>
        </w:rPr>
      </w:pPr>
      <w:r>
        <w:rPr>
          <w:rFonts w:ascii="Times New Roman" w:eastAsia="Times New Roman" w:hAnsi="Times New Roman" w:cs="Times New Roman"/>
        </w:rPr>
        <w:t>Consensus methodologies continue to be extremely valuable tools for healthcare professionals despite their clear distinction from evidence-based research studies.</w:t>
      </w:r>
      <w:r>
        <w:rPr>
          <w:rFonts w:ascii="Times New Roman" w:eastAsia="Times New Roman" w:hAnsi="Times New Roman" w:cs="Times New Roman"/>
          <w:vertAlign w:val="superscript"/>
        </w:rPr>
        <w:t>1,2</w:t>
      </w:r>
      <w:r w:rsidR="00FC4B3A">
        <w:rPr>
          <w:rFonts w:ascii="Times New Roman" w:eastAsia="Times New Roman" w:hAnsi="Times New Roman" w:cs="Times New Roman"/>
        </w:rPr>
        <w:t xml:space="preserve"> </w:t>
      </w:r>
      <w:r>
        <w:rPr>
          <w:rFonts w:ascii="Times New Roman" w:eastAsia="Times New Roman" w:hAnsi="Times New Roman" w:cs="Times New Roman"/>
        </w:rPr>
        <w:t>Identifying the commonalities and differences among expert medical opinions concerning complex patient presentations can provide guidance and confidence to physicians facing similar situations, especially when existing data fails to provide clear evidence on a particular topic.</w:t>
      </w:r>
      <w:r w:rsidRPr="000A4299">
        <w:rPr>
          <w:rFonts w:ascii="Times New Roman" w:eastAsia="Times New Roman" w:hAnsi="Times New Roman" w:cs="Times New Roman"/>
          <w:vertAlign w:val="superscript"/>
        </w:rPr>
        <w:t>4</w:t>
      </w:r>
      <w:r>
        <w:rPr>
          <w:rFonts w:ascii="Times New Roman" w:eastAsia="Times New Roman" w:hAnsi="Times New Roman" w:cs="Times New Roman"/>
        </w:rPr>
        <w:t xml:space="preserve"> Since the RAND/UCLA Appropriateness Method (RAM) encompasses both individual evaluations and group discussions about a variety of interrelated patient scenarios, each expert has the ability to consider other expert viewpoints and considerations about the intricacies of an issue before making their own assessment, which enhances the information behind this guidance when compared to other consensus models.</w:t>
      </w:r>
      <w:r w:rsidRPr="000A4299">
        <w:rPr>
          <w:rFonts w:ascii="Times New Roman" w:eastAsia="Times New Roman" w:hAnsi="Times New Roman" w:cs="Times New Roman"/>
          <w:vertAlign w:val="superscript"/>
        </w:rPr>
        <w:t>5</w:t>
      </w:r>
      <w:r>
        <w:rPr>
          <w:rFonts w:ascii="Times New Roman" w:eastAsia="Times New Roman" w:hAnsi="Times New Roman" w:cs="Times New Roman"/>
        </w:rPr>
        <w:t xml:space="preserve"> Importantly, these benefits have become increasingly achievable with the rise of online video conference modalities, which have alleviated many of the logistical and geographic barriers that have traditionally limited expert assembly.</w:t>
      </w:r>
      <w:r w:rsidRPr="000A4299">
        <w:rPr>
          <w:rFonts w:ascii="Times New Roman" w:eastAsia="Times New Roman" w:hAnsi="Times New Roman" w:cs="Times New Roman"/>
          <w:vertAlign w:val="superscript"/>
        </w:rPr>
        <w:t>6</w:t>
      </w:r>
      <w:r>
        <w:rPr>
          <w:rFonts w:ascii="Times New Roman" w:eastAsia="Times New Roman" w:hAnsi="Times New Roman" w:cs="Times New Roman"/>
        </w:rPr>
        <w:t xml:space="preserve"> These innovations allow a wider array of medical experts with different professional experiences to provide insight, improving the value and generalizability of the final determinations. Even though there are clear advantages of the RAM, there is an evident lack of standardization among study designs, specifically regarding expert numbers, question numbers, and consensus threshold cutoffs for final recommendations.</w:t>
      </w:r>
      <w:r w:rsidRPr="000A4299">
        <w:rPr>
          <w:rFonts w:ascii="Times New Roman" w:eastAsia="Times New Roman" w:hAnsi="Times New Roman" w:cs="Times New Roman"/>
          <w:vertAlign w:val="superscript"/>
        </w:rPr>
        <w:t>6</w:t>
      </w:r>
      <w:r>
        <w:rPr>
          <w:rFonts w:ascii="Times New Roman" w:eastAsia="Times New Roman" w:hAnsi="Times New Roman" w:cs="Times New Roman"/>
        </w:rPr>
        <w:t xml:space="preserve"> These inconsistencies provide unnecessary barriers for project managers, protocol writers, and statisticians that seek to capture the benefits of the RAND/UCLA methodology in the development of healthcare research and policy. </w:t>
      </w:r>
    </w:p>
    <w:p w14:paraId="00000051" w14:textId="77777777" w:rsidR="006E4594" w:rsidRDefault="006E4594">
      <w:pPr>
        <w:rPr>
          <w:rFonts w:ascii="Times New Roman" w:eastAsia="Times New Roman" w:hAnsi="Times New Roman" w:cs="Times New Roman"/>
          <w:i/>
        </w:rPr>
      </w:pPr>
    </w:p>
    <w:p w14:paraId="00000052" w14:textId="77777777" w:rsidR="006E4594" w:rsidRDefault="000A4299">
      <w:pPr>
        <w:pStyle w:val="Heading3"/>
        <w:rPr>
          <w:rFonts w:ascii="Times New Roman" w:eastAsia="Times New Roman" w:hAnsi="Times New Roman" w:cs="Times New Roman"/>
        </w:rPr>
      </w:pPr>
      <w:bookmarkStart w:id="3" w:name="_Toc170335981"/>
      <w:r>
        <w:rPr>
          <w:rFonts w:ascii="Times New Roman" w:eastAsia="Times New Roman" w:hAnsi="Times New Roman" w:cs="Times New Roman"/>
        </w:rPr>
        <w:lastRenderedPageBreak/>
        <w:t>1.3 Rationale</w:t>
      </w:r>
      <w:bookmarkEnd w:id="3"/>
      <w:r>
        <w:rPr>
          <w:rFonts w:ascii="Times New Roman" w:eastAsia="Times New Roman" w:hAnsi="Times New Roman" w:cs="Times New Roman"/>
        </w:rPr>
        <w:t xml:space="preserve"> </w:t>
      </w:r>
    </w:p>
    <w:p w14:paraId="00000053" w14:textId="77777777" w:rsidR="006E4594" w:rsidRDefault="000A4299">
      <w:pPr>
        <w:rPr>
          <w:rFonts w:ascii="Times New Roman" w:eastAsia="Times New Roman" w:hAnsi="Times New Roman" w:cs="Times New Roman"/>
          <w:i/>
        </w:rPr>
      </w:pPr>
      <w:r>
        <w:rPr>
          <w:rFonts w:ascii="Times New Roman" w:eastAsia="Times New Roman" w:hAnsi="Times New Roman" w:cs="Times New Roman"/>
          <w:i/>
        </w:rPr>
        <w:t>Does the evidence (including existing systematic reviews) fail to answer the review question, and why?</w:t>
      </w:r>
    </w:p>
    <w:p w14:paraId="00000054" w14:textId="77777777" w:rsidR="006E4594" w:rsidRDefault="006E4594">
      <w:pPr>
        <w:rPr>
          <w:rFonts w:ascii="Times New Roman" w:eastAsia="Times New Roman" w:hAnsi="Times New Roman" w:cs="Times New Roman"/>
          <w:i/>
        </w:rPr>
      </w:pPr>
    </w:p>
    <w:p w14:paraId="00000055" w14:textId="2357EB34" w:rsidR="006E4594" w:rsidRDefault="00000000">
      <w:pPr>
        <w:rPr>
          <w:rFonts w:ascii="Times New Roman" w:eastAsia="Times New Roman" w:hAnsi="Times New Roman" w:cs="Times New Roman"/>
        </w:rPr>
      </w:pPr>
      <w:sdt>
        <w:sdtPr>
          <w:tag w:val="goog_rdk_13"/>
          <w:id w:val="-618377111"/>
        </w:sdtPr>
        <w:sdtContent>
          <w:commentRangeStart w:id="4"/>
        </w:sdtContent>
      </w:sdt>
      <w:sdt>
        <w:sdtPr>
          <w:tag w:val="goog_rdk_14"/>
          <w:id w:val="303276185"/>
        </w:sdtPr>
        <w:sdtContent>
          <w:commentRangeStart w:id="5"/>
        </w:sdtContent>
      </w:sdt>
      <w:r w:rsidR="000A4299">
        <w:rPr>
          <w:rFonts w:ascii="Times New Roman" w:eastAsia="Times New Roman" w:hAnsi="Times New Roman" w:cs="Times New Roman"/>
        </w:rPr>
        <w:t>There are limited systematic reviews as of May 2024 on the general topic of consensus studies.</w:t>
      </w:r>
      <w:r w:rsidR="000A4299" w:rsidRPr="00FC4B3A">
        <w:rPr>
          <w:rFonts w:ascii="Times New Roman" w:eastAsia="Times New Roman" w:hAnsi="Times New Roman" w:cs="Times New Roman"/>
          <w:vertAlign w:val="superscript"/>
        </w:rPr>
        <w:t>1</w:t>
      </w:r>
      <w:r w:rsidR="000A4299">
        <w:rPr>
          <w:rFonts w:ascii="Times New Roman" w:eastAsia="Times New Roman" w:hAnsi="Times New Roman" w:cs="Times New Roman"/>
          <w:vertAlign w:val="superscript"/>
        </w:rPr>
        <w:t xml:space="preserve">,2 </w:t>
      </w:r>
      <w:r w:rsidR="000A4299">
        <w:rPr>
          <w:rFonts w:ascii="Times New Roman" w:eastAsia="Times New Roman" w:hAnsi="Times New Roman" w:cs="Times New Roman"/>
        </w:rPr>
        <w:t xml:space="preserve">There are none specific to RAM. </w:t>
      </w:r>
      <w:commentRangeEnd w:id="4"/>
      <w:r w:rsidR="000A4299">
        <w:commentReference w:id="4"/>
      </w:r>
      <w:commentRangeEnd w:id="5"/>
      <w:r w:rsidR="000A4299">
        <w:commentReference w:id="5"/>
      </w:r>
    </w:p>
    <w:p w14:paraId="00000056" w14:textId="77777777" w:rsidR="006E4594" w:rsidRDefault="000A4299">
      <w:pPr>
        <w:pStyle w:val="Heading3"/>
        <w:rPr>
          <w:rFonts w:ascii="Times New Roman" w:eastAsia="Times New Roman" w:hAnsi="Times New Roman" w:cs="Times New Roman"/>
        </w:rPr>
      </w:pPr>
      <w:bookmarkStart w:id="6" w:name="_Toc170335982"/>
      <w:r>
        <w:rPr>
          <w:rFonts w:ascii="Times New Roman" w:eastAsia="Times New Roman" w:hAnsi="Times New Roman" w:cs="Times New Roman"/>
        </w:rPr>
        <w:t>1.4 Justification &amp; Aim</w:t>
      </w:r>
      <w:bookmarkEnd w:id="6"/>
    </w:p>
    <w:p w14:paraId="00000057" w14:textId="77777777" w:rsidR="006E4594" w:rsidRDefault="000A4299">
      <w:pPr>
        <w:rPr>
          <w:rFonts w:ascii="Times New Roman" w:eastAsia="Times New Roman" w:hAnsi="Times New Roman" w:cs="Times New Roman"/>
          <w:i/>
        </w:rPr>
      </w:pPr>
      <w:r>
        <w:rPr>
          <w:rFonts w:ascii="Times New Roman" w:eastAsia="Times New Roman" w:hAnsi="Times New Roman" w:cs="Times New Roman"/>
          <w:i/>
        </w:rPr>
        <w:t>Is the need for the review justified in the light of the potential health implications and current limitations of the evidence base?</w:t>
      </w:r>
    </w:p>
    <w:p w14:paraId="00000058" w14:textId="77777777" w:rsidR="006E4594" w:rsidRDefault="006E4594">
      <w:pPr>
        <w:rPr>
          <w:rFonts w:ascii="Times New Roman" w:eastAsia="Times New Roman" w:hAnsi="Times New Roman" w:cs="Times New Roman"/>
          <w:i/>
        </w:rPr>
      </w:pPr>
    </w:p>
    <w:p w14:paraId="00000059"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 xml:space="preserve">This review will provide a succinct guide to the intricacies involved in crafting RAND/UCLA consensus statements, addressing the definition of consensus, the optimal number of expert participants, and the balance between agreement and discussion rounds. We will highlight the role of iterative feedback and the challenge of expert retention, supported by a systematic review of the existing literature and R simulations that assess the parameters that influence consensus achievement. Our aim is to serve as practical and statistical advisories for project managers, protocol writers, and statisticians, emphasizing that the process of reaching a consensus is not only iterative and collaborative but also integral to advancing medical practice and knowledge. </w:t>
      </w:r>
    </w:p>
    <w:p w14:paraId="0000005A" w14:textId="77777777" w:rsidR="006E4594" w:rsidRDefault="006E4594">
      <w:pPr>
        <w:rPr>
          <w:rFonts w:ascii="Times New Roman" w:eastAsia="Times New Roman" w:hAnsi="Times New Roman" w:cs="Times New Roman"/>
          <w:i/>
        </w:rPr>
      </w:pPr>
    </w:p>
    <w:p w14:paraId="0000005B" w14:textId="77777777" w:rsidR="006E4594" w:rsidRDefault="000A4299">
      <w:pPr>
        <w:pStyle w:val="Heading3"/>
        <w:rPr>
          <w:rFonts w:ascii="Times New Roman" w:eastAsia="Times New Roman" w:hAnsi="Times New Roman" w:cs="Times New Roman"/>
        </w:rPr>
      </w:pPr>
      <w:bookmarkStart w:id="7" w:name="_Toc170335983"/>
      <w:r>
        <w:rPr>
          <w:rFonts w:ascii="Times New Roman" w:eastAsia="Times New Roman" w:hAnsi="Times New Roman" w:cs="Times New Roman"/>
        </w:rPr>
        <w:t>1.5 Specification</w:t>
      </w:r>
      <w:bookmarkEnd w:id="7"/>
    </w:p>
    <w:p w14:paraId="0000005C" w14:textId="77777777" w:rsidR="006E4594" w:rsidRDefault="000A4299">
      <w:pPr>
        <w:rPr>
          <w:rFonts w:ascii="Times New Roman" w:eastAsia="Times New Roman" w:hAnsi="Times New Roman" w:cs="Times New Roman"/>
          <w:i/>
        </w:rPr>
      </w:pPr>
      <w:r>
        <w:rPr>
          <w:rFonts w:ascii="Times New Roman" w:eastAsia="Times New Roman" w:hAnsi="Times New Roman" w:cs="Times New Roman"/>
          <w:i/>
        </w:rPr>
        <w:t xml:space="preserve">What </w:t>
      </w:r>
      <w:proofErr w:type="gramStart"/>
      <w:r>
        <w:rPr>
          <w:rFonts w:ascii="Times New Roman" w:eastAsia="Times New Roman" w:hAnsi="Times New Roman" w:cs="Times New Roman"/>
          <w:i/>
        </w:rPr>
        <w:t>are</w:t>
      </w:r>
      <w:proofErr w:type="gramEnd"/>
      <w:r>
        <w:rPr>
          <w:rFonts w:ascii="Times New Roman" w:eastAsia="Times New Roman" w:hAnsi="Times New Roman" w:cs="Times New Roman"/>
          <w:i/>
        </w:rPr>
        <w:t xml:space="preserve"> the PICO (population, intervention, comparison, outcome) components of the review question / objective?</w:t>
      </w:r>
    </w:p>
    <w:p w14:paraId="0000005D" w14:textId="77777777" w:rsidR="006E4594" w:rsidRDefault="006E4594">
      <w:pPr>
        <w:rPr>
          <w:rFonts w:ascii="Times New Roman" w:eastAsia="Times New Roman" w:hAnsi="Times New Roman" w:cs="Times New Roman"/>
          <w:i/>
        </w:rPr>
      </w:pPr>
    </w:p>
    <w:p w14:paraId="0000005E"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See 3.1.</w:t>
      </w:r>
    </w:p>
    <w:p w14:paraId="0000005F" w14:textId="77777777" w:rsidR="006E4594" w:rsidRDefault="000A4299">
      <w:pPr>
        <w:pStyle w:val="Heading2"/>
        <w:rPr>
          <w:rFonts w:ascii="Times New Roman" w:eastAsia="Times New Roman" w:hAnsi="Times New Roman" w:cs="Times New Roman"/>
        </w:rPr>
      </w:pPr>
      <w:bookmarkStart w:id="8" w:name="_Toc170335984"/>
      <w:r>
        <w:rPr>
          <w:rFonts w:ascii="Times New Roman" w:eastAsia="Times New Roman" w:hAnsi="Times New Roman" w:cs="Times New Roman"/>
        </w:rPr>
        <w:t>2. Specific Objectives</w:t>
      </w:r>
      <w:bookmarkEnd w:id="8"/>
    </w:p>
    <w:p w14:paraId="00000060" w14:textId="77777777" w:rsidR="006E4594" w:rsidRDefault="000A4299">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To evaluate the existing available literature regarding the design of RAND/UCLA Appropriateness Method (RAM) consensus studies, with a specific focus on the statistical measures implemented to determine a consensus and ensure power, replication, and validity. </w:t>
      </w:r>
    </w:p>
    <w:p w14:paraId="00000061" w14:textId="77777777" w:rsidR="006E4594" w:rsidRDefault="000A4299">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To collect study design and outcome data from the included studies to build a baseline probability distribution for use in simulation studies that will be focused on evaluating the influence of various study design characteristics on reaching a consensus. </w:t>
      </w:r>
    </w:p>
    <w:p w14:paraId="00000062" w14:textId="77777777" w:rsidR="006E4594" w:rsidRDefault="006E4594"/>
    <w:p w14:paraId="00000063" w14:textId="77777777" w:rsidR="006E4594" w:rsidRDefault="000A4299">
      <w:pPr>
        <w:pStyle w:val="Heading2"/>
        <w:rPr>
          <w:rFonts w:ascii="Times New Roman" w:eastAsia="Times New Roman" w:hAnsi="Times New Roman" w:cs="Times New Roman"/>
        </w:rPr>
      </w:pPr>
      <w:bookmarkStart w:id="9" w:name="_Toc170335985"/>
      <w:r>
        <w:rPr>
          <w:rFonts w:ascii="Times New Roman" w:eastAsia="Times New Roman" w:hAnsi="Times New Roman" w:cs="Times New Roman"/>
        </w:rPr>
        <w:t>3. Inclusion/Exclusion Criteria</w:t>
      </w:r>
      <w:bookmarkEnd w:id="9"/>
    </w:p>
    <w:p w14:paraId="00000064" w14:textId="77777777" w:rsidR="006E4594" w:rsidRDefault="006E4594">
      <w:pPr>
        <w:rPr>
          <w:rFonts w:ascii="Times New Roman" w:eastAsia="Times New Roman" w:hAnsi="Times New Roman" w:cs="Times New Roman"/>
        </w:rPr>
      </w:pPr>
    </w:p>
    <w:p w14:paraId="00000065" w14:textId="77777777" w:rsidR="006E4594" w:rsidRDefault="000A4299">
      <w:pPr>
        <w:pStyle w:val="Heading3"/>
        <w:rPr>
          <w:rFonts w:ascii="Times New Roman" w:eastAsia="Times New Roman" w:hAnsi="Times New Roman" w:cs="Times New Roman"/>
        </w:rPr>
      </w:pPr>
      <w:bookmarkStart w:id="10" w:name="_Toc170335986"/>
      <w:r>
        <w:rPr>
          <w:rFonts w:ascii="Times New Roman" w:eastAsia="Times New Roman" w:hAnsi="Times New Roman" w:cs="Times New Roman"/>
        </w:rPr>
        <w:t>3.1 Inclusion Criteria</w:t>
      </w:r>
      <w:bookmarkEnd w:id="10"/>
    </w:p>
    <w:p w14:paraId="00000066" w14:textId="77777777" w:rsidR="006E4594" w:rsidRDefault="006E4594">
      <w:pPr>
        <w:rPr>
          <w:rFonts w:ascii="Times New Roman" w:eastAsia="Times New Roman" w:hAnsi="Times New Roman" w:cs="Times New Roman"/>
        </w:rPr>
      </w:pPr>
    </w:p>
    <w:tbl>
      <w:tblPr>
        <w:tblStyle w:val="a1"/>
        <w:tblW w:w="9350" w:type="dxa"/>
        <w:tblBorders>
          <w:top w:val="single" w:sz="4" w:space="0" w:color="95DCF7"/>
          <w:left w:val="single" w:sz="4" w:space="0" w:color="95DCF7"/>
          <w:bottom w:val="single" w:sz="4" w:space="0" w:color="95DCF7"/>
          <w:right w:val="single" w:sz="4" w:space="0" w:color="95DCF7"/>
          <w:insideH w:val="single" w:sz="4" w:space="0" w:color="95DCF7"/>
          <w:insideV w:val="single" w:sz="4" w:space="0" w:color="95DCF7"/>
        </w:tblBorders>
        <w:tblLayout w:type="fixed"/>
        <w:tblLook w:val="0400" w:firstRow="0" w:lastRow="0" w:firstColumn="0" w:lastColumn="0" w:noHBand="0" w:noVBand="1"/>
      </w:tblPr>
      <w:tblGrid>
        <w:gridCol w:w="4675"/>
        <w:gridCol w:w="4675"/>
      </w:tblGrid>
      <w:tr w:rsidR="006E4594" w14:paraId="64E638F1" w14:textId="77777777">
        <w:tc>
          <w:tcPr>
            <w:tcW w:w="4675" w:type="dxa"/>
          </w:tcPr>
          <w:p w14:paraId="00000067"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Population, participants and conditions of interest</w:t>
            </w:r>
          </w:p>
        </w:tc>
        <w:tc>
          <w:tcPr>
            <w:tcW w:w="4675" w:type="dxa"/>
          </w:tcPr>
          <w:p w14:paraId="00000068"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Physicians or medical experts</w:t>
            </w:r>
          </w:p>
        </w:tc>
      </w:tr>
      <w:tr w:rsidR="006E4594" w14:paraId="6F23717B" w14:textId="77777777">
        <w:tc>
          <w:tcPr>
            <w:tcW w:w="4675" w:type="dxa"/>
          </w:tcPr>
          <w:p w14:paraId="00000069"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Interventions or exposures</w:t>
            </w:r>
          </w:p>
        </w:tc>
        <w:tc>
          <w:tcPr>
            <w:tcW w:w="4675" w:type="dxa"/>
          </w:tcPr>
          <w:p w14:paraId="0000006A"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Any medical, clinical, or public health studies</w:t>
            </w:r>
          </w:p>
        </w:tc>
      </w:tr>
      <w:tr w:rsidR="006E4594" w14:paraId="3DC56628" w14:textId="77777777">
        <w:tc>
          <w:tcPr>
            <w:tcW w:w="4675" w:type="dxa"/>
          </w:tcPr>
          <w:p w14:paraId="0000006B"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lastRenderedPageBreak/>
              <w:t>Comparisons or control groups</w:t>
            </w:r>
          </w:p>
        </w:tc>
        <w:tc>
          <w:tcPr>
            <w:tcW w:w="4675" w:type="dxa"/>
          </w:tcPr>
          <w:p w14:paraId="0000006C"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N/A - but check to see if consensus is being compared to placebo or standard-of-care</w:t>
            </w:r>
          </w:p>
        </w:tc>
      </w:tr>
      <w:tr w:rsidR="006E4594" w14:paraId="58ECEAB7" w14:textId="77777777">
        <w:tc>
          <w:tcPr>
            <w:tcW w:w="4675" w:type="dxa"/>
          </w:tcPr>
          <w:p w14:paraId="0000006D"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Outcomes of interest</w:t>
            </w:r>
          </w:p>
        </w:tc>
        <w:tc>
          <w:tcPr>
            <w:tcW w:w="4675" w:type="dxa"/>
          </w:tcPr>
          <w:p w14:paraId="0000006E"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Number of included experts, expert background, number of rounds, number of discussions, consensus threshold, dropping of questions between survey, any statistical methodology</w:t>
            </w:r>
          </w:p>
        </w:tc>
      </w:tr>
      <w:tr w:rsidR="006E4594" w14:paraId="13F554B0" w14:textId="77777777">
        <w:tc>
          <w:tcPr>
            <w:tcW w:w="4675" w:type="dxa"/>
          </w:tcPr>
          <w:p w14:paraId="0000006F"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Setting</w:t>
            </w:r>
          </w:p>
        </w:tc>
        <w:tc>
          <w:tcPr>
            <w:tcW w:w="4675" w:type="dxa"/>
          </w:tcPr>
          <w:p w14:paraId="00000070"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Any</w:t>
            </w:r>
          </w:p>
        </w:tc>
      </w:tr>
      <w:tr w:rsidR="006E4594" w14:paraId="45BE8E1F" w14:textId="77777777">
        <w:tc>
          <w:tcPr>
            <w:tcW w:w="4675" w:type="dxa"/>
          </w:tcPr>
          <w:p w14:paraId="00000071"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Study designs</w:t>
            </w:r>
          </w:p>
        </w:tc>
        <w:tc>
          <w:tcPr>
            <w:tcW w:w="4675" w:type="dxa"/>
          </w:tcPr>
          <w:p w14:paraId="00000072"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RAND UCLA Appropriateness Method (RAM) consensus studies (</w:t>
            </w:r>
            <w:hyperlink r:id="rId16">
              <w:r>
                <w:rPr>
                  <w:color w:val="467886"/>
                  <w:u w:val="single"/>
                </w:rPr>
                <w:t>The RAND/UCLA Appropriateness Method User's Manual | RAND</w:t>
              </w:r>
            </w:hyperlink>
            <w:r>
              <w:t>)</w:t>
            </w:r>
          </w:p>
        </w:tc>
      </w:tr>
    </w:tbl>
    <w:p w14:paraId="00000073" w14:textId="77777777" w:rsidR="006E4594" w:rsidRDefault="006E4594">
      <w:pPr>
        <w:rPr>
          <w:rFonts w:ascii="Times New Roman" w:eastAsia="Times New Roman" w:hAnsi="Times New Roman" w:cs="Times New Roman"/>
        </w:rPr>
      </w:pPr>
    </w:p>
    <w:p w14:paraId="00000074" w14:textId="77777777" w:rsidR="006E4594" w:rsidRDefault="000A4299">
      <w:pPr>
        <w:pStyle w:val="Heading3"/>
        <w:rPr>
          <w:rFonts w:ascii="Times New Roman" w:eastAsia="Times New Roman" w:hAnsi="Times New Roman" w:cs="Times New Roman"/>
        </w:rPr>
      </w:pPr>
      <w:bookmarkStart w:id="11" w:name="_Toc170335987"/>
      <w:r>
        <w:rPr>
          <w:rFonts w:ascii="Times New Roman" w:eastAsia="Times New Roman" w:hAnsi="Times New Roman" w:cs="Times New Roman"/>
        </w:rPr>
        <w:t>3.2 Exclusion Criteria</w:t>
      </w:r>
      <w:bookmarkEnd w:id="11"/>
    </w:p>
    <w:p w14:paraId="00000075" w14:textId="77777777" w:rsidR="006E4594" w:rsidRDefault="000A4299">
      <w:pPr>
        <w:rPr>
          <w:rFonts w:ascii="Times New Roman" w:eastAsia="Times New Roman" w:hAnsi="Times New Roman" w:cs="Times New Roman"/>
          <w:i/>
        </w:rPr>
      </w:pPr>
      <w:r>
        <w:rPr>
          <w:rFonts w:ascii="Times New Roman" w:eastAsia="Times New Roman" w:hAnsi="Times New Roman" w:cs="Times New Roman"/>
          <w:i/>
        </w:rPr>
        <w:t xml:space="preserve">Any specific populations excluded, date range, language, region, full text availability, etc. </w:t>
      </w:r>
    </w:p>
    <w:p w14:paraId="00000076" w14:textId="77777777" w:rsidR="006E4594" w:rsidRDefault="006E4594">
      <w:pPr>
        <w:rPr>
          <w:rFonts w:ascii="Times New Roman" w:eastAsia="Times New Roman" w:hAnsi="Times New Roman" w:cs="Times New Roman"/>
          <w:i/>
        </w:rPr>
      </w:pPr>
    </w:p>
    <w:p w14:paraId="00000077" w14:textId="77777777" w:rsidR="006E4594" w:rsidRDefault="000A4299">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Studies beyond the date range: May</w:t>
      </w:r>
      <w:r>
        <w:rPr>
          <w:rFonts w:ascii="Times New Roman" w:eastAsia="Times New Roman" w:hAnsi="Times New Roman" w:cs="Times New Roman"/>
          <w:color w:val="000000"/>
        </w:rPr>
        <w:t xml:space="preserve"> 2019 – </w:t>
      </w:r>
      <w:r>
        <w:rPr>
          <w:rFonts w:ascii="Times New Roman" w:eastAsia="Times New Roman" w:hAnsi="Times New Roman" w:cs="Times New Roman"/>
        </w:rPr>
        <w:t>May</w:t>
      </w:r>
      <w:r>
        <w:rPr>
          <w:rFonts w:ascii="Times New Roman" w:eastAsia="Times New Roman" w:hAnsi="Times New Roman" w:cs="Times New Roman"/>
          <w:color w:val="000000"/>
        </w:rPr>
        <w:t xml:space="preserve"> 2024 or</w:t>
      </w:r>
    </w:p>
    <w:p w14:paraId="00000078" w14:textId="77777777" w:rsidR="006E4594" w:rsidRDefault="000A4299">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 xml:space="preserve">Studies outside the </w:t>
      </w:r>
      <w:r>
        <w:rPr>
          <w:rFonts w:ascii="Times New Roman" w:eastAsia="Times New Roman" w:hAnsi="Times New Roman" w:cs="Times New Roman"/>
          <w:color w:val="000000"/>
        </w:rPr>
        <w:t>United States or</w:t>
      </w:r>
    </w:p>
    <w:p w14:paraId="00000079" w14:textId="77777777" w:rsidR="006E4594" w:rsidRDefault="000A4299">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Non-English articles unless full translation is available or</w:t>
      </w:r>
    </w:p>
    <w:p w14:paraId="0000007A" w14:textId="77777777" w:rsidR="006E4594" w:rsidRDefault="000A4299">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No access to f</w:t>
      </w:r>
      <w:r>
        <w:rPr>
          <w:rFonts w:ascii="Times New Roman" w:eastAsia="Times New Roman" w:hAnsi="Times New Roman" w:cs="Times New Roman"/>
          <w:color w:val="000000"/>
        </w:rPr>
        <w:t xml:space="preserve">ree full text nor institutional access </w:t>
      </w:r>
      <w:r>
        <w:rPr>
          <w:rFonts w:ascii="Times New Roman" w:eastAsia="Times New Roman" w:hAnsi="Times New Roman" w:cs="Times New Roman"/>
        </w:rPr>
        <w:t>or</w:t>
      </w:r>
    </w:p>
    <w:p w14:paraId="0000007B" w14:textId="77777777" w:rsidR="006E4594" w:rsidRDefault="000A4299">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“Modified” versions of RAND/UCLA unless altered methodology is clearly explained</w:t>
      </w:r>
    </w:p>
    <w:p w14:paraId="0000007C" w14:textId="77777777" w:rsidR="006E4594" w:rsidRDefault="000A4299">
      <w:pPr>
        <w:pStyle w:val="Heading2"/>
        <w:rPr>
          <w:rFonts w:ascii="Times New Roman" w:eastAsia="Times New Roman" w:hAnsi="Times New Roman" w:cs="Times New Roman"/>
        </w:rPr>
      </w:pPr>
      <w:bookmarkStart w:id="12" w:name="_Toc170335988"/>
      <w:r>
        <w:rPr>
          <w:rFonts w:ascii="Times New Roman" w:eastAsia="Times New Roman" w:hAnsi="Times New Roman" w:cs="Times New Roman"/>
        </w:rPr>
        <w:t>4. Search Methods</w:t>
      </w:r>
      <w:bookmarkEnd w:id="12"/>
    </w:p>
    <w:p w14:paraId="0000007D" w14:textId="77777777" w:rsidR="006E4594" w:rsidRDefault="006E4594">
      <w:pPr>
        <w:rPr>
          <w:rFonts w:ascii="Times New Roman" w:eastAsia="Times New Roman" w:hAnsi="Times New Roman" w:cs="Times New Roman"/>
        </w:rPr>
      </w:pPr>
    </w:p>
    <w:tbl>
      <w:tblPr>
        <w:tblStyle w:val="a2"/>
        <w:tblpPr w:leftFromText="180" w:rightFromText="180" w:topFromText="180" w:bottomFromText="180" w:vertAnchor="text" w:tblpX="15"/>
        <w:tblW w:w="9350" w:type="dxa"/>
        <w:tblBorders>
          <w:top w:val="single" w:sz="4" w:space="0" w:color="95DCF7"/>
          <w:left w:val="single" w:sz="4" w:space="0" w:color="95DCF7"/>
          <w:bottom w:val="single" w:sz="4" w:space="0" w:color="95DCF7"/>
          <w:right w:val="single" w:sz="4" w:space="0" w:color="95DCF7"/>
          <w:insideH w:val="single" w:sz="4" w:space="0" w:color="95DCF7"/>
          <w:insideV w:val="single" w:sz="4" w:space="0" w:color="95DCF7"/>
        </w:tblBorders>
        <w:tblLayout w:type="fixed"/>
        <w:tblLook w:val="0400" w:firstRow="0" w:lastRow="0" w:firstColumn="0" w:lastColumn="0" w:noHBand="0" w:noVBand="1"/>
      </w:tblPr>
      <w:tblGrid>
        <w:gridCol w:w="4675"/>
        <w:gridCol w:w="4675"/>
      </w:tblGrid>
      <w:tr w:rsidR="006E4594" w14:paraId="3A5F1F37" w14:textId="77777777">
        <w:tc>
          <w:tcPr>
            <w:tcW w:w="4675" w:type="dxa"/>
          </w:tcPr>
          <w:p w14:paraId="0000007E"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 xml:space="preserve">Electronic databases </w:t>
            </w:r>
            <w:r>
              <w:rPr>
                <w:rFonts w:ascii="Times New Roman" w:eastAsia="Times New Roman" w:hAnsi="Times New Roman" w:cs="Times New Roman"/>
                <w:b/>
                <w:i/>
              </w:rPr>
              <w:t>(Highly suggested to include multiple, with data ranges searched for each)</w:t>
            </w:r>
          </w:p>
        </w:tc>
        <w:tc>
          <w:tcPr>
            <w:tcW w:w="4675" w:type="dxa"/>
          </w:tcPr>
          <w:p w14:paraId="0000007F"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rPr>
              <w:t>PubMed</w:t>
            </w:r>
          </w:p>
          <w:p w14:paraId="00000080"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rPr>
              <w:t>Cochrane</w:t>
            </w:r>
          </w:p>
          <w:p w14:paraId="00000084" w14:textId="48C48AB5" w:rsidR="006E4594" w:rsidRDefault="000A4299">
            <w:pPr>
              <w:rPr>
                <w:rFonts w:ascii="Times New Roman" w:eastAsia="Times New Roman" w:hAnsi="Times New Roman" w:cs="Times New Roman"/>
              </w:rPr>
            </w:pPr>
            <w:r>
              <w:rPr>
                <w:rFonts w:ascii="Times New Roman" w:eastAsia="Times New Roman" w:hAnsi="Times New Roman" w:cs="Times New Roman"/>
              </w:rPr>
              <w:t>Google Scholar</w:t>
            </w:r>
          </w:p>
        </w:tc>
      </w:tr>
      <w:tr w:rsidR="006E4594" w14:paraId="6E3D66A8" w14:textId="77777777">
        <w:tc>
          <w:tcPr>
            <w:tcW w:w="4675" w:type="dxa"/>
          </w:tcPr>
          <w:p w14:paraId="00000085"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 xml:space="preserve">Key search terms, and method of identification of search terms </w:t>
            </w:r>
            <w:r>
              <w:rPr>
                <w:rFonts w:ascii="Times New Roman" w:eastAsia="Times New Roman" w:hAnsi="Times New Roman" w:cs="Times New Roman"/>
                <w:b/>
                <w:i/>
              </w:rPr>
              <w:t>(must be sensitive and specific, can narrow down)</w:t>
            </w:r>
          </w:p>
        </w:tc>
        <w:tc>
          <w:tcPr>
            <w:tcW w:w="4675" w:type="dxa"/>
          </w:tcPr>
          <w:p w14:paraId="00000086" w14:textId="77777777" w:rsidR="006E4594" w:rsidRDefault="00000000">
            <w:pPr>
              <w:rPr>
                <w:rFonts w:ascii="Times New Roman" w:eastAsia="Times New Roman" w:hAnsi="Times New Roman" w:cs="Times New Roman"/>
              </w:rPr>
            </w:pPr>
            <w:hyperlink r:id="rId17" w:anchor="tutorials">
              <w:proofErr w:type="spellStart"/>
              <w:r w:rsidR="000A4299">
                <w:rPr>
                  <w:color w:val="467886"/>
                  <w:u w:val="single"/>
                </w:rPr>
                <w:t>litsearchr</w:t>
              </w:r>
              <w:proofErr w:type="spellEnd"/>
              <w:r w:rsidR="000A4299">
                <w:rPr>
                  <w:color w:val="467886"/>
                  <w:u w:val="single"/>
                </w:rPr>
                <w:t xml:space="preserve"> - an R package to facilitate quasi-automatic search strategy development for systematic reviews (elizagrames.github.io)</w:t>
              </w:r>
            </w:hyperlink>
          </w:p>
        </w:tc>
      </w:tr>
      <w:tr w:rsidR="006E4594" w14:paraId="44982787" w14:textId="77777777">
        <w:tc>
          <w:tcPr>
            <w:tcW w:w="4675" w:type="dxa"/>
          </w:tcPr>
          <w:p w14:paraId="00000087"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 xml:space="preserve">Other methods used for identifying relevant research </w:t>
            </w:r>
            <w:r>
              <w:rPr>
                <w:rFonts w:ascii="Times New Roman" w:eastAsia="Times New Roman" w:hAnsi="Times New Roman" w:cs="Times New Roman"/>
                <w:b/>
                <w:i/>
              </w:rPr>
              <w:t>(i.e., experts, grey literature via CADTH, etc.)</w:t>
            </w:r>
          </w:p>
        </w:tc>
        <w:tc>
          <w:tcPr>
            <w:tcW w:w="4675" w:type="dxa"/>
          </w:tcPr>
          <w:p w14:paraId="00000088" w14:textId="77777777" w:rsidR="006E4594" w:rsidRPr="000A4299" w:rsidRDefault="000A4299">
            <w:pPr>
              <w:rPr>
                <w:rFonts w:ascii="Times New Roman" w:eastAsia="Times New Roman" w:hAnsi="Times New Roman" w:cs="Times New Roman"/>
              </w:rPr>
            </w:pPr>
            <w:r w:rsidRPr="000A4299">
              <w:rPr>
                <w:rFonts w:ascii="Times New Roman" w:eastAsia="Times New Roman" w:hAnsi="Times New Roman" w:cs="Times New Roman"/>
              </w:rPr>
              <w:t>WHO's International Clinical Trials Registry</w:t>
            </w:r>
          </w:p>
          <w:p w14:paraId="00000089" w14:textId="77777777" w:rsidR="006E4594" w:rsidRPr="000A4299" w:rsidRDefault="000A4299">
            <w:pPr>
              <w:rPr>
                <w:rFonts w:ascii="Times New Roman" w:eastAsia="Times New Roman" w:hAnsi="Times New Roman" w:cs="Times New Roman"/>
              </w:rPr>
            </w:pPr>
            <w:r w:rsidRPr="000A4299">
              <w:rPr>
                <w:rFonts w:ascii="Times New Roman" w:eastAsia="Times New Roman" w:hAnsi="Times New Roman" w:cs="Times New Roman"/>
              </w:rPr>
              <w:t>US National Technical Information Service</w:t>
            </w:r>
          </w:p>
          <w:p w14:paraId="0000008A" w14:textId="77777777" w:rsidR="006E4594" w:rsidRPr="000A4299" w:rsidRDefault="000A4299">
            <w:pPr>
              <w:rPr>
                <w:rFonts w:ascii="Times New Roman" w:eastAsia="Times New Roman" w:hAnsi="Times New Roman" w:cs="Times New Roman"/>
              </w:rPr>
            </w:pPr>
            <w:r w:rsidRPr="000A4299">
              <w:rPr>
                <w:rFonts w:ascii="Times New Roman" w:eastAsia="Times New Roman" w:hAnsi="Times New Roman" w:cs="Times New Roman"/>
              </w:rPr>
              <w:t>Pew</w:t>
            </w:r>
          </w:p>
          <w:p w14:paraId="1A21E446" w14:textId="77777777" w:rsidR="00315BD3" w:rsidRDefault="00315BD3" w:rsidP="00315BD3">
            <w:pPr>
              <w:rPr>
                <w:rFonts w:ascii="Times New Roman" w:eastAsia="Times New Roman" w:hAnsi="Times New Roman" w:cs="Times New Roman"/>
              </w:rPr>
            </w:pPr>
            <w:proofErr w:type="spellStart"/>
            <w:r>
              <w:rPr>
                <w:rFonts w:ascii="Times New Roman" w:eastAsia="Times New Roman" w:hAnsi="Times New Roman" w:cs="Times New Roman"/>
              </w:rPr>
              <w:t>MedLine</w:t>
            </w:r>
            <w:proofErr w:type="spellEnd"/>
          </w:p>
          <w:p w14:paraId="213F0429" w14:textId="77777777" w:rsidR="00315BD3" w:rsidRDefault="00315BD3" w:rsidP="00315BD3">
            <w:pPr>
              <w:rPr>
                <w:rFonts w:ascii="Times New Roman" w:eastAsia="Times New Roman" w:hAnsi="Times New Roman" w:cs="Times New Roman"/>
              </w:rPr>
            </w:pPr>
            <w:r>
              <w:rPr>
                <w:rFonts w:ascii="Times New Roman" w:eastAsia="Times New Roman" w:hAnsi="Times New Roman" w:cs="Times New Roman"/>
              </w:rPr>
              <w:t>JBI</w:t>
            </w:r>
          </w:p>
          <w:p w14:paraId="0000008B" w14:textId="098F4B40" w:rsidR="006E4594" w:rsidRDefault="00315BD3" w:rsidP="00315BD3">
            <w:pPr>
              <w:rPr>
                <w:rFonts w:ascii="Times New Roman" w:eastAsia="Times New Roman" w:hAnsi="Times New Roman" w:cs="Times New Roman"/>
              </w:rPr>
            </w:pPr>
            <w:r>
              <w:rPr>
                <w:rFonts w:ascii="Times New Roman" w:eastAsia="Times New Roman" w:hAnsi="Times New Roman" w:cs="Times New Roman"/>
              </w:rPr>
              <w:t>Web of Science</w:t>
            </w:r>
          </w:p>
        </w:tc>
      </w:tr>
      <w:tr w:rsidR="006E4594" w14:paraId="1C31407C" w14:textId="77777777">
        <w:tc>
          <w:tcPr>
            <w:tcW w:w="4675" w:type="dxa"/>
          </w:tcPr>
          <w:p w14:paraId="0000008C"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 xml:space="preserve">Journals hand searched </w:t>
            </w:r>
            <w:r>
              <w:rPr>
                <w:rFonts w:ascii="Times New Roman" w:eastAsia="Times New Roman" w:hAnsi="Times New Roman" w:cs="Times New Roman"/>
                <w:b/>
                <w:i/>
              </w:rPr>
              <w:t>(include journals, date of search, and rationale for selection)</w:t>
            </w:r>
          </w:p>
        </w:tc>
        <w:tc>
          <w:tcPr>
            <w:tcW w:w="4675" w:type="dxa"/>
          </w:tcPr>
          <w:p w14:paraId="0000008D"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N/A</w:t>
            </w:r>
          </w:p>
        </w:tc>
      </w:tr>
      <w:tr w:rsidR="006E4594" w14:paraId="288391BE" w14:textId="77777777">
        <w:tc>
          <w:tcPr>
            <w:tcW w:w="4675" w:type="dxa"/>
          </w:tcPr>
          <w:p w14:paraId="0000008E"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 xml:space="preserve">Use of snowballing methods </w:t>
            </w:r>
            <w:r>
              <w:rPr>
                <w:rFonts w:ascii="Times New Roman" w:eastAsia="Times New Roman" w:hAnsi="Times New Roman" w:cs="Times New Roman"/>
                <w:b/>
                <w:i/>
              </w:rPr>
              <w:t>(i.e., capture of citing papers)</w:t>
            </w:r>
          </w:p>
        </w:tc>
        <w:tc>
          <w:tcPr>
            <w:tcW w:w="4675" w:type="dxa"/>
          </w:tcPr>
          <w:p w14:paraId="0000008F"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N/A</w:t>
            </w:r>
          </w:p>
        </w:tc>
      </w:tr>
    </w:tbl>
    <w:p w14:paraId="00000090" w14:textId="77777777" w:rsidR="006E4594" w:rsidRDefault="006E4594">
      <w:pPr>
        <w:rPr>
          <w:rFonts w:ascii="Times New Roman" w:eastAsia="Times New Roman" w:hAnsi="Times New Roman" w:cs="Times New Roman"/>
        </w:rPr>
      </w:pPr>
    </w:p>
    <w:p w14:paraId="00000091" w14:textId="77777777" w:rsidR="006E4594" w:rsidRDefault="006E4594">
      <w:pPr>
        <w:rPr>
          <w:rFonts w:ascii="Times New Roman" w:eastAsia="Times New Roman" w:hAnsi="Times New Roman" w:cs="Times New Roman"/>
        </w:rPr>
      </w:pPr>
    </w:p>
    <w:p w14:paraId="00000092" w14:textId="77777777" w:rsidR="006E4594" w:rsidRDefault="000A4299">
      <w:pPr>
        <w:pStyle w:val="Heading2"/>
        <w:rPr>
          <w:rFonts w:ascii="Times New Roman" w:eastAsia="Times New Roman" w:hAnsi="Times New Roman" w:cs="Times New Roman"/>
        </w:rPr>
      </w:pPr>
      <w:bookmarkStart w:id="13" w:name="_Toc170335989"/>
      <w:r>
        <w:rPr>
          <w:rFonts w:ascii="Times New Roman" w:eastAsia="Times New Roman" w:hAnsi="Times New Roman" w:cs="Times New Roman"/>
        </w:rPr>
        <w:lastRenderedPageBreak/>
        <w:t>5. Methods of Review</w:t>
      </w:r>
      <w:bookmarkEnd w:id="13"/>
    </w:p>
    <w:p w14:paraId="00000093" w14:textId="77777777" w:rsidR="006E4594" w:rsidRDefault="006E4594">
      <w:pPr>
        <w:rPr>
          <w:rFonts w:ascii="Times New Roman" w:eastAsia="Times New Roman" w:hAnsi="Times New Roman" w:cs="Times New Roman"/>
        </w:rPr>
      </w:pPr>
    </w:p>
    <w:tbl>
      <w:tblPr>
        <w:tblStyle w:val="a3"/>
        <w:tblW w:w="9350" w:type="dxa"/>
        <w:tblBorders>
          <w:top w:val="single" w:sz="4" w:space="0" w:color="95DCF7"/>
          <w:left w:val="single" w:sz="4" w:space="0" w:color="95DCF7"/>
          <w:bottom w:val="single" w:sz="4" w:space="0" w:color="95DCF7"/>
          <w:right w:val="single" w:sz="4" w:space="0" w:color="95DCF7"/>
          <w:insideH w:val="single" w:sz="4" w:space="0" w:color="95DCF7"/>
          <w:insideV w:val="single" w:sz="4" w:space="0" w:color="95DCF7"/>
        </w:tblBorders>
        <w:tblLayout w:type="fixed"/>
        <w:tblLook w:val="0400" w:firstRow="0" w:lastRow="0" w:firstColumn="0" w:lastColumn="0" w:noHBand="0" w:noVBand="1"/>
      </w:tblPr>
      <w:tblGrid>
        <w:gridCol w:w="4675"/>
        <w:gridCol w:w="4675"/>
      </w:tblGrid>
      <w:tr w:rsidR="006E4594" w14:paraId="5A7ADE71" w14:textId="77777777">
        <w:tc>
          <w:tcPr>
            <w:tcW w:w="4675" w:type="dxa"/>
          </w:tcPr>
          <w:p w14:paraId="00000094"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 xml:space="preserve">Details of methods </w:t>
            </w:r>
            <w:r>
              <w:rPr>
                <w:rFonts w:ascii="Times New Roman" w:eastAsia="Times New Roman" w:hAnsi="Times New Roman" w:cs="Times New Roman"/>
                <w:b/>
                <w:i/>
              </w:rPr>
              <w:t>(At least 3 reviewers suggested, dealing with agreements and disagreements)</w:t>
            </w:r>
          </w:p>
        </w:tc>
        <w:tc>
          <w:tcPr>
            <w:tcW w:w="4675" w:type="dxa"/>
          </w:tcPr>
          <w:p w14:paraId="00000095"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Three main reviewers (Cook, Jimenez, Cohen) and a third (</w:t>
            </w:r>
            <w:proofErr w:type="spellStart"/>
            <w:r>
              <w:rPr>
                <w:rFonts w:ascii="Times New Roman" w:eastAsia="Times New Roman" w:hAnsi="Times New Roman" w:cs="Times New Roman"/>
              </w:rPr>
              <w:t>Jonte</w:t>
            </w:r>
            <w:proofErr w:type="spellEnd"/>
            <w:r>
              <w:rPr>
                <w:rFonts w:ascii="Times New Roman" w:eastAsia="Times New Roman" w:hAnsi="Times New Roman" w:cs="Times New Roman"/>
              </w:rPr>
              <w:t xml:space="preserve">) to resolve any disagreements. </w:t>
            </w:r>
          </w:p>
        </w:tc>
      </w:tr>
      <w:tr w:rsidR="006E4594" w14:paraId="36B48CA3" w14:textId="77777777">
        <w:tc>
          <w:tcPr>
            <w:tcW w:w="4675" w:type="dxa"/>
          </w:tcPr>
          <w:p w14:paraId="00000096"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 xml:space="preserve">Quality assessment </w:t>
            </w:r>
            <w:r>
              <w:rPr>
                <w:rFonts w:ascii="Times New Roman" w:eastAsia="Times New Roman" w:hAnsi="Times New Roman" w:cs="Times New Roman"/>
                <w:b/>
                <w:i/>
              </w:rPr>
              <w:t>(tools or checklists used with references or URLs – CASP, AACODS)</w:t>
            </w:r>
          </w:p>
        </w:tc>
        <w:tc>
          <w:tcPr>
            <w:tcW w:w="4675" w:type="dxa"/>
          </w:tcPr>
          <w:p w14:paraId="00000097"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 xml:space="preserve">We anticipate that most references will come from peer-reviewed published articles. Thus, we will use the Critical Appraisal Skills </w:t>
            </w:r>
            <w:proofErr w:type="spellStart"/>
            <w:r>
              <w:rPr>
                <w:rFonts w:ascii="Times New Roman" w:eastAsia="Times New Roman" w:hAnsi="Times New Roman" w:cs="Times New Roman"/>
              </w:rPr>
              <w:t>Programme</w:t>
            </w:r>
            <w:proofErr w:type="spellEnd"/>
            <w:r>
              <w:rPr>
                <w:rFonts w:ascii="Times New Roman" w:eastAsia="Times New Roman" w:hAnsi="Times New Roman" w:cs="Times New Roman"/>
              </w:rPr>
              <w:t xml:space="preserve"> (CASP) tool to assess the quality of the systematic review articles (</w:t>
            </w:r>
            <w:hyperlink r:id="rId18">
              <w:r>
                <w:rPr>
                  <w:color w:val="467886"/>
                  <w:u w:val="single"/>
                </w:rPr>
                <w:t xml:space="preserve">CASP Checklists - Critical Appraisal Skills </w:t>
              </w:r>
              <w:proofErr w:type="spellStart"/>
              <w:r>
                <w:rPr>
                  <w:color w:val="467886"/>
                  <w:u w:val="single"/>
                </w:rPr>
                <w:t>Programme</w:t>
              </w:r>
              <w:proofErr w:type="spellEnd"/>
              <w:r>
                <w:rPr>
                  <w:color w:val="467886"/>
                  <w:u w:val="single"/>
                </w:rPr>
                <w:t xml:space="preserve"> (casp-uk.net)</w:t>
              </w:r>
            </w:hyperlink>
            <w:r>
              <w:t xml:space="preserve">). </w:t>
            </w:r>
          </w:p>
        </w:tc>
      </w:tr>
      <w:tr w:rsidR="006E4594" w14:paraId="47841F28" w14:textId="77777777">
        <w:tc>
          <w:tcPr>
            <w:tcW w:w="4675" w:type="dxa"/>
          </w:tcPr>
          <w:p w14:paraId="00000098"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 xml:space="preserve">Data extraction </w:t>
            </w:r>
            <w:r>
              <w:rPr>
                <w:rFonts w:ascii="Times New Roman" w:eastAsia="Times New Roman" w:hAnsi="Times New Roman" w:cs="Times New Roman"/>
                <w:b/>
                <w:i/>
              </w:rPr>
              <w:t>(information to be collected from each study, methods)</w:t>
            </w:r>
          </w:p>
        </w:tc>
        <w:tc>
          <w:tcPr>
            <w:tcW w:w="4675" w:type="dxa"/>
          </w:tcPr>
          <w:p w14:paraId="00000099"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 xml:space="preserve">Data regarding the design and outcomes of the RAM consensus studies will be collected, including number of included experts, expert background, number of rounds, number of discussions, consensus threshold, dropping of questions between surveys, whether a consensus was reached and on how many scenarios. This will be entered into Microsoft Excel. Reviewer number 1 will review first, followed by reviewer number 2 and 3, </w:t>
            </w:r>
          </w:p>
          <w:p w14:paraId="0000009A"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which will be done independently.</w:t>
            </w:r>
          </w:p>
        </w:tc>
      </w:tr>
      <w:tr w:rsidR="006E4594" w14:paraId="32AC287C" w14:textId="77777777">
        <w:tc>
          <w:tcPr>
            <w:tcW w:w="4675" w:type="dxa"/>
          </w:tcPr>
          <w:p w14:paraId="0000009B"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 xml:space="preserve">Narrative synthesis </w:t>
            </w:r>
            <w:r>
              <w:rPr>
                <w:rFonts w:ascii="Times New Roman" w:eastAsia="Times New Roman" w:hAnsi="Times New Roman" w:cs="Times New Roman"/>
                <w:b/>
                <w:i/>
              </w:rPr>
              <w:t>(what and how synthesis will be done)</w:t>
            </w:r>
          </w:p>
        </w:tc>
        <w:tc>
          <w:tcPr>
            <w:tcW w:w="4675" w:type="dxa"/>
          </w:tcPr>
          <w:p w14:paraId="0000009C"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 xml:space="preserve">Narrative synthesis will be done alongside any meta-analysis and will be </w:t>
            </w:r>
          </w:p>
          <w:p w14:paraId="0000009D"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 xml:space="preserve">carried out using a framework which consists of four </w:t>
            </w:r>
            <w:proofErr w:type="gramStart"/>
            <w:r>
              <w:rPr>
                <w:rFonts w:ascii="Times New Roman" w:eastAsia="Times New Roman" w:hAnsi="Times New Roman" w:cs="Times New Roman"/>
              </w:rPr>
              <w:t>elements;</w:t>
            </w:r>
            <w:proofErr w:type="gramEnd"/>
          </w:p>
          <w:p w14:paraId="0000009E"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1. Developing a foundation of common design characteristics of RAM consensus studies.</w:t>
            </w:r>
          </w:p>
          <w:p w14:paraId="0000009F"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 xml:space="preserve">2. Developing a preliminary synthesis of findings of included studies. </w:t>
            </w:r>
          </w:p>
          <w:p w14:paraId="000000A0"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 xml:space="preserve">3. Exploring relationships within and between studies. </w:t>
            </w:r>
          </w:p>
          <w:p w14:paraId="000000A1"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 xml:space="preserve">4. Assessing the robustness of the synthesis. </w:t>
            </w:r>
          </w:p>
        </w:tc>
      </w:tr>
      <w:tr w:rsidR="006E4594" w14:paraId="1199E68E" w14:textId="77777777">
        <w:tc>
          <w:tcPr>
            <w:tcW w:w="4675" w:type="dxa"/>
          </w:tcPr>
          <w:p w14:paraId="000000A2"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 xml:space="preserve">Meta-analysis </w:t>
            </w:r>
            <w:r>
              <w:rPr>
                <w:rFonts w:ascii="Times New Roman" w:eastAsia="Times New Roman" w:hAnsi="Times New Roman" w:cs="Times New Roman"/>
                <w:b/>
                <w:i/>
              </w:rPr>
              <w:t>(methods – Cochrane)</w:t>
            </w:r>
          </w:p>
        </w:tc>
        <w:tc>
          <w:tcPr>
            <w:tcW w:w="4675" w:type="dxa"/>
          </w:tcPr>
          <w:p w14:paraId="000000A3" w14:textId="77777777" w:rsidR="006E4594" w:rsidRDefault="00000000">
            <w:pPr>
              <w:rPr>
                <w:rFonts w:ascii="Times New Roman" w:eastAsia="Times New Roman" w:hAnsi="Times New Roman" w:cs="Times New Roman"/>
              </w:rPr>
            </w:pPr>
            <w:hyperlink r:id="rId19">
              <w:r w:rsidR="000A4299">
                <w:rPr>
                  <w:color w:val="467886"/>
                  <w:u w:val="single"/>
                </w:rPr>
                <w:t>Welcome! | Doing Meta-Analysis in R (bookdown.org)</w:t>
              </w:r>
            </w:hyperlink>
          </w:p>
        </w:tc>
      </w:tr>
      <w:tr w:rsidR="006E4594" w14:paraId="582E9054" w14:textId="77777777">
        <w:tc>
          <w:tcPr>
            <w:tcW w:w="4675" w:type="dxa"/>
          </w:tcPr>
          <w:p w14:paraId="000000A4"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 xml:space="preserve">Grading evidence </w:t>
            </w:r>
            <w:r>
              <w:rPr>
                <w:rFonts w:ascii="Times New Roman" w:eastAsia="Times New Roman" w:hAnsi="Times New Roman" w:cs="Times New Roman"/>
                <w:b/>
                <w:i/>
              </w:rPr>
              <w:t>(system used, such as GRADE)</w:t>
            </w:r>
          </w:p>
        </w:tc>
        <w:tc>
          <w:tcPr>
            <w:tcW w:w="4675" w:type="dxa"/>
          </w:tcPr>
          <w:p w14:paraId="000000A5"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N/A</w:t>
            </w:r>
          </w:p>
        </w:tc>
      </w:tr>
      <w:tr w:rsidR="006E4594" w14:paraId="0D63CFF1" w14:textId="77777777">
        <w:tc>
          <w:tcPr>
            <w:tcW w:w="4675" w:type="dxa"/>
          </w:tcPr>
          <w:p w14:paraId="000000A6"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 xml:space="preserve">Bias mitigation plan </w:t>
            </w:r>
            <w:r>
              <w:rPr>
                <w:rFonts w:ascii="Times New Roman" w:eastAsia="Times New Roman" w:hAnsi="Times New Roman" w:cs="Times New Roman"/>
                <w:b/>
                <w:i/>
              </w:rPr>
              <w:t xml:space="preserve">(tools or checklists used with references or URLs – </w:t>
            </w:r>
            <w:proofErr w:type="spellStart"/>
            <w:r>
              <w:rPr>
                <w:rFonts w:ascii="Times New Roman" w:eastAsia="Times New Roman" w:hAnsi="Times New Roman" w:cs="Times New Roman"/>
                <w:b/>
                <w:i/>
              </w:rPr>
              <w:t>RoBiS</w:t>
            </w:r>
            <w:proofErr w:type="spellEnd"/>
            <w:r>
              <w:rPr>
                <w:rFonts w:ascii="Times New Roman" w:eastAsia="Times New Roman" w:hAnsi="Times New Roman" w:cs="Times New Roman"/>
                <w:b/>
                <w:i/>
              </w:rPr>
              <w:t>/</w:t>
            </w:r>
            <w:proofErr w:type="spellStart"/>
            <w:r>
              <w:rPr>
                <w:rFonts w:ascii="Times New Roman" w:eastAsia="Times New Roman" w:hAnsi="Times New Roman" w:cs="Times New Roman"/>
                <w:b/>
                <w:i/>
              </w:rPr>
              <w:t>RoB</w:t>
            </w:r>
            <w:proofErr w:type="spellEnd"/>
            <w:r>
              <w:rPr>
                <w:rFonts w:ascii="Times New Roman" w:eastAsia="Times New Roman" w:hAnsi="Times New Roman" w:cs="Times New Roman"/>
                <w:b/>
                <w:i/>
              </w:rPr>
              <w:t xml:space="preserve"> 2)</w:t>
            </w:r>
          </w:p>
        </w:tc>
        <w:tc>
          <w:tcPr>
            <w:tcW w:w="4675" w:type="dxa"/>
          </w:tcPr>
          <w:p w14:paraId="000000A7" w14:textId="77777777" w:rsidR="006E4594" w:rsidRDefault="000A4299">
            <w:pPr>
              <w:rPr>
                <w:rFonts w:ascii="Times New Roman" w:eastAsia="Times New Roman" w:hAnsi="Times New Roman" w:cs="Times New Roman"/>
              </w:rPr>
            </w:pPr>
            <w:proofErr w:type="spellStart"/>
            <w:r>
              <w:rPr>
                <w:rFonts w:ascii="Times New Roman" w:eastAsia="Times New Roman" w:hAnsi="Times New Roman" w:cs="Times New Roman"/>
              </w:rPr>
              <w:t>RoBiS</w:t>
            </w:r>
            <w:proofErr w:type="spellEnd"/>
            <w:r>
              <w:rPr>
                <w:rFonts w:ascii="Times New Roman" w:eastAsia="Times New Roman" w:hAnsi="Times New Roman" w:cs="Times New Roman"/>
              </w:rPr>
              <w:t xml:space="preserve"> will be used to mitigate bias (</w:t>
            </w:r>
            <w:hyperlink r:id="rId20">
              <w:r>
                <w:rPr>
                  <w:color w:val="467886"/>
                  <w:u w:val="single"/>
                </w:rPr>
                <w:t>ROBIS: A new tool to assess risk of bias in systematic reviews was developed - PubMed (nih.gov)</w:t>
              </w:r>
            </w:hyperlink>
            <w:r>
              <w:t xml:space="preserve">). </w:t>
            </w:r>
          </w:p>
        </w:tc>
      </w:tr>
    </w:tbl>
    <w:p w14:paraId="000000A8" w14:textId="77777777" w:rsidR="006E4594" w:rsidRDefault="006E4594">
      <w:pPr>
        <w:rPr>
          <w:rFonts w:ascii="Times New Roman" w:eastAsia="Times New Roman" w:hAnsi="Times New Roman" w:cs="Times New Roman"/>
        </w:rPr>
      </w:pPr>
    </w:p>
    <w:p w14:paraId="000000A9" w14:textId="77777777" w:rsidR="006E4594" w:rsidRDefault="000A4299">
      <w:pPr>
        <w:pStyle w:val="Heading2"/>
        <w:rPr>
          <w:rFonts w:ascii="Times New Roman" w:eastAsia="Times New Roman" w:hAnsi="Times New Roman" w:cs="Times New Roman"/>
        </w:rPr>
      </w:pPr>
      <w:bookmarkStart w:id="14" w:name="_Toc170335990"/>
      <w:r>
        <w:rPr>
          <w:rFonts w:ascii="Times New Roman" w:eastAsia="Times New Roman" w:hAnsi="Times New Roman" w:cs="Times New Roman"/>
        </w:rPr>
        <w:lastRenderedPageBreak/>
        <w:t>6. Processes and Resources</w:t>
      </w:r>
      <w:bookmarkEnd w:id="14"/>
    </w:p>
    <w:p w14:paraId="000000AA" w14:textId="77777777" w:rsidR="006E4594" w:rsidRDefault="006E4594"/>
    <w:tbl>
      <w:tblPr>
        <w:tblStyle w:val="a4"/>
        <w:tblW w:w="9350" w:type="dxa"/>
        <w:tblBorders>
          <w:top w:val="single" w:sz="4" w:space="0" w:color="95DCF7"/>
          <w:left w:val="single" w:sz="4" w:space="0" w:color="95DCF7"/>
          <w:bottom w:val="single" w:sz="4" w:space="0" w:color="95DCF7"/>
          <w:right w:val="single" w:sz="4" w:space="0" w:color="95DCF7"/>
          <w:insideH w:val="single" w:sz="4" w:space="0" w:color="95DCF7"/>
          <w:insideV w:val="single" w:sz="4" w:space="0" w:color="95DCF7"/>
        </w:tblBorders>
        <w:tblLayout w:type="fixed"/>
        <w:tblLook w:val="0400" w:firstRow="0" w:lastRow="0" w:firstColumn="0" w:lastColumn="0" w:noHBand="0" w:noVBand="1"/>
      </w:tblPr>
      <w:tblGrid>
        <w:gridCol w:w="4675"/>
        <w:gridCol w:w="4675"/>
      </w:tblGrid>
      <w:tr w:rsidR="006E4594" w14:paraId="492D19D5" w14:textId="77777777">
        <w:tc>
          <w:tcPr>
            <w:tcW w:w="4675" w:type="dxa"/>
          </w:tcPr>
          <w:p w14:paraId="000000AB" w14:textId="77777777" w:rsidR="006E4594" w:rsidRDefault="000A4299">
            <w:pPr>
              <w:rPr>
                <w:b/>
              </w:rPr>
            </w:pPr>
            <w:r>
              <w:rPr>
                <w:b/>
              </w:rPr>
              <w:t>Background/expertise</w:t>
            </w:r>
          </w:p>
        </w:tc>
        <w:tc>
          <w:tcPr>
            <w:tcW w:w="4675" w:type="dxa"/>
          </w:tcPr>
          <w:p w14:paraId="000000AC" w14:textId="77777777" w:rsidR="006E4594" w:rsidRDefault="000A4299">
            <w:r>
              <w:t>Study design, clinical research, data analysis, manuscript writing</w:t>
            </w:r>
          </w:p>
        </w:tc>
      </w:tr>
      <w:tr w:rsidR="006E4594" w14:paraId="6244CC94" w14:textId="77777777">
        <w:tc>
          <w:tcPr>
            <w:tcW w:w="4675" w:type="dxa"/>
          </w:tcPr>
          <w:p w14:paraId="000000AD" w14:textId="77777777" w:rsidR="006E4594" w:rsidRDefault="000A4299">
            <w:pPr>
              <w:rPr>
                <w:b/>
              </w:rPr>
            </w:pPr>
            <w:r>
              <w:rPr>
                <w:b/>
              </w:rPr>
              <w:t>Computing facilities</w:t>
            </w:r>
          </w:p>
        </w:tc>
        <w:tc>
          <w:tcPr>
            <w:tcW w:w="4675" w:type="dxa"/>
          </w:tcPr>
          <w:p w14:paraId="000000AE" w14:textId="77777777" w:rsidR="006E4594" w:rsidRDefault="000A4299">
            <w:r>
              <w:t>MacBook Pro 2023</w:t>
            </w:r>
          </w:p>
        </w:tc>
      </w:tr>
      <w:tr w:rsidR="006E4594" w14:paraId="04693F8F" w14:textId="77777777">
        <w:tc>
          <w:tcPr>
            <w:tcW w:w="4675" w:type="dxa"/>
          </w:tcPr>
          <w:p w14:paraId="000000AF" w14:textId="77777777" w:rsidR="006E4594" w:rsidRDefault="000A4299">
            <w:pPr>
              <w:rPr>
                <w:b/>
              </w:rPr>
            </w:pPr>
            <w:r>
              <w:rPr>
                <w:b/>
              </w:rPr>
              <w:t>Research databases</w:t>
            </w:r>
          </w:p>
        </w:tc>
        <w:tc>
          <w:tcPr>
            <w:tcW w:w="4675" w:type="dxa"/>
          </w:tcPr>
          <w:p w14:paraId="000000B0" w14:textId="77777777" w:rsidR="006E4594" w:rsidRDefault="000A4299">
            <w:r>
              <w:t>PubMed, Cochrane, Google Scholar</w:t>
            </w:r>
          </w:p>
        </w:tc>
      </w:tr>
      <w:tr w:rsidR="006E4594" w14:paraId="54B7F2BE" w14:textId="77777777">
        <w:tc>
          <w:tcPr>
            <w:tcW w:w="4675" w:type="dxa"/>
          </w:tcPr>
          <w:p w14:paraId="000000B1" w14:textId="77777777" w:rsidR="006E4594" w:rsidRDefault="000A4299">
            <w:pPr>
              <w:rPr>
                <w:b/>
              </w:rPr>
            </w:pPr>
            <w:r>
              <w:rPr>
                <w:b/>
              </w:rPr>
              <w:t>Bibliographic software</w:t>
            </w:r>
          </w:p>
        </w:tc>
        <w:tc>
          <w:tcPr>
            <w:tcW w:w="4675" w:type="dxa"/>
          </w:tcPr>
          <w:p w14:paraId="000000B2" w14:textId="77777777" w:rsidR="006E4594" w:rsidRDefault="000A4299">
            <w:r>
              <w:t>Zotero</w:t>
            </w:r>
          </w:p>
        </w:tc>
      </w:tr>
      <w:tr w:rsidR="006E4594" w14:paraId="2FE839CB" w14:textId="77777777">
        <w:tc>
          <w:tcPr>
            <w:tcW w:w="4675" w:type="dxa"/>
          </w:tcPr>
          <w:p w14:paraId="000000B3" w14:textId="77777777" w:rsidR="006E4594" w:rsidRDefault="000A4299">
            <w:pPr>
              <w:rPr>
                <w:b/>
              </w:rPr>
            </w:pPr>
            <w:r>
              <w:rPr>
                <w:b/>
              </w:rPr>
              <w:t>Statistical software</w:t>
            </w:r>
          </w:p>
        </w:tc>
        <w:tc>
          <w:tcPr>
            <w:tcW w:w="4675" w:type="dxa"/>
          </w:tcPr>
          <w:p w14:paraId="000000B4" w14:textId="77777777" w:rsidR="006E4594" w:rsidRDefault="000A4299">
            <w:r>
              <w:t>R/RStudio with associated packages</w:t>
            </w:r>
          </w:p>
        </w:tc>
      </w:tr>
    </w:tbl>
    <w:p w14:paraId="000000B5" w14:textId="77777777" w:rsidR="006E4594" w:rsidRDefault="006E4594">
      <w:pPr>
        <w:pStyle w:val="Heading2"/>
        <w:rPr>
          <w:rFonts w:ascii="Times New Roman" w:eastAsia="Times New Roman" w:hAnsi="Times New Roman" w:cs="Times New Roman"/>
        </w:rPr>
      </w:pPr>
    </w:p>
    <w:p w14:paraId="000000B6" w14:textId="77777777" w:rsidR="006E4594" w:rsidRDefault="000A4299">
      <w:pPr>
        <w:pStyle w:val="Heading2"/>
        <w:rPr>
          <w:rFonts w:ascii="Times New Roman" w:eastAsia="Times New Roman" w:hAnsi="Times New Roman" w:cs="Times New Roman"/>
        </w:rPr>
      </w:pPr>
      <w:bookmarkStart w:id="15" w:name="_Toc170335991"/>
      <w:r>
        <w:rPr>
          <w:rFonts w:ascii="Times New Roman" w:eastAsia="Times New Roman" w:hAnsi="Times New Roman" w:cs="Times New Roman"/>
        </w:rPr>
        <w:t>7. Presentation of Results</w:t>
      </w:r>
      <w:bookmarkEnd w:id="15"/>
    </w:p>
    <w:p w14:paraId="000000B7" w14:textId="77777777" w:rsidR="006E4594" w:rsidRDefault="006E4594">
      <w:pPr>
        <w:rPr>
          <w:rFonts w:ascii="Times New Roman" w:eastAsia="Times New Roman" w:hAnsi="Times New Roman" w:cs="Times New Roman"/>
        </w:rPr>
      </w:pPr>
    </w:p>
    <w:tbl>
      <w:tblPr>
        <w:tblStyle w:val="a5"/>
        <w:tblW w:w="9350" w:type="dxa"/>
        <w:tblBorders>
          <w:top w:val="single" w:sz="4" w:space="0" w:color="95DCF7"/>
          <w:left w:val="single" w:sz="4" w:space="0" w:color="95DCF7"/>
          <w:bottom w:val="single" w:sz="4" w:space="0" w:color="95DCF7"/>
          <w:right w:val="single" w:sz="4" w:space="0" w:color="95DCF7"/>
          <w:insideH w:val="single" w:sz="4" w:space="0" w:color="95DCF7"/>
          <w:insideV w:val="single" w:sz="4" w:space="0" w:color="95DCF7"/>
        </w:tblBorders>
        <w:tblLayout w:type="fixed"/>
        <w:tblLook w:val="0400" w:firstRow="0" w:lastRow="0" w:firstColumn="0" w:lastColumn="0" w:noHBand="0" w:noVBand="1"/>
      </w:tblPr>
      <w:tblGrid>
        <w:gridCol w:w="4675"/>
        <w:gridCol w:w="4675"/>
      </w:tblGrid>
      <w:tr w:rsidR="006E4594" w14:paraId="7AFDE142" w14:textId="77777777">
        <w:tc>
          <w:tcPr>
            <w:tcW w:w="4675" w:type="dxa"/>
          </w:tcPr>
          <w:p w14:paraId="000000B8"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 xml:space="preserve">Additional material </w:t>
            </w:r>
            <w:r>
              <w:rPr>
                <w:rFonts w:ascii="Times New Roman" w:eastAsia="Times New Roman" w:hAnsi="Times New Roman" w:cs="Times New Roman"/>
                <w:b/>
                <w:i/>
              </w:rPr>
              <w:t>(summary tables, flowcharts, etc. to be included in the final manuscript or associated database/GitHub)</w:t>
            </w:r>
          </w:p>
        </w:tc>
        <w:tc>
          <w:tcPr>
            <w:tcW w:w="4675" w:type="dxa"/>
          </w:tcPr>
          <w:p w14:paraId="000000B9"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Systematic review protocol template; simulation code via GitHub</w:t>
            </w:r>
          </w:p>
        </w:tc>
      </w:tr>
      <w:tr w:rsidR="006E4594" w14:paraId="78B789DF" w14:textId="77777777">
        <w:tc>
          <w:tcPr>
            <w:tcW w:w="4675" w:type="dxa"/>
          </w:tcPr>
          <w:p w14:paraId="000000BA"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 xml:space="preserve">Outputs from review </w:t>
            </w:r>
            <w:r>
              <w:rPr>
                <w:rFonts w:ascii="Times New Roman" w:eastAsia="Times New Roman" w:hAnsi="Times New Roman" w:cs="Times New Roman"/>
                <w:b/>
                <w:i/>
              </w:rPr>
              <w:t>(target conferences, journals)</w:t>
            </w:r>
          </w:p>
        </w:tc>
        <w:tc>
          <w:tcPr>
            <w:tcW w:w="4675" w:type="dxa"/>
          </w:tcPr>
          <w:p w14:paraId="000000BD"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 xml:space="preserve">Publication – Journal of Statistical Theory and Practice (CSP Invitation; </w:t>
            </w:r>
            <w:hyperlink r:id="rId21">
              <w:r>
                <w:rPr>
                  <w:color w:val="467886"/>
                  <w:u w:val="single"/>
                </w:rPr>
                <w:t>Home | Journal of Statistical Theory and Practice (springer.com)</w:t>
              </w:r>
            </w:hyperlink>
            <w:r>
              <w:t>)</w:t>
            </w:r>
          </w:p>
        </w:tc>
      </w:tr>
    </w:tbl>
    <w:p w14:paraId="000000BE" w14:textId="77777777" w:rsidR="006E4594" w:rsidRDefault="006E4594">
      <w:pPr>
        <w:rPr>
          <w:rFonts w:ascii="Times New Roman" w:eastAsia="Times New Roman" w:hAnsi="Times New Roman" w:cs="Times New Roman"/>
        </w:rPr>
      </w:pPr>
    </w:p>
    <w:p w14:paraId="000000BF" w14:textId="77777777" w:rsidR="006E4594" w:rsidRDefault="000A4299">
      <w:pPr>
        <w:pStyle w:val="Heading2"/>
        <w:rPr>
          <w:rFonts w:ascii="Times New Roman" w:eastAsia="Times New Roman" w:hAnsi="Times New Roman" w:cs="Times New Roman"/>
        </w:rPr>
      </w:pPr>
      <w:bookmarkStart w:id="16" w:name="_Toc170335992"/>
      <w:r>
        <w:rPr>
          <w:rFonts w:ascii="Times New Roman" w:eastAsia="Times New Roman" w:hAnsi="Times New Roman" w:cs="Times New Roman"/>
        </w:rPr>
        <w:t>8. Timeline for Review (</w:t>
      </w:r>
      <w:r>
        <w:rPr>
          <w:rFonts w:ascii="Times New Roman" w:eastAsia="Times New Roman" w:hAnsi="Times New Roman" w:cs="Times New Roman"/>
          <w:i/>
        </w:rPr>
        <w:t>estimated</w:t>
      </w:r>
      <w:r>
        <w:rPr>
          <w:rFonts w:ascii="Times New Roman" w:eastAsia="Times New Roman" w:hAnsi="Times New Roman" w:cs="Times New Roman"/>
        </w:rPr>
        <w:t>)</w:t>
      </w:r>
      <w:bookmarkEnd w:id="16"/>
    </w:p>
    <w:p w14:paraId="000000C0" w14:textId="77777777" w:rsidR="006E4594" w:rsidRDefault="006E4594">
      <w:pPr>
        <w:rPr>
          <w:rFonts w:ascii="Times New Roman" w:eastAsia="Times New Roman" w:hAnsi="Times New Roman" w:cs="Times New Roman"/>
        </w:rPr>
      </w:pPr>
    </w:p>
    <w:tbl>
      <w:tblPr>
        <w:tblStyle w:val="a6"/>
        <w:tblW w:w="9350" w:type="dxa"/>
        <w:tblBorders>
          <w:top w:val="single" w:sz="4" w:space="0" w:color="95DCF7"/>
          <w:left w:val="single" w:sz="4" w:space="0" w:color="95DCF7"/>
          <w:bottom w:val="single" w:sz="4" w:space="0" w:color="95DCF7"/>
          <w:right w:val="single" w:sz="4" w:space="0" w:color="95DCF7"/>
          <w:insideH w:val="single" w:sz="4" w:space="0" w:color="95DCF7"/>
          <w:insideV w:val="single" w:sz="4" w:space="0" w:color="95DCF7"/>
        </w:tblBorders>
        <w:tblLayout w:type="fixed"/>
        <w:tblLook w:val="0400" w:firstRow="0" w:lastRow="0" w:firstColumn="0" w:lastColumn="0" w:noHBand="0" w:noVBand="1"/>
      </w:tblPr>
      <w:tblGrid>
        <w:gridCol w:w="4675"/>
        <w:gridCol w:w="4675"/>
      </w:tblGrid>
      <w:tr w:rsidR="006E4594" w14:paraId="34313B9B" w14:textId="77777777">
        <w:tc>
          <w:tcPr>
            <w:tcW w:w="4675" w:type="dxa"/>
          </w:tcPr>
          <w:p w14:paraId="000000C1"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Protocol development &amp; registration through PROSPERO (</w:t>
            </w:r>
            <w:hyperlink r:id="rId22">
              <w:r>
                <w:rPr>
                  <w:b/>
                  <w:color w:val="467886"/>
                  <w:u w:val="single"/>
                </w:rPr>
                <w:t>PROSPERO (york.ac.uk)</w:t>
              </w:r>
            </w:hyperlink>
            <w:r>
              <w:rPr>
                <w:b/>
              </w:rPr>
              <w:t>)</w:t>
            </w:r>
          </w:p>
        </w:tc>
        <w:tc>
          <w:tcPr>
            <w:tcW w:w="4675" w:type="dxa"/>
          </w:tcPr>
          <w:p w14:paraId="000000C2"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26JUN2024</w:t>
            </w:r>
          </w:p>
        </w:tc>
      </w:tr>
      <w:tr w:rsidR="006E4594" w14:paraId="5FC86C11" w14:textId="77777777">
        <w:tc>
          <w:tcPr>
            <w:tcW w:w="4675" w:type="dxa"/>
          </w:tcPr>
          <w:p w14:paraId="000000C3"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Literature searching and study selection</w:t>
            </w:r>
          </w:p>
        </w:tc>
        <w:tc>
          <w:tcPr>
            <w:tcW w:w="4675" w:type="dxa"/>
          </w:tcPr>
          <w:p w14:paraId="000000C4"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28JUN2024</w:t>
            </w:r>
          </w:p>
        </w:tc>
      </w:tr>
      <w:tr w:rsidR="006E4594" w14:paraId="26E6C250" w14:textId="77777777">
        <w:tc>
          <w:tcPr>
            <w:tcW w:w="4675" w:type="dxa"/>
          </w:tcPr>
          <w:p w14:paraId="000000C5"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 xml:space="preserve">Study quality appraisal </w:t>
            </w:r>
          </w:p>
        </w:tc>
        <w:tc>
          <w:tcPr>
            <w:tcW w:w="4675" w:type="dxa"/>
          </w:tcPr>
          <w:p w14:paraId="000000C6"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03JUL2024</w:t>
            </w:r>
          </w:p>
        </w:tc>
      </w:tr>
      <w:tr w:rsidR="006E4594" w14:paraId="7DB92D62" w14:textId="77777777">
        <w:tc>
          <w:tcPr>
            <w:tcW w:w="4675" w:type="dxa"/>
          </w:tcPr>
          <w:p w14:paraId="000000C7"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 xml:space="preserve">Data extraction </w:t>
            </w:r>
          </w:p>
        </w:tc>
        <w:tc>
          <w:tcPr>
            <w:tcW w:w="4675" w:type="dxa"/>
          </w:tcPr>
          <w:p w14:paraId="000000C8"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04JUL2024</w:t>
            </w:r>
          </w:p>
        </w:tc>
      </w:tr>
      <w:tr w:rsidR="006E4594" w14:paraId="440EFCE4" w14:textId="77777777">
        <w:tc>
          <w:tcPr>
            <w:tcW w:w="4675" w:type="dxa"/>
          </w:tcPr>
          <w:p w14:paraId="000000C9"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Synthesis</w:t>
            </w:r>
          </w:p>
        </w:tc>
        <w:tc>
          <w:tcPr>
            <w:tcW w:w="4675" w:type="dxa"/>
          </w:tcPr>
          <w:p w14:paraId="000000CA"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05JUL2024</w:t>
            </w:r>
          </w:p>
        </w:tc>
      </w:tr>
      <w:tr w:rsidR="006E4594" w14:paraId="0E088D13" w14:textId="77777777">
        <w:tc>
          <w:tcPr>
            <w:tcW w:w="4675" w:type="dxa"/>
          </w:tcPr>
          <w:p w14:paraId="000000CB"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Writing up</w:t>
            </w:r>
          </w:p>
        </w:tc>
        <w:tc>
          <w:tcPr>
            <w:tcW w:w="4675" w:type="dxa"/>
          </w:tcPr>
          <w:p w14:paraId="000000CC"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07JUL2024</w:t>
            </w:r>
          </w:p>
        </w:tc>
      </w:tr>
      <w:tr w:rsidR="006E4594" w14:paraId="7918C7FF" w14:textId="77777777">
        <w:tc>
          <w:tcPr>
            <w:tcW w:w="4675" w:type="dxa"/>
          </w:tcPr>
          <w:p w14:paraId="000000CD"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Draft manuscript for internal/peer review</w:t>
            </w:r>
          </w:p>
        </w:tc>
        <w:tc>
          <w:tcPr>
            <w:tcW w:w="4675" w:type="dxa"/>
          </w:tcPr>
          <w:p w14:paraId="000000CE" w14:textId="57773BEF" w:rsidR="006E4594" w:rsidRDefault="000A4299">
            <w:pPr>
              <w:rPr>
                <w:rFonts w:ascii="Times New Roman" w:eastAsia="Times New Roman" w:hAnsi="Times New Roman" w:cs="Times New Roman"/>
              </w:rPr>
            </w:pPr>
            <w:r>
              <w:rPr>
                <w:rFonts w:ascii="Times New Roman" w:eastAsia="Times New Roman" w:hAnsi="Times New Roman" w:cs="Times New Roman"/>
              </w:rPr>
              <w:t>07JUL2024</w:t>
            </w:r>
          </w:p>
        </w:tc>
      </w:tr>
      <w:tr w:rsidR="006E4594" w14:paraId="46BD8762" w14:textId="77777777">
        <w:tc>
          <w:tcPr>
            <w:tcW w:w="4675" w:type="dxa"/>
          </w:tcPr>
          <w:p w14:paraId="000000CF" w14:textId="77777777" w:rsidR="006E4594" w:rsidRDefault="000A4299">
            <w:pPr>
              <w:rPr>
                <w:rFonts w:ascii="Times New Roman" w:eastAsia="Times New Roman" w:hAnsi="Times New Roman" w:cs="Times New Roman"/>
                <w:b/>
              </w:rPr>
            </w:pPr>
            <w:r>
              <w:rPr>
                <w:rFonts w:ascii="Times New Roman" w:eastAsia="Times New Roman" w:hAnsi="Times New Roman" w:cs="Times New Roman"/>
                <w:b/>
              </w:rPr>
              <w:t>Submission for publication</w:t>
            </w:r>
          </w:p>
        </w:tc>
        <w:tc>
          <w:tcPr>
            <w:tcW w:w="4675" w:type="dxa"/>
          </w:tcPr>
          <w:p w14:paraId="000000D0" w14:textId="77777777" w:rsidR="006E4594" w:rsidRDefault="000A4299">
            <w:pPr>
              <w:rPr>
                <w:rFonts w:ascii="Times New Roman" w:eastAsia="Times New Roman" w:hAnsi="Times New Roman" w:cs="Times New Roman"/>
              </w:rPr>
            </w:pPr>
            <w:r>
              <w:rPr>
                <w:rFonts w:ascii="Times New Roman" w:eastAsia="Times New Roman" w:hAnsi="Times New Roman" w:cs="Times New Roman"/>
              </w:rPr>
              <w:t>30JUL2024</w:t>
            </w:r>
          </w:p>
        </w:tc>
      </w:tr>
    </w:tbl>
    <w:p w14:paraId="000000D1" w14:textId="77777777" w:rsidR="006E4594" w:rsidRDefault="006E4594">
      <w:pPr>
        <w:rPr>
          <w:rFonts w:ascii="Times New Roman" w:eastAsia="Times New Roman" w:hAnsi="Times New Roman" w:cs="Times New Roman"/>
        </w:rPr>
      </w:pPr>
    </w:p>
    <w:p w14:paraId="6C258CF9" w14:textId="779E15F4" w:rsidR="00FC4B3A" w:rsidRDefault="00FC4B3A">
      <w:pPr>
        <w:rPr>
          <w:rFonts w:ascii="Times New Roman" w:eastAsia="Times New Roman" w:hAnsi="Times New Roman" w:cs="Times New Roman"/>
        </w:rPr>
      </w:pPr>
      <w:r>
        <w:rPr>
          <w:rFonts w:ascii="Times New Roman" w:eastAsia="Times New Roman" w:hAnsi="Times New Roman" w:cs="Times New Roman"/>
        </w:rPr>
        <w:br w:type="page"/>
      </w:r>
    </w:p>
    <w:p w14:paraId="06BD2842" w14:textId="14B9C43E" w:rsidR="00FC4B3A" w:rsidRDefault="00FC4B3A" w:rsidP="00FC4B3A">
      <w:pPr>
        <w:pStyle w:val="Heading2"/>
        <w:rPr>
          <w:rFonts w:ascii="Times New Roman" w:eastAsia="Times New Roman" w:hAnsi="Times New Roman" w:cs="Times New Roman"/>
        </w:rPr>
      </w:pPr>
      <w:bookmarkStart w:id="17" w:name="_Toc170335993"/>
      <w:r>
        <w:rPr>
          <w:rFonts w:ascii="Times New Roman" w:eastAsia="Times New Roman" w:hAnsi="Times New Roman" w:cs="Times New Roman"/>
        </w:rPr>
        <w:lastRenderedPageBreak/>
        <w:t>References</w:t>
      </w:r>
      <w:bookmarkEnd w:id="17"/>
    </w:p>
    <w:p w14:paraId="01819EF0" w14:textId="77777777" w:rsidR="00FC4B3A" w:rsidRPr="00FC4B3A" w:rsidRDefault="00FC4B3A" w:rsidP="00FC4B3A">
      <w:pPr>
        <w:rPr>
          <w:rFonts w:ascii="Roboto" w:hAnsi="Roboto"/>
          <w:color w:val="212121"/>
          <w:sz w:val="26"/>
          <w:szCs w:val="26"/>
          <w:shd w:val="clear" w:color="auto" w:fill="FFFFFF"/>
        </w:rPr>
      </w:pPr>
    </w:p>
    <w:p w14:paraId="64BB1F46" w14:textId="39A8FF1A" w:rsidR="00FC4B3A" w:rsidRPr="00FC4B3A" w:rsidRDefault="00FC4B3A" w:rsidP="00FC4B3A">
      <w:pPr>
        <w:pStyle w:val="ListParagraph"/>
        <w:numPr>
          <w:ilvl w:val="0"/>
          <w:numId w:val="4"/>
        </w:numPr>
        <w:rPr>
          <w:rFonts w:ascii="Roboto" w:hAnsi="Roboto"/>
          <w:color w:val="212121"/>
          <w:sz w:val="26"/>
          <w:szCs w:val="26"/>
          <w:shd w:val="clear" w:color="auto" w:fill="FFFFFF"/>
        </w:rPr>
      </w:pPr>
      <w:proofErr w:type="spellStart"/>
      <w:r w:rsidRPr="00FC4B3A">
        <w:rPr>
          <w:rFonts w:ascii="Roboto" w:hAnsi="Roboto"/>
          <w:color w:val="212121"/>
          <w:sz w:val="26"/>
          <w:szCs w:val="26"/>
          <w:shd w:val="clear" w:color="auto" w:fill="FFFFFF"/>
        </w:rPr>
        <w:t>Djulbegovic</w:t>
      </w:r>
      <w:proofErr w:type="spellEnd"/>
      <w:r w:rsidRPr="00FC4B3A">
        <w:rPr>
          <w:rFonts w:ascii="Roboto" w:hAnsi="Roboto"/>
          <w:color w:val="212121"/>
          <w:sz w:val="26"/>
          <w:szCs w:val="26"/>
          <w:shd w:val="clear" w:color="auto" w:fill="FFFFFF"/>
        </w:rPr>
        <w:t xml:space="preserve"> B, Guyatt G. Evidence vs Consensus in Clinical Practice Guidelines. JAMA. 2019;322(8):725-726. doi:10.1001/jama.2019.9751</w:t>
      </w:r>
    </w:p>
    <w:p w14:paraId="79ABA236" w14:textId="77777777" w:rsidR="00FC4B3A" w:rsidRPr="00FC4B3A" w:rsidRDefault="00FC4B3A" w:rsidP="00FC4B3A">
      <w:pPr>
        <w:rPr>
          <w:rFonts w:ascii="Roboto" w:hAnsi="Roboto"/>
          <w:color w:val="212121"/>
          <w:sz w:val="26"/>
          <w:szCs w:val="26"/>
          <w:shd w:val="clear" w:color="auto" w:fill="FFFFFF"/>
        </w:rPr>
      </w:pPr>
    </w:p>
    <w:p w14:paraId="487AD87E" w14:textId="1595AFD1" w:rsidR="00FC4B3A" w:rsidRPr="00FC4B3A" w:rsidRDefault="00FC4B3A" w:rsidP="00FC4B3A">
      <w:pPr>
        <w:pStyle w:val="ListParagraph"/>
        <w:numPr>
          <w:ilvl w:val="0"/>
          <w:numId w:val="4"/>
        </w:numPr>
        <w:rPr>
          <w:rFonts w:ascii="Roboto" w:hAnsi="Roboto"/>
          <w:color w:val="212121"/>
          <w:sz w:val="26"/>
          <w:szCs w:val="26"/>
          <w:shd w:val="clear" w:color="auto" w:fill="FFFFFF"/>
        </w:rPr>
      </w:pPr>
      <w:r w:rsidRPr="00FC4B3A">
        <w:rPr>
          <w:rFonts w:ascii="Roboto" w:hAnsi="Roboto"/>
          <w:color w:val="212121"/>
          <w:sz w:val="26"/>
          <w:szCs w:val="26"/>
          <w:shd w:val="clear" w:color="auto" w:fill="FFFFFF"/>
        </w:rPr>
        <w:t>Kwong JS, Chen H, Sun X. Development of Evidence-based Recommendations: Implications for Preparing Expert Consensus Statements. Chin Med J (Engl). 2016;129(24):2998-3000. doi:10.4103/0366-6999.195475</w:t>
      </w:r>
    </w:p>
    <w:p w14:paraId="2BD042C0" w14:textId="77777777" w:rsidR="00FC4B3A" w:rsidRPr="00FC4B3A" w:rsidRDefault="00FC4B3A" w:rsidP="00FC4B3A">
      <w:pPr>
        <w:rPr>
          <w:rFonts w:ascii="Roboto" w:hAnsi="Roboto"/>
          <w:color w:val="212121"/>
          <w:sz w:val="26"/>
          <w:szCs w:val="26"/>
          <w:shd w:val="clear" w:color="auto" w:fill="FFFFFF"/>
        </w:rPr>
      </w:pPr>
    </w:p>
    <w:p w14:paraId="6F9D8595" w14:textId="670F48D4" w:rsidR="00FC4B3A" w:rsidRPr="00FC4B3A" w:rsidRDefault="00FC4B3A" w:rsidP="00FC4B3A">
      <w:pPr>
        <w:pStyle w:val="ListParagraph"/>
        <w:numPr>
          <w:ilvl w:val="0"/>
          <w:numId w:val="4"/>
        </w:numPr>
        <w:rPr>
          <w:rFonts w:ascii="Roboto" w:hAnsi="Roboto"/>
          <w:color w:val="212121"/>
          <w:sz w:val="26"/>
          <w:szCs w:val="26"/>
          <w:shd w:val="clear" w:color="auto" w:fill="FFFFFF"/>
        </w:rPr>
      </w:pPr>
      <w:r w:rsidRPr="00FC4B3A">
        <w:rPr>
          <w:rFonts w:ascii="Roboto" w:hAnsi="Roboto"/>
          <w:color w:val="212121"/>
          <w:sz w:val="26"/>
          <w:szCs w:val="26"/>
          <w:shd w:val="clear" w:color="auto" w:fill="FFFFFF"/>
        </w:rPr>
        <w:t xml:space="preserve">Arakawa N, Bader LR. Consensus development methods: Considerations for national and global frameworks and policy development. Res Social Adm Pharm. 2022;18(1):2222-2229. </w:t>
      </w:r>
      <w:proofErr w:type="gramStart"/>
      <w:r w:rsidRPr="00FC4B3A">
        <w:rPr>
          <w:rFonts w:ascii="Roboto" w:hAnsi="Roboto"/>
          <w:color w:val="212121"/>
          <w:sz w:val="26"/>
          <w:szCs w:val="26"/>
          <w:shd w:val="clear" w:color="auto" w:fill="FFFFFF"/>
        </w:rPr>
        <w:t>doi:10.1016/j.sapharm</w:t>
      </w:r>
      <w:proofErr w:type="gramEnd"/>
      <w:r w:rsidRPr="00FC4B3A">
        <w:rPr>
          <w:rFonts w:ascii="Roboto" w:hAnsi="Roboto"/>
          <w:color w:val="212121"/>
          <w:sz w:val="26"/>
          <w:szCs w:val="26"/>
          <w:shd w:val="clear" w:color="auto" w:fill="FFFFFF"/>
        </w:rPr>
        <w:t>.2021.06.024</w:t>
      </w:r>
    </w:p>
    <w:p w14:paraId="091A8A10" w14:textId="77777777" w:rsidR="00FC4B3A" w:rsidRPr="00FC4B3A" w:rsidRDefault="00FC4B3A" w:rsidP="00FC4B3A">
      <w:pPr>
        <w:rPr>
          <w:rFonts w:ascii="Roboto" w:hAnsi="Roboto"/>
          <w:color w:val="212121"/>
          <w:sz w:val="26"/>
          <w:szCs w:val="26"/>
          <w:shd w:val="clear" w:color="auto" w:fill="FFFFFF"/>
        </w:rPr>
      </w:pPr>
    </w:p>
    <w:p w14:paraId="5A2F2EB3" w14:textId="5790A12F" w:rsidR="00FC4B3A" w:rsidRPr="00FC4B3A" w:rsidRDefault="00FC4B3A" w:rsidP="00FC4B3A">
      <w:pPr>
        <w:pStyle w:val="ListParagraph"/>
        <w:numPr>
          <w:ilvl w:val="0"/>
          <w:numId w:val="4"/>
        </w:numPr>
        <w:rPr>
          <w:rFonts w:ascii="Roboto" w:hAnsi="Roboto"/>
          <w:color w:val="212121"/>
          <w:sz w:val="26"/>
          <w:szCs w:val="26"/>
          <w:shd w:val="clear" w:color="auto" w:fill="FFFFFF"/>
        </w:rPr>
      </w:pPr>
      <w:r w:rsidRPr="00FC4B3A">
        <w:rPr>
          <w:rFonts w:ascii="Roboto" w:hAnsi="Roboto"/>
          <w:color w:val="212121"/>
          <w:sz w:val="26"/>
          <w:szCs w:val="26"/>
          <w:shd w:val="clear" w:color="auto" w:fill="FFFFFF"/>
        </w:rPr>
        <w:t xml:space="preserve">Kea B, Sun BC. Consensus development for healthcare professionals. Intern </w:t>
      </w:r>
      <w:proofErr w:type="spellStart"/>
      <w:r w:rsidRPr="00FC4B3A">
        <w:rPr>
          <w:rFonts w:ascii="Roboto" w:hAnsi="Roboto"/>
          <w:color w:val="212121"/>
          <w:sz w:val="26"/>
          <w:szCs w:val="26"/>
          <w:shd w:val="clear" w:color="auto" w:fill="FFFFFF"/>
        </w:rPr>
        <w:t>Emerg</w:t>
      </w:r>
      <w:proofErr w:type="spellEnd"/>
      <w:r w:rsidRPr="00FC4B3A">
        <w:rPr>
          <w:rFonts w:ascii="Roboto" w:hAnsi="Roboto"/>
          <w:color w:val="212121"/>
          <w:sz w:val="26"/>
          <w:szCs w:val="26"/>
          <w:shd w:val="clear" w:color="auto" w:fill="FFFFFF"/>
        </w:rPr>
        <w:t xml:space="preserve"> Med. 2015;10(3):373-383. doi:10.1007/s11739-014-1156-6</w:t>
      </w:r>
    </w:p>
    <w:p w14:paraId="5F1F6D48" w14:textId="77777777" w:rsidR="00FC4B3A" w:rsidRPr="00FC4B3A" w:rsidRDefault="00FC4B3A" w:rsidP="00FC4B3A">
      <w:pPr>
        <w:rPr>
          <w:rFonts w:ascii="Roboto" w:hAnsi="Roboto"/>
          <w:color w:val="212121"/>
          <w:sz w:val="26"/>
          <w:szCs w:val="26"/>
          <w:shd w:val="clear" w:color="auto" w:fill="FFFFFF"/>
        </w:rPr>
      </w:pPr>
    </w:p>
    <w:p w14:paraId="53B03E58" w14:textId="4017434A" w:rsidR="00FC4B3A" w:rsidRPr="00FC4B3A" w:rsidRDefault="00FC4B3A" w:rsidP="00FC4B3A">
      <w:pPr>
        <w:pStyle w:val="ListParagraph"/>
        <w:numPr>
          <w:ilvl w:val="0"/>
          <w:numId w:val="4"/>
        </w:numPr>
        <w:rPr>
          <w:rFonts w:ascii="Roboto" w:hAnsi="Roboto"/>
          <w:color w:val="212121"/>
          <w:sz w:val="26"/>
          <w:szCs w:val="26"/>
          <w:shd w:val="clear" w:color="auto" w:fill="FFFFFF"/>
        </w:rPr>
      </w:pPr>
      <w:r w:rsidRPr="00FC4B3A">
        <w:rPr>
          <w:rFonts w:ascii="Roboto" w:hAnsi="Roboto"/>
          <w:color w:val="212121"/>
          <w:sz w:val="26"/>
          <w:szCs w:val="26"/>
          <w:shd w:val="clear" w:color="auto" w:fill="FFFFFF"/>
        </w:rPr>
        <w:t>Fitch K, Bernstein SJ, Aguilar MD, et al. The RAND/UCLA Appropriateness Method User's Manual. Santa Monica, CA: RAND Corporation; 2001. https://www.rand.org/pubs/monograph_reports/MR1269.html. Also available in print form.</w:t>
      </w:r>
    </w:p>
    <w:p w14:paraId="2B5491FB" w14:textId="77777777" w:rsidR="00FC4B3A" w:rsidRPr="00FC4B3A" w:rsidRDefault="00FC4B3A" w:rsidP="00FC4B3A">
      <w:pPr>
        <w:rPr>
          <w:rFonts w:ascii="Roboto" w:hAnsi="Roboto"/>
          <w:color w:val="212121"/>
          <w:sz w:val="26"/>
          <w:szCs w:val="26"/>
          <w:shd w:val="clear" w:color="auto" w:fill="FFFFFF"/>
        </w:rPr>
      </w:pPr>
    </w:p>
    <w:p w14:paraId="43B1D4A7" w14:textId="3375976E" w:rsidR="00FC4B3A" w:rsidRPr="00FC4B3A" w:rsidRDefault="00FC4B3A" w:rsidP="00FC4B3A">
      <w:pPr>
        <w:pStyle w:val="ListParagraph"/>
        <w:numPr>
          <w:ilvl w:val="0"/>
          <w:numId w:val="4"/>
        </w:numPr>
        <w:rPr>
          <w:rFonts w:ascii="Roboto" w:hAnsi="Roboto"/>
          <w:color w:val="212121"/>
          <w:sz w:val="26"/>
          <w:szCs w:val="26"/>
          <w:shd w:val="clear" w:color="auto" w:fill="FFFFFF"/>
        </w:rPr>
      </w:pPr>
      <w:r w:rsidRPr="00FC4B3A">
        <w:rPr>
          <w:rFonts w:ascii="Roboto" w:hAnsi="Roboto"/>
          <w:color w:val="212121"/>
          <w:sz w:val="26"/>
          <w:szCs w:val="26"/>
          <w:shd w:val="clear" w:color="auto" w:fill="FFFFFF"/>
        </w:rPr>
        <w:t xml:space="preserve">Sparks JB, </w:t>
      </w:r>
      <w:proofErr w:type="spellStart"/>
      <w:r w:rsidRPr="00FC4B3A">
        <w:rPr>
          <w:rFonts w:ascii="Roboto" w:hAnsi="Roboto"/>
          <w:color w:val="212121"/>
          <w:sz w:val="26"/>
          <w:szCs w:val="26"/>
          <w:shd w:val="clear" w:color="auto" w:fill="FFFFFF"/>
        </w:rPr>
        <w:t>Klamerus</w:t>
      </w:r>
      <w:proofErr w:type="spellEnd"/>
      <w:r w:rsidRPr="00FC4B3A">
        <w:rPr>
          <w:rFonts w:ascii="Roboto" w:hAnsi="Roboto"/>
          <w:color w:val="212121"/>
          <w:sz w:val="26"/>
          <w:szCs w:val="26"/>
          <w:shd w:val="clear" w:color="auto" w:fill="FFFFFF"/>
        </w:rPr>
        <w:t xml:space="preserve"> ML, </w:t>
      </w:r>
      <w:proofErr w:type="spellStart"/>
      <w:r w:rsidRPr="00FC4B3A">
        <w:rPr>
          <w:rFonts w:ascii="Roboto" w:hAnsi="Roboto"/>
          <w:color w:val="212121"/>
          <w:sz w:val="26"/>
          <w:szCs w:val="26"/>
          <w:shd w:val="clear" w:color="auto" w:fill="FFFFFF"/>
        </w:rPr>
        <w:t>Caverly</w:t>
      </w:r>
      <w:proofErr w:type="spellEnd"/>
      <w:r w:rsidRPr="00FC4B3A">
        <w:rPr>
          <w:rFonts w:ascii="Roboto" w:hAnsi="Roboto"/>
          <w:color w:val="212121"/>
          <w:sz w:val="26"/>
          <w:szCs w:val="26"/>
          <w:shd w:val="clear" w:color="auto" w:fill="FFFFFF"/>
        </w:rPr>
        <w:t xml:space="preserve"> TJ, et al. Planning and Reporting Effective Web-Based RAND/UCLA Appropriateness Method Panels: Literature Review and Preliminary Recommendations. J Med Internet Res. 2022;24(8</w:t>
      </w:r>
      <w:proofErr w:type="gramStart"/>
      <w:r w:rsidRPr="00FC4B3A">
        <w:rPr>
          <w:rFonts w:ascii="Roboto" w:hAnsi="Roboto"/>
          <w:color w:val="212121"/>
          <w:sz w:val="26"/>
          <w:szCs w:val="26"/>
          <w:shd w:val="clear" w:color="auto" w:fill="FFFFFF"/>
        </w:rPr>
        <w:t>):e</w:t>
      </w:r>
      <w:proofErr w:type="gramEnd"/>
      <w:r w:rsidRPr="00FC4B3A">
        <w:rPr>
          <w:rFonts w:ascii="Roboto" w:hAnsi="Roboto"/>
          <w:color w:val="212121"/>
          <w:sz w:val="26"/>
          <w:szCs w:val="26"/>
          <w:shd w:val="clear" w:color="auto" w:fill="FFFFFF"/>
        </w:rPr>
        <w:t>33898. Published 2022 Aug 26. doi:10.2196/33898</w:t>
      </w:r>
    </w:p>
    <w:sectPr w:rsidR="00FC4B3A" w:rsidRPr="00FC4B3A">
      <w:footerReference w:type="even" r:id="rId23"/>
      <w:footerReference w:type="default" r:id="rId2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osh Cook" w:date="2024-06-12T20:00:00Z" w:initials="">
    <w:p w14:paraId="000000DD" w14:textId="77777777" w:rsidR="006E4594" w:rsidRDefault="000A429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https://www.ncbi.nlm.nih.gov/pmc/articles/PMC7275374/</w:t>
      </w:r>
    </w:p>
  </w:comment>
  <w:comment w:id="5" w:author="Josh Cook" w:date="2024-06-12T20:01:00Z" w:initials="">
    <w:p w14:paraId="000000DE" w14:textId="77777777" w:rsidR="006E4594" w:rsidRDefault="000A429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https://www.ncbi.nlm.nih.gov/pmc/articles/PMC5198536/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DD" w15:done="1"/>
  <w15:commentEx w15:paraId="000000DE" w15:paraIdParent="000000D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DD" w16cid:durableId="62864E83"/>
  <w16cid:commentId w16cid:paraId="000000DE" w16cid:durableId="4A5A7F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36CD0" w14:textId="77777777" w:rsidR="00417395" w:rsidRDefault="00417395">
      <w:r>
        <w:separator/>
      </w:r>
    </w:p>
  </w:endnote>
  <w:endnote w:type="continuationSeparator" w:id="0">
    <w:p w14:paraId="3DDD2597" w14:textId="77777777" w:rsidR="00417395" w:rsidRDefault="00417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604020202020204"/>
    <w:charset w:val="00"/>
    <w:family w:val="auto"/>
    <w:pitch w:val="default"/>
    <w:embedRegular r:id="rId1" w:fontKey="{415DD2F5-4811-7846-9DBA-DE0E4D0A8307}"/>
  </w:font>
  <w:font w:name="Courier New">
    <w:panose1 w:val="02070309020205020404"/>
    <w:charset w:val="00"/>
    <w:family w:val="modern"/>
    <w:pitch w:val="fixed"/>
    <w:sig w:usb0="E0002AFF" w:usb1="C0007843" w:usb2="00000009" w:usb3="00000000" w:csb0="000001FF" w:csb1="00000000"/>
    <w:embedRegular r:id="rId2" w:fontKey="{3C865AC1-052D-DE46-965D-787F4C041E45}"/>
  </w:font>
  <w:font w:name="Aptos">
    <w:panose1 w:val="020B0004020202020204"/>
    <w:charset w:val="00"/>
    <w:family w:val="swiss"/>
    <w:pitch w:val="variable"/>
    <w:sig w:usb0="20000287" w:usb1="00000003" w:usb2="00000000" w:usb3="00000000" w:csb0="0000019F" w:csb1="00000000"/>
    <w:embedRegular r:id="rId3" w:fontKey="{47ABA64F-ED37-A842-9AD8-E002565AABCF}"/>
    <w:embedBold r:id="rId4" w:fontKey="{EA57D594-96B7-EA4B-AD69-BCE5A42445B9}"/>
    <w:embedItalic r:id="rId5" w:fontKey="{ECCA99E2-E5F8-5B4B-B3D9-6F5398DAFE42}"/>
  </w:font>
  <w:font w:name="Aptos Display">
    <w:panose1 w:val="020B0004020202020204"/>
    <w:charset w:val="00"/>
    <w:family w:val="swiss"/>
    <w:pitch w:val="variable"/>
    <w:sig w:usb0="20000287" w:usb1="00000003" w:usb2="00000000" w:usb3="00000000" w:csb0="0000019F" w:csb1="00000000"/>
    <w:embedRegular r:id="rId6" w:fontKey="{3055C376-A680-EB49-B47B-80CCD4AA3D28}"/>
    <w:embedBold r:id="rId7" w:fontKey="{75E9D085-8B54-9F41-97C1-F813CCC2D6FD}"/>
    <w:embedItalic r:id="rId8" w:fontKey="{A65F09EB-C39A-5542-8468-2A33BDEFCFE7}"/>
  </w:font>
  <w:font w:name="Times New Roman">
    <w:panose1 w:val="02020603050405020304"/>
    <w:charset w:val="00"/>
    <w:family w:val="roman"/>
    <w:pitch w:val="variable"/>
    <w:sig w:usb0="E0002EFF" w:usb1="C000785B" w:usb2="00000009" w:usb3="00000000" w:csb0="000001FF" w:csb1="00000000"/>
    <w:embedRegular r:id="rId9" w:fontKey="{E642BCEE-8F8D-624E-BB99-FAB430B6A77D}"/>
    <w:embedBold r:id="rId10" w:fontKey="{8588FA74-4D19-174B-A0AB-3C9E3AD8688F}"/>
    <w:embedItalic r:id="rId11" w:fontKey="{ECDB6CD3-FDCA-A541-9606-EC73BE298102}"/>
    <w:embedBoldItalic r:id="rId12" w:fontKey="{F317C570-44CF-6044-8909-B180D2AB048A}"/>
  </w:font>
  <w:font w:name="Arial">
    <w:panose1 w:val="020B0604020202020204"/>
    <w:charset w:val="00"/>
    <w:family w:val="swiss"/>
    <w:pitch w:val="variable"/>
    <w:sig w:usb0="E0002AFF" w:usb1="C0007843" w:usb2="00000009" w:usb3="00000000" w:csb0="000001FF" w:csb1="00000000"/>
    <w:embedRegular r:id="rId13" w:fontKey="{5EDD349E-0503-0C43-90D8-80263CBCB8E1}"/>
  </w:font>
  <w:font w:name="Roboto">
    <w:panose1 w:val="02000000000000000000"/>
    <w:charset w:val="00"/>
    <w:family w:val="auto"/>
    <w:pitch w:val="variable"/>
    <w:sig w:usb0="E0000AFF" w:usb1="5000217F" w:usb2="00000021" w:usb3="00000000" w:csb0="0000019F" w:csb1="00000000"/>
    <w:embedRegular r:id="rId14" w:fontKey="{FC9F1D16-B6AE-F040-BB96-34B7BD5D521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4" w14:textId="77777777" w:rsidR="006E4594" w:rsidRDefault="000A4299">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000000D5" w14:textId="77777777" w:rsidR="006E4594" w:rsidRDefault="006E4594">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2" w14:textId="2EC75FE4" w:rsidR="006E4594" w:rsidRDefault="000A4299">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Pr>
        <w:rFonts w:ascii="Times New Roman" w:eastAsia="Times New Roman" w:hAnsi="Times New Roman" w:cs="Times New Roman"/>
        <w:color w:val="000000"/>
        <w:sz w:val="20"/>
        <w:szCs w:val="20"/>
      </w:rPr>
      <w:fldChar w:fldCharType="separate"/>
    </w:r>
    <w:r w:rsidR="00FC4B3A">
      <w:rPr>
        <w:rFonts w:ascii="Times New Roman" w:eastAsia="Times New Roman" w:hAnsi="Times New Roman" w:cs="Times New Roman"/>
        <w:noProof/>
        <w:color w:val="000000"/>
        <w:sz w:val="20"/>
        <w:szCs w:val="20"/>
      </w:rPr>
      <w:t>1</w:t>
    </w:r>
    <w:r>
      <w:rPr>
        <w:rFonts w:ascii="Times New Roman" w:eastAsia="Times New Roman" w:hAnsi="Times New Roman" w:cs="Times New Roman"/>
        <w:color w:val="000000"/>
        <w:sz w:val="20"/>
        <w:szCs w:val="20"/>
      </w:rPr>
      <w:fldChar w:fldCharType="end"/>
    </w:r>
  </w:p>
  <w:p w14:paraId="000000D3" w14:textId="77777777" w:rsidR="006E4594" w:rsidRDefault="006E4594">
    <w:pPr>
      <w:pBdr>
        <w:top w:val="nil"/>
        <w:left w:val="nil"/>
        <w:bottom w:val="nil"/>
        <w:right w:val="nil"/>
        <w:between w:val="nil"/>
      </w:pBdr>
      <w:tabs>
        <w:tab w:val="center" w:pos="4680"/>
        <w:tab w:val="right" w:pos="9360"/>
      </w:tabs>
      <w:ind w:right="360"/>
      <w:rPr>
        <w:rFonts w:ascii="Times New Roman" w:eastAsia="Times New Roman" w:hAnsi="Times New Roman" w:cs="Times New Roman"/>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34330" w14:textId="77777777" w:rsidR="00417395" w:rsidRDefault="00417395">
      <w:r>
        <w:separator/>
      </w:r>
    </w:p>
  </w:footnote>
  <w:footnote w:type="continuationSeparator" w:id="0">
    <w:p w14:paraId="3CF1B23D" w14:textId="77777777" w:rsidR="00417395" w:rsidRDefault="004173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725E0"/>
    <w:multiLevelType w:val="hybridMultilevel"/>
    <w:tmpl w:val="6A105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E03F82"/>
    <w:multiLevelType w:val="multilevel"/>
    <w:tmpl w:val="5142AAA6"/>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B341CAB"/>
    <w:multiLevelType w:val="multilevel"/>
    <w:tmpl w:val="1A22F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45A0210"/>
    <w:multiLevelType w:val="multilevel"/>
    <w:tmpl w:val="A4946E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22848481">
    <w:abstractNumId w:val="3"/>
  </w:num>
  <w:num w:numId="2" w16cid:durableId="567886260">
    <w:abstractNumId w:val="1"/>
  </w:num>
  <w:num w:numId="3" w16cid:durableId="1990858994">
    <w:abstractNumId w:val="2"/>
  </w:num>
  <w:num w:numId="4" w16cid:durableId="747076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4594"/>
    <w:rsid w:val="000A4299"/>
    <w:rsid w:val="00315BD3"/>
    <w:rsid w:val="00417395"/>
    <w:rsid w:val="006A7A3E"/>
    <w:rsid w:val="006E4594"/>
    <w:rsid w:val="00E45F95"/>
    <w:rsid w:val="00FC4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29DAEB"/>
  <w15:docId w15:val="{FD4746E2-935F-374D-BD3F-A4798A548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74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74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674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74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74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74F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74F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74F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74F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74FE"/>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674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674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674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74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74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74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74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74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74FE"/>
    <w:rPr>
      <w:rFonts w:eastAsiaTheme="majorEastAsia" w:cstheme="majorBidi"/>
      <w:color w:val="272727" w:themeColor="text1" w:themeTint="D8"/>
    </w:rPr>
  </w:style>
  <w:style w:type="character" w:customStyle="1" w:styleId="TitleChar">
    <w:name w:val="Title Char"/>
    <w:basedOn w:val="DefaultParagraphFont"/>
    <w:link w:val="Title"/>
    <w:uiPriority w:val="10"/>
    <w:rsid w:val="00E674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E674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74F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674FE"/>
    <w:rPr>
      <w:i/>
      <w:iCs/>
      <w:color w:val="404040" w:themeColor="text1" w:themeTint="BF"/>
    </w:rPr>
  </w:style>
  <w:style w:type="paragraph" w:styleId="ListParagraph">
    <w:name w:val="List Paragraph"/>
    <w:basedOn w:val="Normal"/>
    <w:uiPriority w:val="34"/>
    <w:qFormat/>
    <w:rsid w:val="00E674FE"/>
    <w:pPr>
      <w:ind w:left="720"/>
      <w:contextualSpacing/>
    </w:pPr>
  </w:style>
  <w:style w:type="character" w:styleId="IntenseEmphasis">
    <w:name w:val="Intense Emphasis"/>
    <w:basedOn w:val="DefaultParagraphFont"/>
    <w:uiPriority w:val="21"/>
    <w:qFormat/>
    <w:rsid w:val="00E674FE"/>
    <w:rPr>
      <w:i/>
      <w:iCs/>
      <w:color w:val="0F4761" w:themeColor="accent1" w:themeShade="BF"/>
    </w:rPr>
  </w:style>
  <w:style w:type="paragraph" w:styleId="IntenseQuote">
    <w:name w:val="Intense Quote"/>
    <w:basedOn w:val="Normal"/>
    <w:next w:val="Normal"/>
    <w:link w:val="IntenseQuoteChar"/>
    <w:uiPriority w:val="30"/>
    <w:qFormat/>
    <w:rsid w:val="00E674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74FE"/>
    <w:rPr>
      <w:i/>
      <w:iCs/>
      <w:color w:val="0F4761" w:themeColor="accent1" w:themeShade="BF"/>
    </w:rPr>
  </w:style>
  <w:style w:type="character" w:styleId="IntenseReference">
    <w:name w:val="Intense Reference"/>
    <w:basedOn w:val="DefaultParagraphFont"/>
    <w:uiPriority w:val="32"/>
    <w:qFormat/>
    <w:rsid w:val="00E674FE"/>
    <w:rPr>
      <w:b/>
      <w:bCs/>
      <w:smallCaps/>
      <w:color w:val="0F4761" w:themeColor="accent1" w:themeShade="BF"/>
      <w:spacing w:val="5"/>
    </w:rPr>
  </w:style>
  <w:style w:type="table" w:styleId="TableGrid">
    <w:name w:val="Table Grid"/>
    <w:basedOn w:val="TableNormal"/>
    <w:uiPriority w:val="39"/>
    <w:rsid w:val="00E674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E7AF9"/>
    <w:pPr>
      <w:spacing w:before="480" w:after="0" w:line="276" w:lineRule="auto"/>
      <w:outlineLvl w:val="9"/>
    </w:pPr>
    <w:rPr>
      <w:b/>
      <w:bCs/>
      <w:sz w:val="28"/>
      <w:szCs w:val="28"/>
    </w:rPr>
  </w:style>
  <w:style w:type="paragraph" w:styleId="TOC1">
    <w:name w:val="toc 1"/>
    <w:basedOn w:val="Normal"/>
    <w:next w:val="Normal"/>
    <w:autoRedefine/>
    <w:uiPriority w:val="39"/>
    <w:semiHidden/>
    <w:unhideWhenUsed/>
    <w:rsid w:val="00AE7AF9"/>
    <w:pPr>
      <w:spacing w:before="120" w:after="120"/>
    </w:pPr>
    <w:rPr>
      <w:b/>
      <w:bCs/>
      <w:caps/>
      <w:sz w:val="20"/>
      <w:szCs w:val="20"/>
    </w:rPr>
  </w:style>
  <w:style w:type="paragraph" w:styleId="TOC2">
    <w:name w:val="toc 2"/>
    <w:basedOn w:val="Normal"/>
    <w:next w:val="Normal"/>
    <w:autoRedefine/>
    <w:uiPriority w:val="39"/>
    <w:unhideWhenUsed/>
    <w:rsid w:val="00AE7AF9"/>
    <w:pPr>
      <w:ind w:left="240"/>
    </w:pPr>
    <w:rPr>
      <w:smallCaps/>
      <w:sz w:val="20"/>
      <w:szCs w:val="20"/>
    </w:rPr>
  </w:style>
  <w:style w:type="paragraph" w:styleId="TOC3">
    <w:name w:val="toc 3"/>
    <w:basedOn w:val="Normal"/>
    <w:next w:val="Normal"/>
    <w:autoRedefine/>
    <w:uiPriority w:val="39"/>
    <w:unhideWhenUsed/>
    <w:rsid w:val="00AE7AF9"/>
    <w:pPr>
      <w:ind w:left="480"/>
    </w:pPr>
    <w:rPr>
      <w:i/>
      <w:iCs/>
      <w:sz w:val="20"/>
      <w:szCs w:val="20"/>
    </w:rPr>
  </w:style>
  <w:style w:type="paragraph" w:styleId="TOC4">
    <w:name w:val="toc 4"/>
    <w:basedOn w:val="Normal"/>
    <w:next w:val="Normal"/>
    <w:autoRedefine/>
    <w:uiPriority w:val="39"/>
    <w:semiHidden/>
    <w:unhideWhenUsed/>
    <w:rsid w:val="00AE7AF9"/>
    <w:pPr>
      <w:ind w:left="720"/>
    </w:pPr>
    <w:rPr>
      <w:sz w:val="18"/>
      <w:szCs w:val="18"/>
    </w:rPr>
  </w:style>
  <w:style w:type="paragraph" w:styleId="TOC5">
    <w:name w:val="toc 5"/>
    <w:basedOn w:val="Normal"/>
    <w:next w:val="Normal"/>
    <w:autoRedefine/>
    <w:uiPriority w:val="39"/>
    <w:semiHidden/>
    <w:unhideWhenUsed/>
    <w:rsid w:val="00AE7AF9"/>
    <w:pPr>
      <w:ind w:left="960"/>
    </w:pPr>
    <w:rPr>
      <w:sz w:val="18"/>
      <w:szCs w:val="18"/>
    </w:rPr>
  </w:style>
  <w:style w:type="paragraph" w:styleId="TOC6">
    <w:name w:val="toc 6"/>
    <w:basedOn w:val="Normal"/>
    <w:next w:val="Normal"/>
    <w:autoRedefine/>
    <w:uiPriority w:val="39"/>
    <w:semiHidden/>
    <w:unhideWhenUsed/>
    <w:rsid w:val="00AE7AF9"/>
    <w:pPr>
      <w:ind w:left="1200"/>
    </w:pPr>
    <w:rPr>
      <w:sz w:val="18"/>
      <w:szCs w:val="18"/>
    </w:rPr>
  </w:style>
  <w:style w:type="paragraph" w:styleId="TOC7">
    <w:name w:val="toc 7"/>
    <w:basedOn w:val="Normal"/>
    <w:next w:val="Normal"/>
    <w:autoRedefine/>
    <w:uiPriority w:val="39"/>
    <w:semiHidden/>
    <w:unhideWhenUsed/>
    <w:rsid w:val="00AE7AF9"/>
    <w:pPr>
      <w:ind w:left="1440"/>
    </w:pPr>
    <w:rPr>
      <w:sz w:val="18"/>
      <w:szCs w:val="18"/>
    </w:rPr>
  </w:style>
  <w:style w:type="paragraph" w:styleId="TOC8">
    <w:name w:val="toc 8"/>
    <w:basedOn w:val="Normal"/>
    <w:next w:val="Normal"/>
    <w:autoRedefine/>
    <w:uiPriority w:val="39"/>
    <w:semiHidden/>
    <w:unhideWhenUsed/>
    <w:rsid w:val="00AE7AF9"/>
    <w:pPr>
      <w:ind w:left="1680"/>
    </w:pPr>
    <w:rPr>
      <w:sz w:val="18"/>
      <w:szCs w:val="18"/>
    </w:rPr>
  </w:style>
  <w:style w:type="paragraph" w:styleId="TOC9">
    <w:name w:val="toc 9"/>
    <w:basedOn w:val="Normal"/>
    <w:next w:val="Normal"/>
    <w:autoRedefine/>
    <w:uiPriority w:val="39"/>
    <w:semiHidden/>
    <w:unhideWhenUsed/>
    <w:rsid w:val="00AE7AF9"/>
    <w:pPr>
      <w:ind w:left="1920"/>
    </w:pPr>
    <w:rPr>
      <w:sz w:val="18"/>
      <w:szCs w:val="18"/>
    </w:rPr>
  </w:style>
  <w:style w:type="paragraph" w:styleId="Footer">
    <w:name w:val="footer"/>
    <w:basedOn w:val="Normal"/>
    <w:link w:val="FooterChar"/>
    <w:uiPriority w:val="99"/>
    <w:unhideWhenUsed/>
    <w:rsid w:val="00AE7AF9"/>
    <w:pPr>
      <w:tabs>
        <w:tab w:val="center" w:pos="4680"/>
        <w:tab w:val="right" w:pos="9360"/>
      </w:tabs>
    </w:pPr>
  </w:style>
  <w:style w:type="character" w:customStyle="1" w:styleId="FooterChar">
    <w:name w:val="Footer Char"/>
    <w:basedOn w:val="DefaultParagraphFont"/>
    <w:link w:val="Footer"/>
    <w:uiPriority w:val="99"/>
    <w:rsid w:val="00AE7AF9"/>
  </w:style>
  <w:style w:type="character" w:styleId="PageNumber">
    <w:name w:val="page number"/>
    <w:basedOn w:val="DefaultParagraphFont"/>
    <w:uiPriority w:val="99"/>
    <w:semiHidden/>
    <w:unhideWhenUsed/>
    <w:rsid w:val="00AE7AF9"/>
  </w:style>
  <w:style w:type="paragraph" w:styleId="Header">
    <w:name w:val="header"/>
    <w:basedOn w:val="Normal"/>
    <w:link w:val="HeaderChar"/>
    <w:uiPriority w:val="99"/>
    <w:unhideWhenUsed/>
    <w:rsid w:val="00AE7AF9"/>
    <w:pPr>
      <w:tabs>
        <w:tab w:val="center" w:pos="4680"/>
        <w:tab w:val="right" w:pos="9360"/>
      </w:tabs>
    </w:pPr>
  </w:style>
  <w:style w:type="character" w:customStyle="1" w:styleId="HeaderChar">
    <w:name w:val="Header Char"/>
    <w:basedOn w:val="DefaultParagraphFont"/>
    <w:link w:val="Header"/>
    <w:uiPriority w:val="99"/>
    <w:rsid w:val="00AE7AF9"/>
  </w:style>
  <w:style w:type="character" w:styleId="Hyperlink">
    <w:name w:val="Hyperlink"/>
    <w:basedOn w:val="DefaultParagraphFont"/>
    <w:uiPriority w:val="99"/>
    <w:unhideWhenUsed/>
    <w:rsid w:val="00AE7AF9"/>
    <w:rPr>
      <w:color w:val="467886" w:themeColor="hyperlink"/>
      <w:u w:val="single"/>
    </w:rPr>
  </w:style>
  <w:style w:type="table" w:styleId="TableGridLight">
    <w:name w:val="Grid Table Light"/>
    <w:basedOn w:val="TableNormal"/>
    <w:uiPriority w:val="40"/>
    <w:rsid w:val="004F7AB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4F7AB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4F7AB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F7AB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F7AB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4F7AB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F7AB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F7AB9"/>
    <w:rPr>
      <w:sz w:val="16"/>
      <w:szCs w:val="16"/>
    </w:rPr>
  </w:style>
  <w:style w:type="paragraph" w:styleId="CommentText">
    <w:name w:val="annotation text"/>
    <w:basedOn w:val="Normal"/>
    <w:link w:val="CommentTextChar"/>
    <w:uiPriority w:val="99"/>
    <w:semiHidden/>
    <w:unhideWhenUsed/>
    <w:rsid w:val="004F7AB9"/>
    <w:rPr>
      <w:sz w:val="20"/>
      <w:szCs w:val="20"/>
    </w:rPr>
  </w:style>
  <w:style w:type="character" w:customStyle="1" w:styleId="CommentTextChar">
    <w:name w:val="Comment Text Char"/>
    <w:basedOn w:val="DefaultParagraphFont"/>
    <w:link w:val="CommentText"/>
    <w:uiPriority w:val="99"/>
    <w:semiHidden/>
    <w:rsid w:val="004F7AB9"/>
    <w:rPr>
      <w:sz w:val="20"/>
      <w:szCs w:val="20"/>
    </w:rPr>
  </w:style>
  <w:style w:type="paragraph" w:styleId="CommentSubject">
    <w:name w:val="annotation subject"/>
    <w:basedOn w:val="CommentText"/>
    <w:next w:val="CommentText"/>
    <w:link w:val="CommentSubjectChar"/>
    <w:uiPriority w:val="99"/>
    <w:semiHidden/>
    <w:unhideWhenUsed/>
    <w:rsid w:val="004F7AB9"/>
    <w:rPr>
      <w:b/>
      <w:bCs/>
    </w:rPr>
  </w:style>
  <w:style w:type="character" w:customStyle="1" w:styleId="CommentSubjectChar">
    <w:name w:val="Comment Subject Char"/>
    <w:basedOn w:val="CommentTextChar"/>
    <w:link w:val="CommentSubject"/>
    <w:uiPriority w:val="99"/>
    <w:semiHidden/>
    <w:rsid w:val="004F7AB9"/>
    <w:rPr>
      <w:b/>
      <w:bCs/>
      <w:sz w:val="20"/>
      <w:szCs w:val="20"/>
    </w:rPr>
  </w:style>
  <w:style w:type="table" w:styleId="GridTable1Light-Accent4">
    <w:name w:val="Grid Table 1 Light Accent 4"/>
    <w:basedOn w:val="TableNormal"/>
    <w:uiPriority w:val="46"/>
    <w:rsid w:val="00F05329"/>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F92EE2"/>
    <w:rPr>
      <w:color w:val="96607D" w:themeColor="followedHyperlink"/>
      <w:u w:val="single"/>
    </w:rPr>
  </w:style>
  <w:style w:type="table" w:customStyle="1" w:styleId="a">
    <w:basedOn w:val="TableNormal"/>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0">
    <w:basedOn w:val="TableNormal"/>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character" w:styleId="UnresolvedMention">
    <w:name w:val="Unresolved Mention"/>
    <w:basedOn w:val="DefaultParagraphFont"/>
    <w:uiPriority w:val="99"/>
    <w:semiHidden/>
    <w:unhideWhenUsed/>
    <w:rsid w:val="00FC4B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jcook3@uwf.edu" TargetMode="External"/><Relationship Id="rId13" Type="http://schemas.openxmlformats.org/officeDocument/2006/relationships/comments" Target="comments.xml"/><Relationship Id="rId18" Type="http://schemas.openxmlformats.org/officeDocument/2006/relationships/hyperlink" Target="https://casp-uk.net/casp-tools-checklist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link.springer.com/journal/42519" TargetMode="External"/><Relationship Id="rId7" Type="http://schemas.openxmlformats.org/officeDocument/2006/relationships/endnotes" Target="endnotes.xml"/><Relationship Id="rId12" Type="http://schemas.openxmlformats.org/officeDocument/2006/relationships/hyperlink" Target="https://www.prisma-statement.org/" TargetMode="External"/><Relationship Id="rId17" Type="http://schemas.openxmlformats.org/officeDocument/2006/relationships/hyperlink" Target="https://elizagrames.github.io/litsearchr/"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and.org/pubs/monograph_reports/MR1269.html" TargetMode="External"/><Relationship Id="rId20" Type="http://schemas.openxmlformats.org/officeDocument/2006/relationships/hyperlink" Target="https://pubmed.ncbi.nlm.nih.gov/2609228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cohen@uwf.edu" TargetMode="External"/><Relationship Id="rId24" Type="http://schemas.openxmlformats.org/officeDocument/2006/relationships/footer" Target="footer2.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footer" Target="footer1.xml"/><Relationship Id="rId10" Type="http://schemas.openxmlformats.org/officeDocument/2006/relationships/hyperlink" Target="mailto:tjonte@uwf.edu" TargetMode="External"/><Relationship Id="rId19" Type="http://schemas.openxmlformats.org/officeDocument/2006/relationships/hyperlink" Target="https://bookdown.org/MathiasHarrer/Doing_Meta_Analysis_in_R/" TargetMode="External"/><Relationship Id="rId4" Type="http://schemas.openxmlformats.org/officeDocument/2006/relationships/settings" Target="settings.xml"/><Relationship Id="rId9" Type="http://schemas.openxmlformats.org/officeDocument/2006/relationships/hyperlink" Target="mailto:amj156@georgetown.edu" TargetMode="External"/><Relationship Id="rId14" Type="http://schemas.microsoft.com/office/2011/relationships/commentsExtended" Target="commentsExtended.xml"/><Relationship Id="rId22" Type="http://schemas.openxmlformats.org/officeDocument/2006/relationships/hyperlink" Target="https://www.crd.york.ac.uk/prospero/"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OGRaSJWjcikPnOIo/hO88yhMFQ==">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.~WRD0000</Template>
  <TotalTime>3</TotalTime>
  <Pages>8</Pages>
  <Words>2145</Words>
  <Characters>12230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Joshua Cook</dc:creator>
  <cp:lastModifiedBy>Joshua Cook</cp:lastModifiedBy>
  <cp:revision>3</cp:revision>
  <dcterms:created xsi:type="dcterms:W3CDTF">2024-06-27T03:13:00Z</dcterms:created>
  <dcterms:modified xsi:type="dcterms:W3CDTF">2024-07-10T21:15:00Z</dcterms:modified>
</cp:coreProperties>
</file>