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E608" w14:textId="77777777" w:rsidR="00942DB7" w:rsidRDefault="007C5E20">
      <w:pPr>
        <w:pStyle w:val="Title"/>
      </w:pPr>
      <w:r>
        <w:rPr>
          <w:noProof/>
        </w:rPr>
        <w:drawing>
          <wp:inline distT="0" distB="0" distL="0" distR="0" wp14:anchorId="73E3E75C" wp14:editId="73E3E75D">
            <wp:extent cx="4762500" cy="88089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ages/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80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Project BRFSS Weekly Update</w:t>
      </w:r>
    </w:p>
    <w:p w14:paraId="5BCD8F13" w14:textId="77777777" w:rsidR="007C5E20" w:rsidRDefault="007C5E20">
      <w:pPr>
        <w:pStyle w:val="Author"/>
      </w:pPr>
      <w:r>
        <w:t xml:space="preserve">Joshua J. Cook, M.S. DS, M.S. CRM, ACRP-PM, CCRC, </w:t>
      </w:r>
    </w:p>
    <w:p w14:paraId="73E3E609" w14:textId="24C95BA5" w:rsidR="00942DB7" w:rsidRDefault="007C5E20">
      <w:pPr>
        <w:pStyle w:val="Author"/>
      </w:pPr>
      <w:r>
        <w:t>Swann A. Adams Ph.D., M.S., FACE</w:t>
      </w:r>
    </w:p>
    <w:p w14:paraId="73E3E60A" w14:textId="77777777" w:rsidR="00942DB7" w:rsidRDefault="007C5E20">
      <w:pPr>
        <w:pStyle w:val="Date"/>
      </w:pPr>
      <w:r>
        <w:t>2024-07-20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67215358"/>
        <w:docPartObj>
          <w:docPartGallery w:val="Table of Contents"/>
          <w:docPartUnique/>
        </w:docPartObj>
      </w:sdtPr>
      <w:sdtEndPr/>
      <w:sdtContent>
        <w:p w14:paraId="73E3E60B" w14:textId="77777777" w:rsidR="00942DB7" w:rsidRDefault="007C5E20">
          <w:pPr>
            <w:pStyle w:val="TOCHeading"/>
          </w:pPr>
          <w:r>
            <w:t>Table of contents</w:t>
          </w:r>
        </w:p>
        <w:p w14:paraId="175078FB" w14:textId="25FA12C5" w:rsidR="007C5E20" w:rsidRDefault="007C5E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2342607" w:history="1">
            <w:r w:rsidRPr="00DC7E47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0403" w14:textId="354289A5" w:rsidR="007C5E20" w:rsidRDefault="007C5E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08" w:history="1">
            <w:r w:rsidRPr="00DC7E4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9DDD" w14:textId="63C0DF79" w:rsidR="007C5E20" w:rsidRDefault="007C5E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09" w:history="1">
            <w:r w:rsidRPr="00DC7E47">
              <w:rPr>
                <w:rStyle w:val="Hyperlink"/>
                <w:noProof/>
              </w:rPr>
              <w:t>Temporal Amalgamation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F8A8" w14:textId="21EB3DE9" w:rsidR="007C5E20" w:rsidRDefault="007C5E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10" w:history="1">
            <w:r w:rsidRPr="00DC7E47">
              <w:rPr>
                <w:rStyle w:val="Hyperlink"/>
                <w:noProof/>
              </w:rPr>
              <w:t>What’s Missing?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28E9" w14:textId="6AC5AC64" w:rsidR="007C5E20" w:rsidRDefault="007C5E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11" w:history="1">
            <w:r w:rsidRPr="00DC7E47">
              <w:rPr>
                <w:rStyle w:val="Hyperlink"/>
                <w:noProof/>
              </w:rPr>
              <w:t>Codebook /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515C" w14:textId="2DDB4457" w:rsidR="007C5E20" w:rsidRDefault="007C5E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12" w:history="1">
            <w:r w:rsidRPr="00DC7E47">
              <w:rPr>
                <w:rStyle w:val="Hyperlink"/>
                <w:noProof/>
              </w:rPr>
              <w:t>Variable Breakdown for Potential Harmonizing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DA4F" w14:textId="2A43C266" w:rsidR="007C5E20" w:rsidRDefault="007C5E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13" w:history="1">
            <w:r w:rsidRPr="00DC7E47">
              <w:rPr>
                <w:rStyle w:val="Hyperlink"/>
                <w:noProof/>
              </w:rPr>
              <w:t>Survey Design, Survey Stratification, Survey Weighting - GOT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0921" w14:textId="5ABC7FC6" w:rsidR="007C5E20" w:rsidRDefault="007C5E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14" w:history="1">
            <w:r w:rsidRPr="00DC7E47">
              <w:rPr>
                <w:rStyle w:val="Hyperlink"/>
                <w:noProof/>
              </w:rPr>
              <w:t>Sex - GOT IT (see notes)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F734" w14:textId="4643360E" w:rsidR="007C5E20" w:rsidRDefault="007C5E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15" w:history="1">
            <w:r w:rsidRPr="00DC7E47">
              <w:rPr>
                <w:rStyle w:val="Hyperlink"/>
                <w:noProof/>
              </w:rPr>
              <w:t>Sexual Orientation - GOT IT (see notes)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52EC" w14:textId="4214604B" w:rsidR="007C5E20" w:rsidRDefault="007C5E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16" w:history="1">
            <w:r w:rsidRPr="00DC7E47">
              <w:rPr>
                <w:rStyle w:val="Hyperlink"/>
                <w:noProof/>
              </w:rPr>
              <w:t>Gender Identity - GOT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D0B8" w14:textId="1AD28FD2" w:rsidR="007C5E20" w:rsidRDefault="007C5E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17" w:history="1">
            <w:r w:rsidRPr="00DC7E47">
              <w:rPr>
                <w:rStyle w:val="Hyperlink"/>
                <w:noProof/>
              </w:rPr>
              <w:t>Urban v. Rural - GOT IT (see notes)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0A66" w14:textId="0C30EB15" w:rsidR="007C5E20" w:rsidRDefault="007C5E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18" w:history="1">
            <w:r w:rsidRPr="00DC7E47">
              <w:rPr>
                <w:rStyle w:val="Hyperlink"/>
                <w:noProof/>
              </w:rPr>
              <w:t>HPV Vaccination - GOT IT (see notes)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9F93" w14:textId="2B21F798" w:rsidR="007C5E20" w:rsidRDefault="007C5E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19" w:history="1">
            <w:r w:rsidRPr="00DC7E47">
              <w:rPr>
                <w:rStyle w:val="Hyperlink"/>
                <w:noProof/>
              </w:rPr>
              <w:t>HPV Testing (MAY BE A PART OF PAP TEST) - MISSING 1 YEAR (see notes)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D745" w14:textId="327A2B2E" w:rsidR="007C5E20" w:rsidRDefault="007C5E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20" w:history="1">
            <w:r w:rsidRPr="00DC7E47">
              <w:rPr>
                <w:rStyle w:val="Hyperlink"/>
                <w:noProof/>
              </w:rPr>
              <w:t>Cervical Cancer Screening (AKA PAP TEST) - MISSING 1 YEAR (see notes)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3820" w14:textId="565F8011" w:rsidR="007C5E20" w:rsidRDefault="007C5E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21" w:history="1">
            <w:r w:rsidRPr="00DC7E47">
              <w:rPr>
                <w:rStyle w:val="Hyperlink"/>
                <w:noProof/>
              </w:rPr>
              <w:t>Cervical Cancer Diagnosis - MISSING 1 YEAR (see notes)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F718" w14:textId="3AAB1D79" w:rsidR="007C5E20" w:rsidRDefault="007C5E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2342622" w:history="1">
            <w:r w:rsidRPr="00DC7E4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_Toc172342622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E60C" w14:textId="3DCB3AE5" w:rsidR="00942DB7" w:rsidRDefault="007C5E20">
          <w:r>
            <w:fldChar w:fldCharType="end"/>
          </w:r>
        </w:p>
      </w:sdtContent>
    </w:sdt>
    <w:p w14:paraId="73E3E60D" w14:textId="77777777" w:rsidR="00942DB7" w:rsidRDefault="007C5E20">
      <w:pPr>
        <w:pStyle w:val="Heading2"/>
      </w:pPr>
      <w:bookmarkStart w:id="0" w:name="setup"/>
      <w:bookmarkStart w:id="1" w:name="_Toc172342607"/>
      <w:r>
        <w:t>Setup</w:t>
      </w:r>
      <w:bookmarkEnd w:id="1"/>
    </w:p>
    <w:p w14:paraId="73E3E60E" w14:textId="77777777" w:rsidR="00942DB7" w:rsidRDefault="007C5E2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Managing nested directories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(haven) </w:t>
      </w:r>
      <w:r>
        <w:rPr>
          <w:rStyle w:val="CommentTok"/>
        </w:rPr>
        <w:t># Importing SAS XPT files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(readxl) </w:t>
      </w:r>
      <w:r>
        <w:rPr>
          <w:rStyle w:val="CommentTok"/>
        </w:rPr>
        <w:t># Importing Excel files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 Data wrangling, viz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(reshape2) </w:t>
      </w:r>
      <w:r>
        <w:rPr>
          <w:rStyle w:val="CommentTok"/>
        </w:rPr>
        <w:t># For restructuring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(gt) </w:t>
      </w:r>
      <w:r>
        <w:rPr>
          <w:rStyle w:val="CommentTok"/>
        </w:rPr>
        <w:t># For table generation</w:t>
      </w:r>
    </w:p>
    <w:p w14:paraId="73E3E60F" w14:textId="77777777" w:rsidR="00942DB7" w:rsidRDefault="007C5E20">
      <w:pPr>
        <w:pStyle w:val="Heading2"/>
      </w:pPr>
      <w:bookmarkStart w:id="2" w:name="purpose"/>
      <w:bookmarkStart w:id="3" w:name="_Toc172342608"/>
      <w:bookmarkEnd w:id="0"/>
      <w:r>
        <w:lastRenderedPageBreak/>
        <w:t>Purpose</w:t>
      </w:r>
      <w:bookmarkEnd w:id="3"/>
    </w:p>
    <w:p w14:paraId="73E3E610" w14:textId="77777777" w:rsidR="00942DB7" w:rsidRDefault="007C5E20">
      <w:pPr>
        <w:pStyle w:val="FirstParagraph"/>
      </w:pPr>
      <w:r>
        <w:t xml:space="preserve">Temporal analysis (at least 10 years) of HPV screening/vaccination and cervical cancer diagnosis by </w:t>
      </w:r>
      <w:r>
        <w:rPr>
          <w:u w:val="single"/>
        </w:rPr>
        <w:t>sexual orientation and gender identity (SOGI).</w:t>
      </w:r>
    </w:p>
    <w:p w14:paraId="73E3E611" w14:textId="77777777" w:rsidR="00942DB7" w:rsidRDefault="007C5E20">
      <w:pPr>
        <w:numPr>
          <w:ilvl w:val="0"/>
          <w:numId w:val="2"/>
        </w:numPr>
      </w:pPr>
      <w:r>
        <w:t>2014-2023 (2023 not yet available as of 20JUL2024)</w:t>
      </w:r>
    </w:p>
    <w:p w14:paraId="73E3E612" w14:textId="77777777" w:rsidR="00942DB7" w:rsidRDefault="007C5E20">
      <w:pPr>
        <w:numPr>
          <w:ilvl w:val="0"/>
          <w:numId w:val="2"/>
        </w:numPr>
      </w:pPr>
      <w:r>
        <w:t>Straight v. non-straight</w:t>
      </w:r>
    </w:p>
    <w:p w14:paraId="73E3E613" w14:textId="77777777" w:rsidR="00942DB7" w:rsidRDefault="007C5E20">
      <w:pPr>
        <w:numPr>
          <w:ilvl w:val="1"/>
          <w:numId w:val="3"/>
        </w:numPr>
      </w:pPr>
      <w:r>
        <w:t>urban v. rural</w:t>
      </w:r>
    </w:p>
    <w:p w14:paraId="73E3E614" w14:textId="77777777" w:rsidR="00942DB7" w:rsidRDefault="007C5E20">
      <w:pPr>
        <w:numPr>
          <w:ilvl w:val="1"/>
          <w:numId w:val="3"/>
        </w:numPr>
      </w:pPr>
      <w:r>
        <w:t>racial/ethnic</w:t>
      </w:r>
    </w:p>
    <w:p w14:paraId="73E3E615" w14:textId="77777777" w:rsidR="00942DB7" w:rsidRDefault="007C5E20">
      <w:pPr>
        <w:numPr>
          <w:ilvl w:val="0"/>
          <w:numId w:val="2"/>
        </w:numPr>
      </w:pPr>
      <w:r>
        <w:t>Cis v. trans</w:t>
      </w:r>
    </w:p>
    <w:p w14:paraId="73E3E616" w14:textId="77777777" w:rsidR="00942DB7" w:rsidRDefault="007C5E20">
      <w:pPr>
        <w:numPr>
          <w:ilvl w:val="1"/>
          <w:numId w:val="4"/>
        </w:numPr>
      </w:pPr>
      <w:r>
        <w:t>urban v. rural</w:t>
      </w:r>
    </w:p>
    <w:p w14:paraId="73E3E617" w14:textId="77777777" w:rsidR="00942DB7" w:rsidRDefault="007C5E20">
      <w:pPr>
        <w:numPr>
          <w:ilvl w:val="1"/>
          <w:numId w:val="4"/>
        </w:numPr>
      </w:pPr>
      <w:r>
        <w:t>racial/ethnic</w:t>
      </w:r>
    </w:p>
    <w:p w14:paraId="73E3E618" w14:textId="77777777" w:rsidR="00942DB7" w:rsidRDefault="007C5E20">
      <w:pPr>
        <w:pStyle w:val="Heading2"/>
      </w:pPr>
      <w:bookmarkStart w:id="4" w:name="temporal-amalgamation"/>
      <w:bookmarkStart w:id="5" w:name="_Toc172342609"/>
      <w:bookmarkEnd w:id="2"/>
      <w:r>
        <w:t>Temporal Amalgamation</w:t>
      </w:r>
      <w:bookmarkEnd w:id="5"/>
    </w:p>
    <w:tbl>
      <w:tblPr>
        <w:tblStyle w:val="Table"/>
        <w:tblW w:w="5000" w:type="pct"/>
        <w:tblInd w:w="164" w:type="dxa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48"/>
      </w:tblGrid>
      <w:tr w:rsidR="00942DB7" w14:paraId="73E3E61A" w14:textId="77777777" w:rsidTr="00942DB7">
        <w:trPr>
          <w:cantSplit/>
        </w:trPr>
        <w:tc>
          <w:tcPr>
            <w:tcW w:w="0" w:type="auto"/>
            <w:shd w:val="clear" w:color="auto" w:fill="FCEFDC"/>
            <w:tcMar>
              <w:top w:w="92" w:type="dxa"/>
              <w:bottom w:w="92" w:type="dxa"/>
            </w:tcMar>
          </w:tcPr>
          <w:p w14:paraId="73E3E619" w14:textId="77777777" w:rsidR="00942DB7" w:rsidRDefault="007C5E20">
            <w:pPr>
              <w:pStyle w:val="FirstParagraph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73E3E75E" wp14:editId="73E3E75F">
                  <wp:extent cx="152400" cy="152400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descr="/Applications/quarto/share/formats/docx/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Warning</w:t>
            </w:r>
          </w:p>
        </w:tc>
      </w:tr>
      <w:tr w:rsidR="00942DB7" w14:paraId="73E3E61C" w14:textId="77777777" w:rsidTr="00942DB7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73E3E61B" w14:textId="77777777" w:rsidR="00942DB7" w:rsidRDefault="007C5E20">
            <w:pPr>
              <w:pStyle w:val="BodyText"/>
              <w:spacing w:before="16" w:after="16"/>
            </w:pPr>
            <w:r>
              <w:rPr>
                <w:i/>
                <w:iCs/>
              </w:rPr>
              <w:t>*Switched to SAS Transport Files for Faster / More Efficient Reading.</w:t>
            </w:r>
          </w:p>
        </w:tc>
      </w:tr>
    </w:tbl>
    <w:p w14:paraId="73E3E61D" w14:textId="77777777" w:rsidR="00942DB7" w:rsidRDefault="007C5E20">
      <w:pPr>
        <w:pStyle w:val="SourceCode"/>
      </w:pPr>
      <w:r>
        <w:rPr>
          <w:rStyle w:val="CommentTok"/>
        </w:rPr>
        <w:t># Define a function to read, process, and save each SAS file individually to a compressed R RDS file</w:t>
      </w:r>
      <w:r>
        <w:br/>
      </w:r>
      <w:r>
        <w:rPr>
          <w:rStyle w:val="NormalTok"/>
        </w:rPr>
        <w:t xml:space="preserve">process_and_save_xpt_files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(start_year, end_year, subdirectory, file_extension, temp_directory)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(year </w:t>
      </w:r>
      <w:r>
        <w:rPr>
          <w:rStyle w:val="ControlFlowTok"/>
        </w:rPr>
        <w:t>in</w:t>
      </w:r>
      <w:r>
        <w:rPr>
          <w:rStyle w:val="NormalTok"/>
        </w:rPr>
        <w:t xml:space="preserve"> start_year</w:t>
      </w:r>
      <w:r>
        <w:rPr>
          <w:rStyle w:val="SpecialCharTok"/>
        </w:rPr>
        <w:t>:</w:t>
      </w:r>
      <w:r>
        <w:rPr>
          <w:rStyle w:val="NormalTok"/>
        </w:rPr>
        <w:t>end_year)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Construct the file path</w:t>
      </w:r>
      <w:r>
        <w:br/>
      </w:r>
      <w:r>
        <w:rPr>
          <w:rStyle w:val="NormalTok"/>
        </w:rPr>
        <w:t xml:space="preserve">    file_path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 xml:space="preserve">(subdirectory, </w:t>
      </w:r>
      <w:r>
        <w:rPr>
          <w:rStyle w:val="FunctionTok"/>
        </w:rPr>
        <w:t>paste0</w:t>
      </w:r>
      <w:r>
        <w:rPr>
          <w:rStyle w:val="NormalTok"/>
        </w:rPr>
        <w:t xml:space="preserve">(year, </w:t>
      </w:r>
      <w:r>
        <w:rPr>
          <w:rStyle w:val="StringTok"/>
        </w:rPr>
        <w:t>"_data"</w:t>
      </w:r>
      <w:r>
        <w:rPr>
          <w:rStyle w:val="NormalTok"/>
        </w:rPr>
        <w:t>, file_extension))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Read the XPT file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read_xpt</w:t>
      </w:r>
      <w:r>
        <w:rPr>
          <w:rStyle w:val="NormalTok"/>
        </w:rPr>
        <w:t>(file_path)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Ensure consistent data types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(data, </w:t>
      </w:r>
      <w:r>
        <w:rPr>
          <w:rStyle w:val="AttributeTok"/>
        </w:rPr>
        <w:t>SEQNO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(SEQNO))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Save the processed data to a temporary file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saveRDS</w:t>
      </w:r>
      <w:r>
        <w:rPr>
          <w:rStyle w:val="NormalTok"/>
        </w:rPr>
        <w:t xml:space="preserve">(data,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 xml:space="preserve">(temp_directory, </w:t>
      </w:r>
      <w:r>
        <w:rPr>
          <w:rStyle w:val="FunctionTok"/>
        </w:rPr>
        <w:t>paste0</w:t>
      </w:r>
      <w:r>
        <w:rPr>
          <w:rStyle w:val="NormalTok"/>
        </w:rPr>
        <w:t xml:space="preserve">(year, </w:t>
      </w:r>
      <w:r>
        <w:rPr>
          <w:rStyle w:val="StringTok"/>
        </w:rPr>
        <w:t>"_data.rds"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Create a temporary directory to save intermediate files</w:t>
      </w:r>
      <w:r>
        <w:br/>
      </w:r>
      <w:r>
        <w:rPr>
          <w:rStyle w:val="NormalTok"/>
        </w:rPr>
        <w:t xml:space="preserve">temp_directory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"temp_data"</w:t>
      </w:r>
      <w:r>
        <w:br/>
      </w:r>
      <w:r>
        <w:rPr>
          <w:rStyle w:val="FunctionTok"/>
        </w:rPr>
        <w:t>dir.create</w:t>
      </w:r>
      <w:r>
        <w:rPr>
          <w:rStyle w:val="NormalTok"/>
        </w:rPr>
        <w:t>(temp_</w:t>
      </w:r>
      <w:r>
        <w:rPr>
          <w:rStyle w:val="NormalTok"/>
        </w:rPr>
        <w:t xml:space="preserve">directory, </w:t>
      </w:r>
      <w:r>
        <w:rPr>
          <w:rStyle w:val="AttributeTok"/>
        </w:rPr>
        <w:t>showWarnings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Process and save each XPT file individually</w:t>
      </w:r>
      <w:r>
        <w:br/>
      </w:r>
      <w:r>
        <w:rPr>
          <w:rStyle w:val="FunctionTok"/>
        </w:rPr>
        <w:t>process_and_save_xpt_files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start_year =</w:t>
      </w:r>
      <w:r>
        <w:rPr>
          <w:rStyle w:val="Normal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end_year =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subdirectory =</w:t>
      </w:r>
      <w:r>
        <w:rPr>
          <w:rStyle w:val="NormalTok"/>
        </w:rPr>
        <w:t xml:space="preserve">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file_extension =</w:t>
      </w:r>
      <w:r>
        <w:rPr>
          <w:rStyle w:val="NormalTok"/>
        </w:rPr>
        <w:t xml:space="preserve"> </w:t>
      </w:r>
      <w:r>
        <w:rPr>
          <w:rStyle w:val="StringTok"/>
        </w:rPr>
        <w:t>".XPT"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temp_directory =</w:t>
      </w:r>
      <w:r>
        <w:rPr>
          <w:rStyle w:val="NormalTok"/>
        </w:rPr>
        <w:t xml:space="preserve"> temp_directory</w:t>
      </w:r>
      <w:r>
        <w:br/>
      </w:r>
      <w:r>
        <w:rPr>
          <w:rStyle w:val="NormalTok"/>
        </w:rPr>
        <w:t>)</w:t>
      </w:r>
    </w:p>
    <w:p w14:paraId="73E3E61E" w14:textId="77777777" w:rsidR="00942DB7" w:rsidRDefault="007C5E20">
      <w:pPr>
        <w:pStyle w:val="Heading2"/>
      </w:pPr>
      <w:bookmarkStart w:id="6" w:name="whats-missing"/>
      <w:bookmarkStart w:id="7" w:name="_Toc172342610"/>
      <w:bookmarkEnd w:id="4"/>
      <w:r>
        <w:t>What’s Missing?</w:t>
      </w:r>
      <w:bookmarkEnd w:id="7"/>
    </w:p>
    <w:p w14:paraId="73E3E61F" w14:textId="77777777" w:rsidR="00942DB7" w:rsidRDefault="007C5E20">
      <w:pPr>
        <w:pStyle w:val="SourceCode"/>
      </w:pPr>
      <w:r>
        <w:rPr>
          <w:rStyle w:val="CommentTok"/>
        </w:rPr>
        <w:t># Define a function to check the presence of variables and combine the results</w:t>
      </w:r>
      <w:r>
        <w:br/>
      </w:r>
      <w:r>
        <w:rPr>
          <w:rStyle w:val="NormalTok"/>
        </w:rPr>
        <w:t xml:space="preserve">check_and_combine_variable_presence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(start_year, end_year, temp_directory, variables_of_interest)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Initialize an empty list to store results</w:t>
      </w:r>
      <w:r>
        <w:br/>
      </w:r>
      <w:r>
        <w:rPr>
          <w:rStyle w:val="NormalTok"/>
        </w:rPr>
        <w:t xml:space="preserve">  presence_list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(year </w:t>
      </w:r>
      <w:r>
        <w:rPr>
          <w:rStyle w:val="ControlFlowTok"/>
        </w:rPr>
        <w:t>in</w:t>
      </w:r>
      <w:r>
        <w:rPr>
          <w:rStyle w:val="NormalTok"/>
        </w:rPr>
        <w:t xml:space="preserve"> start_year</w:t>
      </w:r>
      <w:r>
        <w:rPr>
          <w:rStyle w:val="SpecialCharTok"/>
        </w:rPr>
        <w:t>:</w:t>
      </w:r>
      <w:r>
        <w:rPr>
          <w:rStyle w:val="NormalTok"/>
        </w:rPr>
        <w:t>end_year)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Construct the file path for the RDS file</w:t>
      </w:r>
      <w:r>
        <w:br/>
      </w:r>
      <w:r>
        <w:rPr>
          <w:rStyle w:val="NormalTok"/>
        </w:rPr>
        <w:t xml:space="preserve">    file_path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 xml:space="preserve">(temp_directory, </w:t>
      </w:r>
      <w:r>
        <w:rPr>
          <w:rStyle w:val="FunctionTok"/>
        </w:rPr>
        <w:t>paste0</w:t>
      </w:r>
      <w:r>
        <w:rPr>
          <w:rStyle w:val="NormalTok"/>
        </w:rPr>
        <w:t xml:space="preserve">(year, </w:t>
      </w:r>
      <w:r>
        <w:rPr>
          <w:rStyle w:val="StringTok"/>
        </w:rPr>
        <w:t>"_data.rds"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Read the RDS file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(file_path)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Check for the presence of each variable of interest</w:t>
      </w:r>
      <w:r>
        <w:br/>
      </w:r>
      <w:r>
        <w:rPr>
          <w:rStyle w:val="NormalTok"/>
        </w:rPr>
        <w:t xml:space="preserve">    presence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(variables_of_interest, </w:t>
      </w:r>
      <w:r>
        <w:rPr>
          <w:rStyle w:val="ControlFlowTok"/>
        </w:rPr>
        <w:t>functi</w:t>
      </w:r>
      <w:r>
        <w:rPr>
          <w:rStyle w:val="ControlFlowTok"/>
        </w:rPr>
        <w:t>on</w:t>
      </w:r>
      <w:r>
        <w:rPr>
          <w:rStyle w:val="NormalTok"/>
        </w:rPr>
        <w:t xml:space="preserve">(var) var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a data frame with the results for the current year</w:t>
      </w:r>
      <w:r>
        <w:br/>
      </w:r>
      <w:r>
        <w:rPr>
          <w:rStyle w:val="NormalTok"/>
        </w:rPr>
        <w:t xml:space="preserve">    presence_df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year, </w:t>
      </w:r>
      <w:r>
        <w:rPr>
          <w:rStyle w:val="FunctionTok"/>
        </w:rPr>
        <w:t>t</w:t>
      </w:r>
      <w:r>
        <w:rPr>
          <w:rStyle w:val="NormalTok"/>
        </w:rPr>
        <w:t>(presence))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the data frame to the list</w:t>
      </w:r>
      <w:r>
        <w:br/>
      </w:r>
      <w:r>
        <w:rPr>
          <w:rStyle w:val="NormalTok"/>
        </w:rPr>
        <w:t xml:space="preserve">    presence_list[[</w:t>
      </w:r>
      <w:r>
        <w:rPr>
          <w:rStyle w:val="FunctionTok"/>
        </w:rPr>
        <w:t>length</w:t>
      </w:r>
      <w:r>
        <w:rPr>
          <w:rStyle w:val="NormalTok"/>
        </w:rPr>
        <w:t xml:space="preserve">(presence_list)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presence_df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Remove the original data to free up memory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rm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gc</w:t>
      </w:r>
      <w:r>
        <w:rPr>
          <w:rStyle w:val="NormalTok"/>
        </w:rPr>
        <w:t xml:space="preserve">()  </w:t>
      </w:r>
      <w:r>
        <w:rPr>
          <w:rStyle w:val="CommentTok"/>
        </w:rPr>
        <w:t># Call garbage collection to free up memory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Combine the list of data frames into a single data frame</w:t>
      </w:r>
      <w:r>
        <w:br/>
      </w:r>
      <w:r>
        <w:rPr>
          <w:rStyle w:val="NormalTok"/>
        </w:rPr>
        <w:t xml:space="preserve">  combined_presence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(presence_list)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(combined_presence)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Variables of interest</w:t>
      </w:r>
      <w:r>
        <w:br/>
      </w:r>
      <w:r>
        <w:rPr>
          <w:rStyle w:val="NormalTok"/>
        </w:rPr>
        <w:t xml:space="preserve">variables_of_interest1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"QSTVER"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"QSTLANG"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"_STSTR"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"_STRWT"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"_RAWRAKE"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"_WT2RAKE"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"SOMALE"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"SOFEMALE"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"TRNSGNDR"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"_METSTAT"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"_URBSTAT"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"_RACE1"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"HPVADVC4"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"HPVADSHT"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"CRVCLHPV"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"CERVSCRN"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"CRVCLCNC"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"CRVCLPAP"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"CNCRDIFF"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"CNCRAGE"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"CNCRTYP2"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variables_of_interest2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"QSTVER"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"QSTLANG"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"_STSTR"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"_STRWT"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"_RAWRAKE"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"_WT2RAKE"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"SEX1"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"SOMALE"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"SOFEMALE"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"TRNSGNDR"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"_METSTAT"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"_URBSTAT"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"_RACE1"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"HPVADVC4"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"HPVADSHT"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"CRVCLHPV"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"CERVSCRN"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"CRVCLCNC"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"CRVCLPAP"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"HADPAP2"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"LASTPAP2"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"HPVTEST"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"HPLSTTST"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"CNCRDIFF"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"CNCRAGE"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"CNCRTYP2"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"CNCRTYP1"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variables_of_interest3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"QSTVER"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"QSTLANG"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"_STSTR"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"_STRWT"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"_RAWRAKE"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"_WT2RAKE"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"SEX1"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"SOMALE"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"SOFEMALE"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"SXORIENT"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"TRNSGNDR"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"_METSTAT"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"MSCODE"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"_URBSTAT"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"_RACE1"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"_RACE"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"HPVADVC4"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"HPVADVC3"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"HPVADVC2"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"HPVADSHT"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"CRVCLHPV"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"HPVTEST"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"HPLSTTST"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"CERVSCRN"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"CRVCLCNC"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"CRVCLPAP"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"HADPAP2"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"LASTPAP2"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"CNCRDIFF"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"CNCRAGE"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"CNCRTYP2"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"CNCRTYP1"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Use the function to check variable presence and combine results from 2014 to 2022 (initial)</w:t>
      </w:r>
      <w:r>
        <w:br/>
      </w:r>
      <w:r>
        <w:rPr>
          <w:rStyle w:val="NormalTok"/>
        </w:rPr>
        <w:t xml:space="preserve">combined_presence1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check_and_combine_variable_presence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start_year =</w:t>
      </w:r>
      <w:r>
        <w:rPr>
          <w:rStyle w:val="Normal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end_year =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temp_directory =</w:t>
      </w:r>
      <w:r>
        <w:rPr>
          <w:rStyle w:val="NormalTok"/>
        </w:rPr>
        <w:t xml:space="preserve"> </w:t>
      </w:r>
      <w:r>
        <w:rPr>
          <w:rStyle w:val="StringTok"/>
        </w:rPr>
        <w:t>"temp_data"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variables_of_interest =</w:t>
      </w:r>
      <w:r>
        <w:rPr>
          <w:rStyle w:val="NormalTok"/>
        </w:rPr>
        <w:t xml:space="preserve"> variables_of_interest1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Use the function to check variable presence and combine results from 2014 to 2022 (2017 identified variables)</w:t>
      </w:r>
      <w:r>
        <w:br/>
      </w:r>
      <w:r>
        <w:rPr>
          <w:rStyle w:val="NormalTok"/>
        </w:rPr>
        <w:t xml:space="preserve">combined_presence2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check_and_combine_variable_presence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start_year =</w:t>
      </w:r>
      <w:r>
        <w:rPr>
          <w:rStyle w:val="Normal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end_year =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temp_directory =</w:t>
      </w:r>
      <w:r>
        <w:rPr>
          <w:rStyle w:val="NormalTok"/>
        </w:rPr>
        <w:t xml:space="preserve"> </w:t>
      </w:r>
      <w:r>
        <w:rPr>
          <w:rStyle w:val="StringTok"/>
        </w:rPr>
        <w:t>"temp_data"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variables_of_interest =</w:t>
      </w:r>
      <w:r>
        <w:rPr>
          <w:rStyle w:val="NormalTok"/>
        </w:rPr>
        <w:t xml:space="preserve"> variables_of_interest2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Use the function to check variable presence and combine results from 2014 to 2022 (2015 identified variablbes)</w:t>
      </w:r>
      <w:r>
        <w:br/>
      </w:r>
      <w:r>
        <w:rPr>
          <w:rStyle w:val="NormalTok"/>
        </w:rPr>
        <w:t xml:space="preserve">combined_presence3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check_and_combine_variable_presence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start_year =</w:t>
      </w:r>
      <w:r>
        <w:rPr>
          <w:rStyle w:val="Normal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end_year =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tem</w:t>
      </w:r>
      <w:r>
        <w:rPr>
          <w:rStyle w:val="AttributeTok"/>
        </w:rPr>
        <w:t>p_directory =</w:t>
      </w:r>
      <w:r>
        <w:rPr>
          <w:rStyle w:val="NormalTok"/>
        </w:rPr>
        <w:t xml:space="preserve"> </w:t>
      </w:r>
      <w:r>
        <w:rPr>
          <w:rStyle w:val="StringTok"/>
        </w:rPr>
        <w:t>"temp_data"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variables_of_interest =</w:t>
      </w:r>
      <w:r>
        <w:rPr>
          <w:rStyle w:val="NormalTok"/>
        </w:rPr>
        <w:t xml:space="preserve"> variables_of_interest3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Optionally, clean up temporary files</w:t>
      </w:r>
      <w:r>
        <w:br/>
      </w:r>
      <w:r>
        <w:rPr>
          <w:rStyle w:val="CommentTok"/>
        </w:rPr>
        <w:t>#unlink(temp_directory, recursive = TRUE)</w:t>
      </w:r>
      <w:r>
        <w:br/>
      </w:r>
      <w:r>
        <w:br/>
      </w:r>
      <w:r>
        <w:rPr>
          <w:rStyle w:val="CommentTok"/>
        </w:rPr>
        <w:t># Reshape data (long) to create heatmaps of missing / present variables</w:t>
      </w:r>
      <w:r>
        <w:br/>
      </w:r>
      <w:r>
        <w:rPr>
          <w:rStyle w:val="NormalTok"/>
        </w:rPr>
        <w:t xml:space="preserve">column_presence_df_long1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(combined_presence1,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column_presence_df_long2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(combined_presence2,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column_presence_df_long3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(combined_presence3,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heatmaps given each selection of variables to see where variables were swapped over the years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(column_presence_df_long1,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(Year), </w:t>
      </w:r>
      <w:r>
        <w:rPr>
          <w:rStyle w:val="AttributeTok"/>
        </w:rPr>
        <w:t>fill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"Presence of Variables Over Years (Initial)"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3E3E620" w14:textId="77777777" w:rsidR="00942DB7" w:rsidRDefault="007C5E20">
      <w:pPr>
        <w:pStyle w:val="FirstParagraph"/>
      </w:pPr>
      <w:r>
        <w:rPr>
          <w:noProof/>
        </w:rPr>
        <w:lastRenderedPageBreak/>
        <w:drawing>
          <wp:inline distT="0" distB="0" distL="0" distR="0" wp14:anchorId="73E3E760" wp14:editId="73E3E761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ject_brfss_upda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3E621" w14:textId="77777777" w:rsidR="00942DB7" w:rsidRDefault="007C5E2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(column_presence_df_long2,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(Year), </w:t>
      </w:r>
      <w:r>
        <w:rPr>
          <w:rStyle w:val="AttributeTok"/>
        </w:rPr>
        <w:t>fill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"Presence of Variables Over Years (2017 adjustment)"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3E3E622" w14:textId="77777777" w:rsidR="00942DB7" w:rsidRDefault="007C5E20">
      <w:pPr>
        <w:pStyle w:val="FirstParagraph"/>
      </w:pPr>
      <w:r>
        <w:rPr>
          <w:noProof/>
        </w:rPr>
        <w:lastRenderedPageBreak/>
        <w:drawing>
          <wp:inline distT="0" distB="0" distL="0" distR="0" wp14:anchorId="73E3E762" wp14:editId="73E3E763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ject_brfss_update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3E623" w14:textId="77777777" w:rsidR="00942DB7" w:rsidRDefault="007C5E2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(column_presence_df_long3,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(Year), </w:t>
      </w:r>
      <w:r>
        <w:rPr>
          <w:rStyle w:val="AttributeTok"/>
        </w:rPr>
        <w:t>fill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"Presence of Variables Over Years (2014 adjustment)"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3E3E624" w14:textId="77777777" w:rsidR="00942DB7" w:rsidRDefault="007C5E20">
      <w:pPr>
        <w:pStyle w:val="FirstParagraph"/>
      </w:pPr>
      <w:r>
        <w:rPr>
          <w:noProof/>
        </w:rPr>
        <w:lastRenderedPageBreak/>
        <w:drawing>
          <wp:inline distT="0" distB="0" distL="0" distR="0" wp14:anchorId="73E3E764" wp14:editId="73E3E765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oject_brfss_update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3E625" w14:textId="77777777" w:rsidR="00942DB7" w:rsidRDefault="007C5E20">
      <w:pPr>
        <w:pStyle w:val="Heading2"/>
      </w:pPr>
      <w:bookmarkStart w:id="8" w:name="codebook-data-dictionary"/>
      <w:bookmarkStart w:id="9" w:name="_Toc172342611"/>
      <w:bookmarkEnd w:id="6"/>
      <w:r>
        <w:t>Codebook / Data Dictionary</w:t>
      </w:r>
      <w:bookmarkEnd w:id="9"/>
    </w:p>
    <w:p w14:paraId="73E3E626" w14:textId="77777777" w:rsidR="00942DB7" w:rsidRDefault="007C5E20">
      <w:pPr>
        <w:pStyle w:val="SourceCode"/>
      </w:pPr>
      <w:r>
        <w:rPr>
          <w:rStyle w:val="NormalTok"/>
        </w:rPr>
        <w:t xml:space="preserve">codes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 xml:space="preserve"> (</w:t>
      </w:r>
      <w:r>
        <w:rPr>
          <w:rStyle w:val="StringTok"/>
        </w:rPr>
        <w:t>"codebook.xlsx"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"Current_Codebook"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codes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opt_interactive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use_search=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use_filters=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2"/>
        <w:gridCol w:w="1990"/>
        <w:gridCol w:w="507"/>
        <w:gridCol w:w="714"/>
        <w:gridCol w:w="4299"/>
        <w:gridCol w:w="1428"/>
      </w:tblGrid>
      <w:tr w:rsidR="00942DB7" w14:paraId="73E3E62D" w14:textId="77777777" w:rsidTr="00942DB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E3E62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variable_name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E3E62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variable_label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E3E62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E3E62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variable_type_actual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E3E62B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variable_question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E3E62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variable_section</w:t>
            </w:r>
          </w:p>
        </w:tc>
      </w:tr>
      <w:tr w:rsidR="00942DB7" w14:paraId="73E3E634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2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_STATE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2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FIPS Code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2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FIPS Code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Record Identification</w:t>
            </w:r>
          </w:p>
        </w:tc>
      </w:tr>
      <w:tr w:rsidR="00942DB7" w14:paraId="73E3E63B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Interview 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Interview 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Record Identification</w:t>
            </w:r>
          </w:p>
        </w:tc>
      </w:tr>
      <w:tr w:rsidR="00942DB7" w14:paraId="73E3E642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QSTVER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D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Questionnaire Version Identifier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3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Questionnaire Version Identifier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Questionnaire Version</w:t>
            </w:r>
          </w:p>
        </w:tc>
      </w:tr>
      <w:tr w:rsidR="00942DB7" w14:paraId="73E3E649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QSTLANG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4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QSTLANG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Questionnaire Language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Questionnaire Language</w:t>
            </w:r>
          </w:p>
        </w:tc>
      </w:tr>
      <w:tr w:rsidR="00942DB7" w14:paraId="73E3E650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_STSTR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B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Sample Design Stratification Variable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D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Sample Design Stratification Variable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4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Weighting Variables</w:t>
            </w:r>
          </w:p>
        </w:tc>
      </w:tr>
      <w:tr w:rsidR="00942DB7" w14:paraId="73E3E657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5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_STRWT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52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Stratum weight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5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54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5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Stratum weight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5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Weighting Variables</w:t>
            </w:r>
          </w:p>
        </w:tc>
      </w:tr>
      <w:tr w:rsidR="00942DB7" w14:paraId="73E3E65E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5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_RAWRAKE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5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Raw weighting factor used in raking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5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5B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5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Raw weighting factor used in raking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5D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Weighting Variables</w:t>
            </w:r>
          </w:p>
        </w:tc>
      </w:tr>
      <w:tr w:rsidR="00942DB7" w14:paraId="73E3E665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5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_WT2RAKE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Design weight use in raking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2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Design weight use in raking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4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Weighting Variables</w:t>
            </w:r>
          </w:p>
        </w:tc>
      </w:tr>
      <w:tr w:rsidR="00942DB7" w14:paraId="73E3E66C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_SEX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Calculated sex variable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Calculated sex variable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B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Calculated Variables</w:t>
            </w:r>
          </w:p>
        </w:tc>
      </w:tr>
      <w:tr w:rsidR="00942DB7" w14:paraId="73E3E673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D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Calculated sex variable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6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Calculated sex variable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2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Calculated </w:t>
            </w:r>
            <w:r>
              <w:rPr>
                <w:rFonts w:ascii="Calibri" w:hAnsi="Calibri"/>
                <w:sz w:val="20"/>
              </w:rPr>
              <w:t>Variables</w:t>
            </w:r>
          </w:p>
        </w:tc>
      </w:tr>
      <w:tr w:rsidR="00942DB7" w14:paraId="73E3E67A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4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Calculated sex variable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Calculated sex variable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Calculated Variables</w:t>
            </w:r>
          </w:p>
        </w:tc>
      </w:tr>
      <w:tr w:rsidR="00942DB7" w14:paraId="73E3E681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B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Sexual orientation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D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7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Which of the following best represents how you think of yourself?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8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Sexual Orientation and Gender Identity (SOGI)</w:t>
            </w:r>
          </w:p>
        </w:tc>
      </w:tr>
      <w:tr w:rsidR="00942DB7" w14:paraId="73E3E688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82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8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Sexual orientation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84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8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8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Which of the following best represents how you think of yourself?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8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Sexual Orientation and Gender Identity (SOGI)</w:t>
            </w:r>
          </w:p>
        </w:tc>
      </w:tr>
      <w:tr w:rsidR="00942DB7" w14:paraId="73E3E68F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8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SXORIENT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8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Sexual orientation or gender identity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8B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8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8D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Do you consider yourself to be: (We ask this question in order to better understand the health and health care needs of people with different sexual orientations.)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8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Sexual </w:t>
            </w:r>
            <w:r>
              <w:rPr>
                <w:rFonts w:ascii="Calibri" w:hAnsi="Calibri"/>
                <w:sz w:val="20"/>
              </w:rPr>
              <w:t>Orientation and Gender Identity</w:t>
            </w:r>
          </w:p>
        </w:tc>
      </w:tr>
      <w:tr w:rsidR="00942DB7" w14:paraId="73E3E696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TRNSGNDR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Which of the following best represents how you think of yourself?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2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4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Do you consider yourself to be transgender?  (If yes, ask “Do you consider yourself to be male-to-female, female-to-male, or gender non-conforming?)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Sexual Orientation and Gender Identity (SOGI)</w:t>
            </w:r>
          </w:p>
        </w:tc>
      </w:tr>
      <w:tr w:rsidR="00942DB7" w14:paraId="73E3E69D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_METSTAT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Metropolitan 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B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Metropolitan 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Urban Rural</w:t>
            </w:r>
          </w:p>
        </w:tc>
      </w:tr>
      <w:tr w:rsidR="00942DB7" w14:paraId="73E3E6A4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MSCODE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9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Metropolitan Status Code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2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Metropolitan Status Code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Weighting Variables</w:t>
            </w:r>
          </w:p>
        </w:tc>
      </w:tr>
      <w:tr w:rsidR="00942DB7" w14:paraId="73E3E6AB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_URBSTAT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Urban/Rural 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Urban/Rural 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Urban Rural</w:t>
            </w:r>
          </w:p>
        </w:tc>
      </w:tr>
      <w:tr w:rsidR="00942DB7" w14:paraId="73E3E6B2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_RACE1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D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Race/ethnicity categories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A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Race/ethnicity categories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Calculated Race Variables</w:t>
            </w:r>
          </w:p>
        </w:tc>
      </w:tr>
      <w:tr w:rsidR="00942DB7" w14:paraId="73E3E6B9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_RACE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4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Race/ethnicity categories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Race/ethnicity categories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Calculated Race Variables</w:t>
            </w:r>
          </w:p>
        </w:tc>
      </w:tr>
      <w:tr w:rsidR="00942DB7" w14:paraId="73E3E6C0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HPVADVC4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B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Have you ever had an H.P.V. vaccination?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D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Have you ever had an H.P.V. vaccination?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B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HPV Vaccination</w:t>
            </w:r>
          </w:p>
        </w:tc>
      </w:tr>
      <w:tr w:rsidR="00942DB7" w14:paraId="73E3E6C7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C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HPVADVC3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C2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Have you ever had an H.P.V. vaccination?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C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C4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C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Have you ever had an H.P.V. vaccination?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C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HPV Vaccination</w:t>
            </w:r>
          </w:p>
        </w:tc>
      </w:tr>
      <w:tr w:rsidR="00942DB7" w14:paraId="73E3E6CE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C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HPVADVC2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C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Have you ever had the HPV vaccination?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C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CB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C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 vaccine to prevent the human papilloma virus or H.P.V. infection is available and is called the cervical cancer or genital warts vaccine, H.P.V. shot, [Fill: if female “GARDASIL or CERVARIX”, if male “GARDASIL”]. Question: Have you ever had the H.P.V. vaccination? (Human Papilloma Virus (Human Pap•uh•loh•muh Virus), Gardasil (Gar•duh• seel), Cervarix (Serv a rix))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CD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Adult Human Papilloma Virus (HPV) - Vaccination</w:t>
            </w:r>
          </w:p>
        </w:tc>
      </w:tr>
      <w:tr w:rsidR="00942DB7" w14:paraId="73E3E6D5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C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HPVADSHT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How many HPV shots did you receive?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2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How many HPV shots did you receive?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4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HPV Vaccination</w:t>
            </w:r>
          </w:p>
        </w:tc>
      </w:tr>
      <w:tr w:rsidR="00942DB7" w14:paraId="73E3E6DC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CRVCLHPV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Have an H.P.V. test and recent cervical cancer screening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 your most recent cervical cancer screening, did you have an H.P.V. test?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B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Breast and Cervical Cancer Screening</w:t>
            </w:r>
          </w:p>
        </w:tc>
      </w:tr>
      <w:tr w:rsidR="00942DB7" w14:paraId="73E3E6E3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D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HPVTEST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Have you ever had an HPV test?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D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 H.P.V. test is sometimes given with the Pap test for cervical cancer screening. Have you ever had an H.P.V. test?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2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Breast and Cervical Cancer Screening</w:t>
            </w:r>
          </w:p>
        </w:tc>
      </w:tr>
      <w:tr w:rsidR="00942DB7" w14:paraId="73E3E6EA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4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HPLSTTST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How </w:t>
            </w:r>
            <w:r>
              <w:rPr>
                <w:rFonts w:ascii="Calibri" w:hAnsi="Calibri"/>
                <w:sz w:val="20"/>
              </w:rPr>
              <w:t>long has it been since you had your last H.P.V. test?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How long has it been since you had your last H.P.V. test?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Breast and Cervical Cancer Screening</w:t>
            </w:r>
          </w:p>
        </w:tc>
      </w:tr>
      <w:tr w:rsidR="00942DB7" w14:paraId="73E3E6F1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B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CERVSCRN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Have you ever had a cervical cancer screening test?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D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E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Have you ever had a cervical cancer screening test?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F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Breast and Cervical Cancer Screening</w:t>
            </w:r>
          </w:p>
        </w:tc>
      </w:tr>
      <w:tr w:rsidR="00942DB7" w14:paraId="73E3E6F8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F2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CRVCLCNC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F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since last cervical cancer screening test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F4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F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F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How long has it been since you had your last cervical cancer screening test?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F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Breast and Cervical Cancer Screening</w:t>
            </w:r>
          </w:p>
        </w:tc>
      </w:tr>
      <w:tr w:rsidR="00942DB7" w14:paraId="73E3E6FF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F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CRVCLPAP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F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Have a PAP test and recent cervical cancer screening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FB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F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FD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 your most recent cervical cancer screening, did you have a Pap test?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6F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Breast and Cervical Cancer Screening</w:t>
            </w:r>
          </w:p>
        </w:tc>
      </w:tr>
      <w:tr w:rsidR="00942DB7" w14:paraId="73E3E706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HADPAP2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Ever Had a Pap Test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2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4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Have you ever had a Pap test?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Breast and Cervical Cancer Screening</w:t>
            </w:r>
          </w:p>
        </w:tc>
      </w:tr>
      <w:tr w:rsidR="00942DB7" w14:paraId="73E3E70D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LASTPAP2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How Long Since Last Pap Test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B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How long has it been since you had your last Pap test?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Breast and Cervical Cancer Screening</w:t>
            </w:r>
          </w:p>
        </w:tc>
      </w:tr>
      <w:tr w:rsidR="00942DB7" w14:paraId="73E3E714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CNCRDIFF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0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How Many Types of Cancer?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2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How Many Types of Cancer?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Cancer Survivorship: Type of Cancer</w:t>
            </w:r>
          </w:p>
        </w:tc>
      </w:tr>
      <w:tr w:rsidR="00942DB7" w14:paraId="73E3E71B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CNCRAGE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 Told Had Cancer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9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 what age were you told that you had cancer?  (If Response = 2 (Two) or 3 (Three or more), ask: “At what age was your first diagnosis of cancer?”)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A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Cancer Survivorship: Type of Cancer</w:t>
            </w:r>
          </w:p>
        </w:tc>
      </w:tr>
      <w:tr w:rsidR="00942DB7" w14:paraId="73E3E722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C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CNCRTYP2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D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Type of Cancer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E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1F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20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What kind of cancer is it?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21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Cancer Survivorship: Type of Cancer</w:t>
            </w:r>
          </w:p>
        </w:tc>
      </w:tr>
      <w:tr w:rsidR="00942DB7" w14:paraId="73E3E729" w14:textId="77777777" w:rsidTr="00942DB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23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CNCRTYP1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24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Type of Cancer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25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26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27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What type of cancer was it? (If Response = 2 (Two) or 3 (Three or more), ask: “With </w:t>
            </w:r>
            <w:r>
              <w:rPr>
                <w:rFonts w:ascii="Calibri" w:hAnsi="Calibri"/>
                <w:sz w:val="20"/>
              </w:rPr>
              <w:t>your most recent diagnoses of cancer, what type of cancer was it?”)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E728" w14:textId="77777777" w:rsidR="00942DB7" w:rsidRDefault="007C5E2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Cancer Survivorship: Type of Cancer</w:t>
            </w:r>
          </w:p>
        </w:tc>
      </w:tr>
    </w:tbl>
    <w:p w14:paraId="73E3E72A" w14:textId="77777777" w:rsidR="00942DB7" w:rsidRDefault="007C5E20">
      <w:pPr>
        <w:pStyle w:val="Heading2"/>
      </w:pPr>
      <w:bookmarkStart w:id="10" w:name="X6dd370f00da809b14e53d06c82d009873883f2d"/>
      <w:bookmarkStart w:id="11" w:name="_Toc172342612"/>
      <w:bookmarkEnd w:id="8"/>
      <w:r>
        <w:t>Variable Breakdown for Potential Harmonizing</w:t>
      </w:r>
      <w:bookmarkEnd w:id="11"/>
    </w:p>
    <w:tbl>
      <w:tblPr>
        <w:tblStyle w:val="Table"/>
        <w:tblW w:w="5000" w:type="pct"/>
        <w:tblInd w:w="164" w:type="dxa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48"/>
      </w:tblGrid>
      <w:tr w:rsidR="00942DB7" w14:paraId="73E3E72C" w14:textId="77777777" w:rsidTr="00942DB7">
        <w:trPr>
          <w:cantSplit/>
        </w:trPr>
        <w:tc>
          <w:tcPr>
            <w:tcW w:w="0" w:type="auto"/>
            <w:shd w:val="clear" w:color="auto" w:fill="FCEFDC"/>
            <w:tcMar>
              <w:top w:w="92" w:type="dxa"/>
              <w:bottom w:w="92" w:type="dxa"/>
            </w:tcMar>
          </w:tcPr>
          <w:p w14:paraId="73E3E72B" w14:textId="77777777" w:rsidR="00942DB7" w:rsidRDefault="007C5E20">
            <w:pPr>
              <w:pStyle w:val="FirstParagraph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73E3E766" wp14:editId="73E3E767">
                  <wp:extent cx="152400" cy="152400"/>
                  <wp:effectExtent l="0" t="0" r="0" b="0"/>
                  <wp:docPr id="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 descr="/Applications/quarto/share/formats/docx/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Warning</w:t>
            </w:r>
          </w:p>
        </w:tc>
      </w:tr>
      <w:tr w:rsidR="00942DB7" w14:paraId="73E3E72E" w14:textId="77777777" w:rsidTr="00942DB7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73E3E72D" w14:textId="77777777" w:rsidR="00942DB7" w:rsidRDefault="007C5E20">
            <w:pPr>
              <w:pStyle w:val="BodyText"/>
              <w:spacing w:before="16" w:after="16"/>
            </w:pPr>
            <w:r>
              <w:rPr>
                <w:i/>
                <w:iCs/>
              </w:rPr>
              <w:t>*Need 2023 data release to have 10 years for temporal paper.</w:t>
            </w:r>
          </w:p>
        </w:tc>
      </w:tr>
    </w:tbl>
    <w:p w14:paraId="73E3E72F" w14:textId="77777777" w:rsidR="00942DB7" w:rsidRDefault="007C5E20">
      <w:pPr>
        <w:pStyle w:val="Heading3"/>
      </w:pPr>
      <w:bookmarkStart w:id="12" w:name="Xaaaf2dfab67b6426292ca8e3489b84ce572cbb4"/>
      <w:bookmarkStart w:id="13" w:name="_Toc172342613"/>
      <w:r>
        <w:t>Survey Design, Survey Stratification, Survey Weighting - GOT IT</w:t>
      </w:r>
      <w:bookmarkEnd w:id="13"/>
    </w:p>
    <w:p w14:paraId="73E3E730" w14:textId="77777777" w:rsidR="00942DB7" w:rsidRDefault="007C5E20">
      <w:pPr>
        <w:pStyle w:val="Heading3"/>
      </w:pPr>
      <w:bookmarkStart w:id="14" w:name="sex---got-it-see-notes"/>
      <w:bookmarkStart w:id="15" w:name="_Toc172342614"/>
      <w:bookmarkEnd w:id="12"/>
      <w:r>
        <w:t>Sex - GOT IT (see notes)</w:t>
      </w:r>
      <w:bookmarkEnd w:id="15"/>
    </w:p>
    <w:p w14:paraId="73E3E731" w14:textId="77777777" w:rsidR="00942DB7" w:rsidRDefault="007C5E20">
      <w:pPr>
        <w:numPr>
          <w:ilvl w:val="0"/>
          <w:numId w:val="5"/>
        </w:numPr>
      </w:pPr>
      <w:r>
        <w:t>2022-2019 = X_SEX</w:t>
      </w:r>
    </w:p>
    <w:p w14:paraId="73E3E732" w14:textId="77777777" w:rsidR="00942DB7" w:rsidRDefault="007C5E20">
      <w:pPr>
        <w:numPr>
          <w:ilvl w:val="0"/>
          <w:numId w:val="5"/>
        </w:numPr>
      </w:pPr>
      <w:r>
        <w:t>2018 = SEX_1</w:t>
      </w:r>
    </w:p>
    <w:p w14:paraId="73E3E733" w14:textId="77777777" w:rsidR="00942DB7" w:rsidRDefault="007C5E20">
      <w:pPr>
        <w:numPr>
          <w:ilvl w:val="0"/>
          <w:numId w:val="5"/>
        </w:numPr>
      </w:pPr>
      <w:r>
        <w:t>2017-2014 = SEX</w:t>
      </w:r>
    </w:p>
    <w:p w14:paraId="73E3E734" w14:textId="77777777" w:rsidR="00942DB7" w:rsidRDefault="007C5E20">
      <w:pPr>
        <w:pStyle w:val="Heading3"/>
      </w:pPr>
      <w:bookmarkStart w:id="16" w:name="sexual-orientation---got-it-see-notes"/>
      <w:bookmarkStart w:id="17" w:name="_Toc172342615"/>
      <w:bookmarkEnd w:id="14"/>
      <w:r>
        <w:t>Sexual Orientation - GOT IT (see notes)</w:t>
      </w:r>
      <w:bookmarkEnd w:id="17"/>
    </w:p>
    <w:p w14:paraId="73E3E735" w14:textId="77777777" w:rsidR="00942DB7" w:rsidRDefault="007C5E20">
      <w:pPr>
        <w:numPr>
          <w:ilvl w:val="0"/>
          <w:numId w:val="6"/>
        </w:numPr>
      </w:pPr>
      <w:r>
        <w:t>2022-2018 = SOMALE (for sex=male), SOFEMALE (for sex=female)</w:t>
      </w:r>
    </w:p>
    <w:p w14:paraId="73E3E736" w14:textId="77777777" w:rsidR="00942DB7" w:rsidRDefault="007C5E20">
      <w:pPr>
        <w:numPr>
          <w:ilvl w:val="0"/>
          <w:numId w:val="6"/>
        </w:numPr>
      </w:pPr>
      <w:r>
        <w:t>2017-2014 = SXORIENT (need to subset by Sex to match SOMALE and SOFEMALE)</w:t>
      </w:r>
    </w:p>
    <w:p w14:paraId="73E3E737" w14:textId="77777777" w:rsidR="00942DB7" w:rsidRDefault="007C5E20">
      <w:pPr>
        <w:pStyle w:val="Heading3"/>
      </w:pPr>
      <w:bookmarkStart w:id="18" w:name="gender-identity---got-it"/>
      <w:bookmarkStart w:id="19" w:name="_Toc172342616"/>
      <w:bookmarkEnd w:id="16"/>
      <w:r>
        <w:t>Gender Identity - GOT IT</w:t>
      </w:r>
      <w:bookmarkEnd w:id="19"/>
    </w:p>
    <w:p w14:paraId="73E3E738" w14:textId="77777777" w:rsidR="00942DB7" w:rsidRDefault="007C5E20">
      <w:pPr>
        <w:pStyle w:val="Heading3"/>
      </w:pPr>
      <w:bookmarkStart w:id="20" w:name="urban-v.-rural---got-it-see-notes"/>
      <w:bookmarkStart w:id="21" w:name="_Toc172342617"/>
      <w:bookmarkEnd w:id="18"/>
      <w:r>
        <w:t>Urban v. Rural - GOT IT (see notes)</w:t>
      </w:r>
      <w:bookmarkEnd w:id="21"/>
    </w:p>
    <w:p w14:paraId="73E3E739" w14:textId="77777777" w:rsidR="00942DB7" w:rsidRDefault="007C5E20">
      <w:pPr>
        <w:numPr>
          <w:ilvl w:val="0"/>
          <w:numId w:val="7"/>
        </w:numPr>
      </w:pPr>
      <w:r>
        <w:t>Use MSCODE for all years</w:t>
      </w:r>
    </w:p>
    <w:p w14:paraId="73E3E73A" w14:textId="77777777" w:rsidR="00942DB7" w:rsidRDefault="007C5E20">
      <w:pPr>
        <w:numPr>
          <w:ilvl w:val="0"/>
          <w:numId w:val="7"/>
        </w:numPr>
      </w:pPr>
      <w:r>
        <w:t>More specifics available for 2022-2018 via X_URBSTAT and X_METSTAT (don’t use?)</w:t>
      </w:r>
    </w:p>
    <w:p w14:paraId="73E3E73B" w14:textId="77777777" w:rsidR="00942DB7" w:rsidRDefault="007C5E20">
      <w:pPr>
        <w:pStyle w:val="Heading3"/>
      </w:pPr>
      <w:bookmarkStart w:id="22" w:name="hpv-vaccination---got-it-see-notes"/>
      <w:bookmarkStart w:id="23" w:name="_Toc172342618"/>
      <w:bookmarkEnd w:id="20"/>
      <w:r>
        <w:t>HPV Vaccination - GOT IT (see notes)</w:t>
      </w:r>
      <w:bookmarkEnd w:id="23"/>
    </w:p>
    <w:p w14:paraId="73E3E73C" w14:textId="77777777" w:rsidR="00942DB7" w:rsidRDefault="007C5E20">
      <w:pPr>
        <w:numPr>
          <w:ilvl w:val="0"/>
          <w:numId w:val="8"/>
        </w:numPr>
      </w:pPr>
      <w:r>
        <w:t>2022-2020 = HPVADVC4, HPVADSHT</w:t>
      </w:r>
    </w:p>
    <w:p w14:paraId="73E3E73D" w14:textId="77777777" w:rsidR="00942DB7" w:rsidRDefault="007C5E20">
      <w:pPr>
        <w:numPr>
          <w:ilvl w:val="0"/>
          <w:numId w:val="8"/>
        </w:numPr>
      </w:pPr>
      <w:r>
        <w:lastRenderedPageBreak/>
        <w:t>2019 = HPVADVC3, HPVADSHT</w:t>
      </w:r>
    </w:p>
    <w:p w14:paraId="73E3E73E" w14:textId="77777777" w:rsidR="00942DB7" w:rsidRDefault="007C5E20">
      <w:pPr>
        <w:numPr>
          <w:ilvl w:val="0"/>
          <w:numId w:val="8"/>
        </w:numPr>
      </w:pPr>
      <w:r>
        <w:t>2018-2014 = HPVADVC2, HPVADSHT</w:t>
      </w:r>
    </w:p>
    <w:p w14:paraId="73E3E73F" w14:textId="77777777" w:rsidR="00942DB7" w:rsidRDefault="007C5E20">
      <w:pPr>
        <w:pStyle w:val="Heading3"/>
      </w:pPr>
      <w:bookmarkStart w:id="24" w:name="X7933dddb170cd5b3a94ff3687e1dd1f327a209e"/>
      <w:bookmarkStart w:id="25" w:name="_Toc172342619"/>
      <w:bookmarkEnd w:id="22"/>
      <w:r>
        <w:t>HPV Testing (MAY BE A PART OF PAP TEST) - MISSING 1 YEAR (see notes)</w:t>
      </w:r>
      <w:bookmarkEnd w:id="25"/>
    </w:p>
    <w:p w14:paraId="73E3E740" w14:textId="77777777" w:rsidR="00942DB7" w:rsidRDefault="007C5E20">
      <w:pPr>
        <w:numPr>
          <w:ilvl w:val="0"/>
          <w:numId w:val="9"/>
        </w:numPr>
      </w:pPr>
      <w:r>
        <w:t>2022-2021 = CRVCLHPV</w:t>
      </w:r>
    </w:p>
    <w:p w14:paraId="73E3E741" w14:textId="77777777" w:rsidR="00942DB7" w:rsidRDefault="007C5E20">
      <w:pPr>
        <w:numPr>
          <w:ilvl w:val="0"/>
          <w:numId w:val="9"/>
        </w:numPr>
      </w:pPr>
      <w:r>
        <w:t>2020-2018, 2016-2014 = HPVTEST, HPLSTTST</w:t>
      </w:r>
    </w:p>
    <w:p w14:paraId="73E3E742" w14:textId="77777777" w:rsidR="00942DB7" w:rsidRDefault="007C5E20">
      <w:pPr>
        <w:numPr>
          <w:ilvl w:val="0"/>
          <w:numId w:val="9"/>
        </w:numPr>
      </w:pPr>
      <w:r>
        <w:t xml:space="preserve">2017 = </w:t>
      </w:r>
      <w:r>
        <w:rPr>
          <w:u w:val="single"/>
        </w:rPr>
        <w:t>MISSING</w:t>
      </w:r>
    </w:p>
    <w:p w14:paraId="73E3E743" w14:textId="77777777" w:rsidR="00942DB7" w:rsidRDefault="007C5E20">
      <w:pPr>
        <w:pStyle w:val="Heading3"/>
      </w:pPr>
      <w:bookmarkStart w:id="26" w:name="X509b625dcb51fa1de2a4b540bea481719810417"/>
      <w:bookmarkStart w:id="27" w:name="_Toc172342620"/>
      <w:bookmarkEnd w:id="24"/>
      <w:r>
        <w:t>Cervical Cancer Screening (AKA PAP TEST) - MISSING 1 YEAR (see notes)</w:t>
      </w:r>
      <w:bookmarkEnd w:id="27"/>
    </w:p>
    <w:p w14:paraId="73E3E744" w14:textId="77777777" w:rsidR="00942DB7" w:rsidRDefault="007C5E20">
      <w:pPr>
        <w:numPr>
          <w:ilvl w:val="0"/>
          <w:numId w:val="10"/>
        </w:numPr>
      </w:pPr>
      <w:r>
        <w:t>2022-2021 = CERVSCRN, CRVCLCNC, CRVCLPAP</w:t>
      </w:r>
    </w:p>
    <w:p w14:paraId="73E3E745" w14:textId="77777777" w:rsidR="00942DB7" w:rsidRDefault="007C5E20">
      <w:pPr>
        <w:numPr>
          <w:ilvl w:val="0"/>
          <w:numId w:val="10"/>
        </w:numPr>
      </w:pPr>
      <w:r>
        <w:t>2020-2018, 2016-2014 = HADPAP2, LASTPAP2</w:t>
      </w:r>
    </w:p>
    <w:p w14:paraId="73E3E746" w14:textId="77777777" w:rsidR="00942DB7" w:rsidRDefault="007C5E20">
      <w:pPr>
        <w:numPr>
          <w:ilvl w:val="0"/>
          <w:numId w:val="10"/>
        </w:numPr>
      </w:pPr>
      <w:r>
        <w:t xml:space="preserve">2017 = </w:t>
      </w:r>
      <w:r>
        <w:rPr>
          <w:u w:val="single"/>
        </w:rPr>
        <w:t>MISSING</w:t>
      </w:r>
    </w:p>
    <w:p w14:paraId="73E3E747" w14:textId="77777777" w:rsidR="00942DB7" w:rsidRDefault="007C5E20">
      <w:pPr>
        <w:pStyle w:val="Heading3"/>
      </w:pPr>
      <w:bookmarkStart w:id="28" w:name="Xdd8826669c4a0fcd630380f82df0e9247a8a7f4"/>
      <w:bookmarkStart w:id="29" w:name="_Toc172342621"/>
      <w:bookmarkEnd w:id="26"/>
      <w:r>
        <w:t>Cervical Cancer Diagnosis - MISSING 1 YEAR (see notes)</w:t>
      </w:r>
      <w:bookmarkEnd w:id="29"/>
    </w:p>
    <w:p w14:paraId="73E3E748" w14:textId="77777777" w:rsidR="00942DB7" w:rsidRDefault="007C5E20">
      <w:pPr>
        <w:numPr>
          <w:ilvl w:val="0"/>
          <w:numId w:val="11"/>
        </w:numPr>
      </w:pPr>
      <w:r>
        <w:t>2022 = CNCRDIFF, CNCRAGE, CNCRTYP2</w:t>
      </w:r>
    </w:p>
    <w:p w14:paraId="73E3E749" w14:textId="77777777" w:rsidR="00942DB7" w:rsidRDefault="007C5E20">
      <w:pPr>
        <w:numPr>
          <w:ilvl w:val="0"/>
          <w:numId w:val="11"/>
        </w:numPr>
      </w:pPr>
      <w:r>
        <w:t>2021-2016, 2014 = CNCRDIFF, CNCRAGE, CNCRTYP1</w:t>
      </w:r>
    </w:p>
    <w:p w14:paraId="73E3E74A" w14:textId="77777777" w:rsidR="00942DB7" w:rsidRDefault="007C5E20">
      <w:pPr>
        <w:numPr>
          <w:ilvl w:val="0"/>
          <w:numId w:val="11"/>
        </w:numPr>
      </w:pPr>
      <w:r>
        <w:t xml:space="preserve">2015 = </w:t>
      </w:r>
      <w:r>
        <w:rPr>
          <w:u w:val="single"/>
        </w:rPr>
        <w:t>MISSING</w:t>
      </w:r>
    </w:p>
    <w:p w14:paraId="73E3E74B" w14:textId="77777777" w:rsidR="00942DB7" w:rsidRDefault="007C5E20">
      <w:pPr>
        <w:pStyle w:val="Heading2"/>
      </w:pPr>
      <w:bookmarkStart w:id="30" w:name="summary"/>
      <w:bookmarkStart w:id="31" w:name="_Toc172342622"/>
      <w:bookmarkEnd w:id="28"/>
      <w:bookmarkEnd w:id="10"/>
      <w:r>
        <w:t>Summary</w:t>
      </w:r>
      <w:bookmarkEnd w:id="31"/>
    </w:p>
    <w:p w14:paraId="73E3E74C" w14:textId="77777777" w:rsidR="00942DB7" w:rsidRDefault="007C5E20">
      <w:pPr>
        <w:pStyle w:val="FirstParagraph"/>
      </w:pPr>
      <w:r>
        <w:t xml:space="preserve">To complete a temporal analysis as planned, we need to wait for 2023 data. In the meantime, we can begin </w:t>
      </w:r>
      <w:r>
        <w:rPr>
          <w:b/>
          <w:bCs/>
        </w:rPr>
        <w:t>cleaning and analyzing 2022-2014 data as noted above.</w:t>
      </w:r>
    </w:p>
    <w:p w14:paraId="73E3E74D" w14:textId="77777777" w:rsidR="00942DB7" w:rsidRDefault="007C5E20">
      <w:pPr>
        <w:pStyle w:val="BodyText"/>
      </w:pPr>
      <w:r>
        <w:t xml:space="preserve">We have </w:t>
      </w:r>
      <w:r>
        <w:rPr>
          <w:u w:val="single"/>
        </w:rPr>
        <w:t>complete and clean data</w:t>
      </w:r>
      <w:r>
        <w:t xml:space="preserve"> for the following:</w:t>
      </w:r>
    </w:p>
    <w:p w14:paraId="73E3E74E" w14:textId="77777777" w:rsidR="00942DB7" w:rsidRDefault="007C5E20">
      <w:pPr>
        <w:numPr>
          <w:ilvl w:val="0"/>
          <w:numId w:val="12"/>
        </w:numPr>
      </w:pPr>
      <w:r>
        <w:t>survey design,</w:t>
      </w:r>
    </w:p>
    <w:p w14:paraId="73E3E74F" w14:textId="77777777" w:rsidR="00942DB7" w:rsidRDefault="007C5E20">
      <w:pPr>
        <w:numPr>
          <w:ilvl w:val="0"/>
          <w:numId w:val="12"/>
        </w:numPr>
      </w:pPr>
      <w:r>
        <w:t>survey stratification,</w:t>
      </w:r>
    </w:p>
    <w:p w14:paraId="73E3E750" w14:textId="77777777" w:rsidR="00942DB7" w:rsidRDefault="007C5E20">
      <w:pPr>
        <w:numPr>
          <w:ilvl w:val="0"/>
          <w:numId w:val="12"/>
        </w:numPr>
      </w:pPr>
      <w:r>
        <w:t>survey weighting,</w:t>
      </w:r>
    </w:p>
    <w:p w14:paraId="73E3E751" w14:textId="77777777" w:rsidR="00942DB7" w:rsidRDefault="007C5E20">
      <w:pPr>
        <w:numPr>
          <w:ilvl w:val="0"/>
          <w:numId w:val="12"/>
        </w:numPr>
      </w:pPr>
      <w:r>
        <w:t>gender identity.</w:t>
      </w:r>
    </w:p>
    <w:p w14:paraId="73E3E752" w14:textId="77777777" w:rsidR="00942DB7" w:rsidRDefault="007C5E20">
      <w:pPr>
        <w:pStyle w:val="FirstParagraph"/>
      </w:pPr>
      <w:r>
        <w:t xml:space="preserve">We </w:t>
      </w:r>
      <w:r>
        <w:rPr>
          <w:u w:val="single"/>
        </w:rPr>
        <w:t>can engineer complete and clean data</w:t>
      </w:r>
      <w:r>
        <w:t xml:space="preserve"> for:</w:t>
      </w:r>
    </w:p>
    <w:p w14:paraId="73E3E753" w14:textId="77777777" w:rsidR="00942DB7" w:rsidRDefault="007C5E20">
      <w:pPr>
        <w:numPr>
          <w:ilvl w:val="0"/>
          <w:numId w:val="13"/>
        </w:numPr>
      </w:pPr>
      <w:r>
        <w:t>sex,</w:t>
      </w:r>
    </w:p>
    <w:p w14:paraId="73E3E754" w14:textId="77777777" w:rsidR="00942DB7" w:rsidRDefault="007C5E20">
      <w:pPr>
        <w:numPr>
          <w:ilvl w:val="0"/>
          <w:numId w:val="13"/>
        </w:numPr>
      </w:pPr>
      <w:r>
        <w:t>sexual orientation,</w:t>
      </w:r>
    </w:p>
    <w:p w14:paraId="73E3E755" w14:textId="77777777" w:rsidR="00942DB7" w:rsidRDefault="007C5E20">
      <w:pPr>
        <w:numPr>
          <w:ilvl w:val="0"/>
          <w:numId w:val="13"/>
        </w:numPr>
      </w:pPr>
      <w:r>
        <w:t>urban v. rural status,</w:t>
      </w:r>
    </w:p>
    <w:p w14:paraId="73E3E756" w14:textId="77777777" w:rsidR="00942DB7" w:rsidRDefault="007C5E20">
      <w:pPr>
        <w:numPr>
          <w:ilvl w:val="0"/>
          <w:numId w:val="13"/>
        </w:numPr>
      </w:pPr>
      <w:r>
        <w:t>HPV vaccination.</w:t>
      </w:r>
    </w:p>
    <w:p w14:paraId="73E3E757" w14:textId="77777777" w:rsidR="00942DB7" w:rsidRDefault="007C5E20">
      <w:pPr>
        <w:pStyle w:val="FirstParagraph"/>
      </w:pPr>
      <w:r>
        <w:t xml:space="preserve">We will have </w:t>
      </w:r>
      <w:r>
        <w:rPr>
          <w:u w:val="single"/>
        </w:rPr>
        <w:t>incomplete but clean data (missing 1 year each)</w:t>
      </w:r>
      <w:r>
        <w:t xml:space="preserve"> for:</w:t>
      </w:r>
    </w:p>
    <w:p w14:paraId="73E3E758" w14:textId="77777777" w:rsidR="00942DB7" w:rsidRDefault="007C5E20">
      <w:pPr>
        <w:numPr>
          <w:ilvl w:val="0"/>
          <w:numId w:val="14"/>
        </w:numPr>
      </w:pPr>
      <w:r>
        <w:t>HPV testing,</w:t>
      </w:r>
    </w:p>
    <w:p w14:paraId="73E3E759" w14:textId="77777777" w:rsidR="00942DB7" w:rsidRDefault="007C5E20">
      <w:pPr>
        <w:numPr>
          <w:ilvl w:val="0"/>
          <w:numId w:val="14"/>
        </w:numPr>
      </w:pPr>
      <w:r>
        <w:lastRenderedPageBreak/>
        <w:t>cervical cancer screening,</w:t>
      </w:r>
    </w:p>
    <w:p w14:paraId="73E3E75A" w14:textId="77777777" w:rsidR="00942DB7" w:rsidRDefault="007C5E20">
      <w:pPr>
        <w:numPr>
          <w:ilvl w:val="0"/>
          <w:numId w:val="14"/>
        </w:numPr>
      </w:pPr>
      <w:r>
        <w:t>cervical cancer diagnoses.</w:t>
      </w:r>
    </w:p>
    <w:p w14:paraId="73E3E75B" w14:textId="77777777" w:rsidR="00942DB7" w:rsidRDefault="007C5E20">
      <w:pPr>
        <w:pStyle w:val="FirstParagraph"/>
      </w:pPr>
      <w:r>
        <w:t>These findings impact our timelines for the abstract and manuscript submissions, but do not impact our technical papers (which are due in the coming weeks).</w:t>
      </w:r>
    </w:p>
    <w:bookmarkEnd w:id="30"/>
    <w:sectPr w:rsidR="00942D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3E76C" w14:textId="77777777" w:rsidR="007C5E20" w:rsidRDefault="007C5E20">
      <w:pPr>
        <w:spacing w:after="0"/>
      </w:pPr>
      <w:r>
        <w:separator/>
      </w:r>
    </w:p>
  </w:endnote>
  <w:endnote w:type="continuationSeparator" w:id="0">
    <w:p w14:paraId="73E3E76E" w14:textId="77777777" w:rsidR="007C5E20" w:rsidRDefault="007C5E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3E768" w14:textId="77777777" w:rsidR="00942DB7" w:rsidRDefault="007C5E20">
      <w:r>
        <w:separator/>
      </w:r>
    </w:p>
  </w:footnote>
  <w:footnote w:type="continuationSeparator" w:id="0">
    <w:p w14:paraId="73E3E769" w14:textId="77777777" w:rsidR="00942DB7" w:rsidRDefault="007C5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F8C3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AE2CD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52164611">
    <w:abstractNumId w:val="0"/>
  </w:num>
  <w:num w:numId="2" w16cid:durableId="1287807391">
    <w:abstractNumId w:val="1"/>
  </w:num>
  <w:num w:numId="3" w16cid:durableId="1049649854">
    <w:abstractNumId w:val="1"/>
  </w:num>
  <w:num w:numId="4" w16cid:durableId="436218317">
    <w:abstractNumId w:val="1"/>
  </w:num>
  <w:num w:numId="5" w16cid:durableId="344746406">
    <w:abstractNumId w:val="1"/>
  </w:num>
  <w:num w:numId="6" w16cid:durableId="125048149">
    <w:abstractNumId w:val="1"/>
  </w:num>
  <w:num w:numId="7" w16cid:durableId="1620377808">
    <w:abstractNumId w:val="1"/>
  </w:num>
  <w:num w:numId="8" w16cid:durableId="473907382">
    <w:abstractNumId w:val="1"/>
  </w:num>
  <w:num w:numId="9" w16cid:durableId="1147160316">
    <w:abstractNumId w:val="1"/>
  </w:num>
  <w:num w:numId="10" w16cid:durableId="842208677">
    <w:abstractNumId w:val="1"/>
  </w:num>
  <w:num w:numId="11" w16cid:durableId="1794782593">
    <w:abstractNumId w:val="1"/>
  </w:num>
  <w:num w:numId="12" w16cid:durableId="1139956991">
    <w:abstractNumId w:val="1"/>
  </w:num>
  <w:num w:numId="13" w16cid:durableId="500510404">
    <w:abstractNumId w:val="1"/>
  </w:num>
  <w:num w:numId="14" w16cid:durableId="114852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DB7"/>
    <w:rsid w:val="004C5162"/>
    <w:rsid w:val="007C5E20"/>
    <w:rsid w:val="0094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3E608"/>
  <w15:docId w15:val="{1F7DD276-8D9F-AE43-8F94-8A881985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2">
    <w:name w:val="toc 2"/>
    <w:basedOn w:val="Normal"/>
    <w:next w:val="Normal"/>
    <w:autoRedefine/>
    <w:uiPriority w:val="39"/>
    <w:rsid w:val="007C5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C5E2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</TotalTime>
  <Pages>14</Pages>
  <Words>2317</Words>
  <Characters>13211</Characters>
  <Application>Microsoft Office Word</Application>
  <DocSecurity>0</DocSecurity>
  <Lines>110</Lines>
  <Paragraphs>30</Paragraphs>
  <ScaleCrop>false</ScaleCrop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Project BRFSS Weekly Update</dc:title>
  <dc:creator>Joshua J. Cook, M.S. DS, M.S. CRM, ACRP-PM, CCRC, Swann A. Adams Ph.D., M.S., FACE</dc:creator>
  <cp:keywords/>
  <cp:lastModifiedBy>Joshua Cook</cp:lastModifiedBy>
  <cp:revision>2</cp:revision>
  <dcterms:created xsi:type="dcterms:W3CDTF">2024-07-20T08:33:00Z</dcterms:created>
  <dcterms:modified xsi:type="dcterms:W3CDTF">2024-07-20T08:36:00Z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2024-07-20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