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75138" w14:textId="77777777" w:rsidR="008E1331" w:rsidRDefault="008E1331"/>
    <w:p w14:paraId="75758CCC" w14:textId="04807565" w:rsidR="00CB48C5" w:rsidRDefault="00CB48C5">
      <w:hyperlink r:id="rId5" w:history="1">
        <w:r w:rsidRPr="00CD0210">
          <w:rPr>
            <w:rStyle w:val="Hipervnculo"/>
          </w:rPr>
          <w:t>https://www.unesco.org/es/digital-education/artificial-intelligence#:~:text=La%20Inteligencia%20Artificial%20(IA)%20proporciona,la%20consecuci%C3%B3n%20del%20ODS%204</w:t>
        </w:r>
      </w:hyperlink>
      <w:r w:rsidRPr="00CB48C5">
        <w:t>.</w:t>
      </w:r>
    </w:p>
    <w:p w14:paraId="0B5DA3F8" w14:textId="77777777" w:rsidR="00CB48C5" w:rsidRDefault="00CB48C5"/>
    <w:p w14:paraId="40E041E7" w14:textId="3F1B4EA5" w:rsidR="00CB48C5" w:rsidRDefault="00CB48C5">
      <w:r>
        <w:t>La IA en la capacitación</w:t>
      </w:r>
    </w:p>
    <w:p w14:paraId="62148DDF" w14:textId="77777777" w:rsidR="00CB48C5" w:rsidRDefault="00CB48C5"/>
    <w:p w14:paraId="658518B9" w14:textId="77777777" w:rsidR="00CB48C5" w:rsidRDefault="00CB48C5"/>
    <w:p w14:paraId="62EF0DD3" w14:textId="77777777" w:rsidR="00CB48C5" w:rsidRDefault="00CB48C5"/>
    <w:p w14:paraId="0D8C1D62" w14:textId="77777777" w:rsidR="00AF1154" w:rsidRPr="00AF1154" w:rsidRDefault="00AF1154" w:rsidP="00AF1154">
      <w:r w:rsidRPr="00AF1154">
        <w:t>un resumen analítico del capítulo 5 del CONPES 4144, en el que identifiques oportunidades de intervención defensorial relacionadas con las acciones de pedagogía allí contempladas.</w:t>
      </w:r>
    </w:p>
    <w:p w14:paraId="534FECAD" w14:textId="77777777" w:rsidR="00AF1154" w:rsidRPr="00AF1154" w:rsidRDefault="00AF1154" w:rsidP="00AF1154">
      <w:pPr>
        <w:rPr>
          <w:b/>
          <w:bCs/>
        </w:rPr>
      </w:pPr>
      <w:proofErr w:type="spellStart"/>
      <w:r w:rsidRPr="00AF1154">
        <w:rPr>
          <w:b/>
          <w:bCs/>
        </w:rPr>
        <w:t>ChatGPT</w:t>
      </w:r>
      <w:proofErr w:type="spellEnd"/>
      <w:r w:rsidRPr="00AF1154">
        <w:rPr>
          <w:b/>
          <w:bCs/>
        </w:rPr>
        <w:t xml:space="preserve"> Plus</w:t>
      </w:r>
    </w:p>
    <w:p w14:paraId="3C378BE7" w14:textId="77777777" w:rsidR="00AF1154" w:rsidRPr="00AF1154" w:rsidRDefault="00AF1154" w:rsidP="00AF1154">
      <w:r w:rsidRPr="00AF1154">
        <w:t xml:space="preserve">Aquí tienes un </w:t>
      </w:r>
      <w:r w:rsidRPr="00AF1154">
        <w:rPr>
          <w:b/>
          <w:bCs/>
        </w:rPr>
        <w:t>resumen analítico del capítulo 5 del CONPES 4144 (2025)</w:t>
      </w:r>
      <w:r w:rsidRPr="00AF1154">
        <w:t xml:space="preserve"> centrado en el componente pedagógico, junto con oportunidades de </w:t>
      </w:r>
      <w:r w:rsidRPr="00AF1154">
        <w:rPr>
          <w:b/>
          <w:bCs/>
        </w:rPr>
        <w:t>intervención defensorial</w:t>
      </w:r>
      <w:r w:rsidRPr="00AF1154">
        <w:t xml:space="preserve"> relacionadas a las acciones de pedagogía promovidas.</w:t>
      </w:r>
    </w:p>
    <w:p w14:paraId="39FEFBB4" w14:textId="77777777" w:rsidR="00AF1154" w:rsidRPr="00AF1154" w:rsidRDefault="00000000" w:rsidP="00AF1154">
      <w:r>
        <w:pict w14:anchorId="34834BCC">
          <v:rect id="_x0000_i1025" style="width:0;height:1.5pt" o:hralign="center" o:hrstd="t" o:hr="t" fillcolor="#a0a0a0" stroked="f"/>
        </w:pict>
      </w:r>
    </w:p>
    <w:p w14:paraId="060AF99E" w14:textId="77777777" w:rsidR="00AF1154" w:rsidRPr="00AF1154" w:rsidRDefault="00AF1154" w:rsidP="00AF1154">
      <w:pPr>
        <w:rPr>
          <w:b/>
          <w:bCs/>
        </w:rPr>
      </w:pPr>
      <w:r w:rsidRPr="00AF1154">
        <w:rPr>
          <w:rFonts w:ascii="Segoe UI Emoji" w:hAnsi="Segoe UI Emoji" w:cs="Segoe UI Emoji"/>
          <w:b/>
          <w:bCs/>
        </w:rPr>
        <w:t>🔍</w:t>
      </w:r>
      <w:r w:rsidRPr="00AF1154">
        <w:rPr>
          <w:b/>
          <w:bCs/>
        </w:rPr>
        <w:t xml:space="preserve"> Resumen analítico del capítulo 5</w:t>
      </w:r>
    </w:p>
    <w:p w14:paraId="6E16D1FA" w14:textId="77777777" w:rsidR="00AF1154" w:rsidRPr="00AF1154" w:rsidRDefault="00AF1154" w:rsidP="00AF1154">
      <w:r w:rsidRPr="00AF1154">
        <w:t xml:space="preserve">Aunque el texto completo del capítulo 5 no apareció disponible en línea, múltiples fuentes relacionadas dejan en evidencia que en este segmento se aborda principalmente la </w:t>
      </w:r>
      <w:r w:rsidRPr="00AF1154">
        <w:rPr>
          <w:b/>
          <w:bCs/>
        </w:rPr>
        <w:t>transformación pedagógica</w:t>
      </w:r>
      <w:r w:rsidRPr="00AF1154">
        <w:t xml:space="preserve">, especialmente como parte del eje de </w:t>
      </w:r>
      <w:r w:rsidRPr="00AF1154">
        <w:rPr>
          <w:b/>
          <w:bCs/>
        </w:rPr>
        <w:t>Desarrollo de Capacidades y Talento Digital</w:t>
      </w:r>
      <w:r w:rsidRPr="00AF1154">
        <w:t>:</w:t>
      </w:r>
    </w:p>
    <w:p w14:paraId="7C824AC5" w14:textId="77777777" w:rsidR="00AF1154" w:rsidRPr="00AF1154" w:rsidRDefault="00AF1154" w:rsidP="00AF1154">
      <w:pPr>
        <w:numPr>
          <w:ilvl w:val="0"/>
          <w:numId w:val="8"/>
        </w:numPr>
      </w:pPr>
      <w:r w:rsidRPr="00AF1154">
        <w:t xml:space="preserve">La política promueve el desarrollo de competencias digitales avanzadas, técnicas, pedagógicas, éticas y de apropiación social del conocimiento sobre IA </w:t>
      </w:r>
      <w:hyperlink r:id="rId6" w:tgtFrame="_blank" w:history="1">
        <w:r w:rsidRPr="00AF1154">
          <w:rPr>
            <w:rStyle w:val="Hipervnculo"/>
          </w:rPr>
          <w:t>Scribd+4Inforage+4LinkedIn+4</w:t>
        </w:r>
      </w:hyperlink>
      <w:hyperlink r:id="rId7" w:tgtFrame="_blank" w:history="1">
        <w:r w:rsidRPr="00AF1154">
          <w:rPr>
            <w:rStyle w:val="Hipervnculo"/>
          </w:rPr>
          <w:t>LinkedIn+1</w:t>
        </w:r>
      </w:hyperlink>
      <w:r w:rsidRPr="00AF1154">
        <w:t>.</w:t>
      </w:r>
    </w:p>
    <w:p w14:paraId="2D7B5796" w14:textId="77777777" w:rsidR="00AF1154" w:rsidRPr="00AF1154" w:rsidRDefault="00AF1154" w:rsidP="00AF1154">
      <w:pPr>
        <w:numPr>
          <w:ilvl w:val="0"/>
          <w:numId w:val="8"/>
        </w:numPr>
      </w:pPr>
      <w:r w:rsidRPr="00AF1154">
        <w:t xml:space="preserve">Se enfatiza que los </w:t>
      </w:r>
      <w:r w:rsidRPr="00AF1154">
        <w:rPr>
          <w:b/>
          <w:bCs/>
        </w:rPr>
        <w:t>docentes son ejes fundamentales</w:t>
      </w:r>
      <w:r w:rsidRPr="00AF1154">
        <w:t xml:space="preserve"> de la transformación pedagógica, y requiere reformular su profesión como actividad académica y con reconocimiento social </w:t>
      </w:r>
      <w:hyperlink r:id="rId8" w:tgtFrame="_blank" w:history="1">
        <w:r w:rsidRPr="00AF1154">
          <w:rPr>
            <w:rStyle w:val="Hipervnculo"/>
          </w:rPr>
          <w:t>Scribd</w:t>
        </w:r>
      </w:hyperlink>
      <w:r w:rsidRPr="00AF1154">
        <w:t>.</w:t>
      </w:r>
    </w:p>
    <w:p w14:paraId="6FDBDE3F" w14:textId="77777777" w:rsidR="00AF1154" w:rsidRPr="00AF1154" w:rsidRDefault="00AF1154" w:rsidP="00AF1154">
      <w:pPr>
        <w:numPr>
          <w:ilvl w:val="0"/>
          <w:numId w:val="8"/>
        </w:numPr>
      </w:pPr>
      <w:r w:rsidRPr="00AF1154">
        <w:t xml:space="preserve">También se plantea la necesidad de alinear los currículos nacionales con los marcos de competencia en IA sugeridos por UNESCO para asegurar la integración efectiva en la formación escolar </w:t>
      </w:r>
      <w:hyperlink r:id="rId9" w:tgtFrame="_blank" w:history="1">
        <w:proofErr w:type="spellStart"/>
        <w:r w:rsidRPr="00AF1154">
          <w:rPr>
            <w:rStyle w:val="Hipervnculo"/>
          </w:rPr>
          <w:t>Scribd</w:t>
        </w:r>
      </w:hyperlink>
      <w:hyperlink r:id="rId10" w:tgtFrame="_blank" w:history="1">
        <w:r w:rsidRPr="00AF1154">
          <w:rPr>
            <w:rStyle w:val="Hipervnculo"/>
          </w:rPr>
          <w:t>Inforage</w:t>
        </w:r>
        <w:proofErr w:type="spellEnd"/>
      </w:hyperlink>
      <w:r w:rsidRPr="00AF1154">
        <w:t>.</w:t>
      </w:r>
    </w:p>
    <w:p w14:paraId="60E9FF09" w14:textId="77777777" w:rsidR="00AF1154" w:rsidRPr="00AF1154" w:rsidRDefault="00AF1154" w:rsidP="00AF1154">
      <w:r w:rsidRPr="00AF1154">
        <w:t xml:space="preserve">Así, el capítulo se orienta hacia </w:t>
      </w:r>
      <w:r w:rsidRPr="00AF1154">
        <w:rPr>
          <w:b/>
          <w:bCs/>
        </w:rPr>
        <w:t>capacitación docente</w:t>
      </w:r>
      <w:r w:rsidRPr="00AF1154">
        <w:t xml:space="preserve">, </w:t>
      </w:r>
      <w:r w:rsidRPr="00AF1154">
        <w:rPr>
          <w:b/>
          <w:bCs/>
        </w:rPr>
        <w:t>ajuste curricular</w:t>
      </w:r>
      <w:r w:rsidRPr="00AF1154">
        <w:t xml:space="preserve">, </w:t>
      </w:r>
      <w:r w:rsidRPr="00AF1154">
        <w:rPr>
          <w:b/>
          <w:bCs/>
        </w:rPr>
        <w:t>metodologías innovadoras</w:t>
      </w:r>
      <w:r w:rsidRPr="00AF1154">
        <w:t xml:space="preserve">, y </w:t>
      </w:r>
      <w:r w:rsidRPr="00AF1154">
        <w:rPr>
          <w:b/>
          <w:bCs/>
        </w:rPr>
        <w:t>uso pedagógico de herramientas IA</w:t>
      </w:r>
      <w:r w:rsidRPr="00AF1154">
        <w:t>, con una clara intención de transformar las prácticas educativas y organizacionales de las instituciones.</w:t>
      </w:r>
    </w:p>
    <w:p w14:paraId="0BE9E8B2" w14:textId="77777777" w:rsidR="00AF1154" w:rsidRPr="00AF1154" w:rsidRDefault="00000000" w:rsidP="00AF1154">
      <w:r>
        <w:pict w14:anchorId="2BFFAC39">
          <v:rect id="_x0000_i1026" style="width:0;height:1.5pt" o:hralign="center" o:hrstd="t" o:hr="t" fillcolor="#a0a0a0" stroked="f"/>
        </w:pict>
      </w:r>
    </w:p>
    <w:p w14:paraId="2790A1C6" w14:textId="77777777" w:rsidR="00AF1154" w:rsidRPr="00AF1154" w:rsidRDefault="00AF1154" w:rsidP="00AF1154">
      <w:pPr>
        <w:rPr>
          <w:b/>
          <w:bCs/>
        </w:rPr>
      </w:pPr>
      <w:r w:rsidRPr="00AF1154">
        <w:rPr>
          <w:rFonts w:ascii="Segoe UI Emoji" w:hAnsi="Segoe UI Emoji" w:cs="Segoe UI Emoji"/>
          <w:b/>
          <w:bCs/>
        </w:rPr>
        <w:lastRenderedPageBreak/>
        <w:t>🎯</w:t>
      </w:r>
      <w:r w:rsidRPr="00AF1154">
        <w:rPr>
          <w:b/>
          <w:bCs/>
        </w:rPr>
        <w:t xml:space="preserve"> Oportunidades de intervención defensorial</w:t>
      </w:r>
    </w:p>
    <w:p w14:paraId="729AE9BD" w14:textId="77777777" w:rsidR="00AF1154" w:rsidRPr="00AF1154" w:rsidRDefault="00AF1154" w:rsidP="00AF1154">
      <w:r w:rsidRPr="00AF1154">
        <w:t>Como defensoría de los derechos a la educación y la participación ciudadana, se identifican varias líneas desde las cuales se puede intervenir:</w:t>
      </w:r>
    </w:p>
    <w:p w14:paraId="3C05FC6F" w14:textId="77777777" w:rsidR="00AF1154" w:rsidRPr="00AF1154" w:rsidRDefault="00AF1154" w:rsidP="00AF1154">
      <w:pPr>
        <w:rPr>
          <w:b/>
          <w:bCs/>
        </w:rPr>
      </w:pPr>
      <w:r w:rsidRPr="00AF1154">
        <w:rPr>
          <w:b/>
          <w:bCs/>
        </w:rPr>
        <w:t>1. Vigilancia y seguimiento a la capacitación docente</w:t>
      </w:r>
    </w:p>
    <w:p w14:paraId="4CB20311" w14:textId="77777777" w:rsidR="00AF1154" w:rsidRPr="00AF1154" w:rsidRDefault="00AF1154" w:rsidP="00AF1154">
      <w:pPr>
        <w:numPr>
          <w:ilvl w:val="0"/>
          <w:numId w:val="9"/>
        </w:numPr>
      </w:pPr>
      <w:r w:rsidRPr="00AF1154">
        <w:t xml:space="preserve">Verificar que la formación en competencias pedagógicas digitales e IA sea </w:t>
      </w:r>
      <w:r w:rsidRPr="00AF1154">
        <w:rPr>
          <w:b/>
          <w:bCs/>
        </w:rPr>
        <w:t>accesible, pertinente y continua</w:t>
      </w:r>
      <w:r w:rsidRPr="00AF1154">
        <w:t>, especialmente para zonas rurales o docentes con menos recursos.</w:t>
      </w:r>
    </w:p>
    <w:p w14:paraId="642C8DB9" w14:textId="77777777" w:rsidR="00AF1154" w:rsidRPr="00AF1154" w:rsidRDefault="00AF1154" w:rsidP="00AF1154">
      <w:pPr>
        <w:numPr>
          <w:ilvl w:val="0"/>
          <w:numId w:val="9"/>
        </w:numPr>
      </w:pPr>
      <w:r w:rsidRPr="00AF1154">
        <w:t>Promover mecanismos de rendición de cuentas institucional sobre cumplimiento de planes de capacitación municipal y departamental.</w:t>
      </w:r>
    </w:p>
    <w:p w14:paraId="1C45D74A" w14:textId="77777777" w:rsidR="00AF1154" w:rsidRPr="00AF1154" w:rsidRDefault="00AF1154" w:rsidP="00AF1154">
      <w:pPr>
        <w:rPr>
          <w:b/>
          <w:bCs/>
        </w:rPr>
      </w:pPr>
      <w:r w:rsidRPr="00AF1154">
        <w:rPr>
          <w:b/>
          <w:bCs/>
        </w:rPr>
        <w:t>2. Monitoreo del ajuste curricular y su equidad</w:t>
      </w:r>
    </w:p>
    <w:p w14:paraId="3E60E6A2" w14:textId="77777777" w:rsidR="00AF1154" w:rsidRPr="00AF1154" w:rsidRDefault="00AF1154" w:rsidP="00AF1154">
      <w:pPr>
        <w:numPr>
          <w:ilvl w:val="0"/>
          <w:numId w:val="10"/>
        </w:numPr>
      </w:pPr>
      <w:r w:rsidRPr="00AF1154">
        <w:t xml:space="preserve">Exigir que las secretarías de educación reporten </w:t>
      </w:r>
      <w:r w:rsidRPr="00AF1154">
        <w:rPr>
          <w:b/>
          <w:bCs/>
        </w:rPr>
        <w:t>cómo y cuándo integrarán los marcos de competencia UNESCO</w:t>
      </w:r>
      <w:r w:rsidRPr="00AF1154">
        <w:t xml:space="preserve"> en sus currículos locales.</w:t>
      </w:r>
    </w:p>
    <w:p w14:paraId="267CA9E6" w14:textId="77777777" w:rsidR="00AF1154" w:rsidRPr="00AF1154" w:rsidRDefault="00AF1154" w:rsidP="00AF1154">
      <w:pPr>
        <w:numPr>
          <w:ilvl w:val="0"/>
          <w:numId w:val="10"/>
        </w:numPr>
      </w:pPr>
      <w:r w:rsidRPr="00AF1154">
        <w:t>Defender que los contenidos de IA se adapten a contextos culturales diversos y no aumenten brechas entre zonas urbanas y rurales.</w:t>
      </w:r>
    </w:p>
    <w:p w14:paraId="178E9641" w14:textId="77777777" w:rsidR="00AF1154" w:rsidRPr="00AF1154" w:rsidRDefault="00AF1154" w:rsidP="00AF1154">
      <w:pPr>
        <w:rPr>
          <w:b/>
          <w:bCs/>
        </w:rPr>
      </w:pPr>
      <w:r w:rsidRPr="00AF1154">
        <w:rPr>
          <w:b/>
          <w:bCs/>
        </w:rPr>
        <w:t>3. Protección de la participación docente y comunitaria</w:t>
      </w:r>
    </w:p>
    <w:p w14:paraId="5426E9D8" w14:textId="77777777" w:rsidR="00AF1154" w:rsidRPr="00AF1154" w:rsidRDefault="00AF1154" w:rsidP="00AF1154">
      <w:pPr>
        <w:numPr>
          <w:ilvl w:val="0"/>
          <w:numId w:val="11"/>
        </w:numPr>
      </w:pPr>
      <w:r w:rsidRPr="00AF1154">
        <w:t xml:space="preserve">Asegurar que la construcción e implementación de materiales pedagógicos incluya la voz real de docentes, estudiantes, familias y comunidades, como principio participativo defendido en las políticas públicas educativas </w:t>
      </w:r>
      <w:hyperlink r:id="rId11" w:tgtFrame="_blank" w:history="1">
        <w:r w:rsidRPr="00AF1154">
          <w:rPr>
            <w:rStyle w:val="Hipervnculo"/>
          </w:rPr>
          <w:t>Scribd+2LinkedIn+2</w:t>
        </w:r>
      </w:hyperlink>
      <w:r w:rsidRPr="00AF1154">
        <w:t>.</w:t>
      </w:r>
    </w:p>
    <w:p w14:paraId="73E5E014" w14:textId="77777777" w:rsidR="00AF1154" w:rsidRPr="00AF1154" w:rsidRDefault="00AF1154" w:rsidP="00AF1154">
      <w:pPr>
        <w:numPr>
          <w:ilvl w:val="0"/>
          <w:numId w:val="11"/>
        </w:numPr>
      </w:pPr>
      <w:r w:rsidRPr="00AF1154">
        <w:t>Promover que las decisiones pedagógicas no sean verticales, sino fruto de procesos deliberativos locales.</w:t>
      </w:r>
    </w:p>
    <w:p w14:paraId="54D24C96" w14:textId="77777777" w:rsidR="00AF1154" w:rsidRPr="00AF1154" w:rsidRDefault="00AF1154" w:rsidP="00AF1154">
      <w:pPr>
        <w:rPr>
          <w:b/>
          <w:bCs/>
        </w:rPr>
      </w:pPr>
      <w:r w:rsidRPr="00AF1154">
        <w:rPr>
          <w:b/>
          <w:bCs/>
        </w:rPr>
        <w:t>4. Derecho a entornos de aprendizaje seguros, pertinentes e inclusivos</w:t>
      </w:r>
    </w:p>
    <w:p w14:paraId="22D0F0EF" w14:textId="77777777" w:rsidR="00AF1154" w:rsidRPr="00AF1154" w:rsidRDefault="00AF1154" w:rsidP="00AF1154">
      <w:pPr>
        <w:numPr>
          <w:ilvl w:val="0"/>
          <w:numId w:val="12"/>
        </w:numPr>
      </w:pPr>
      <w:r w:rsidRPr="00AF1154">
        <w:t>Intervenir si la implementación pedagógica ignora grupos vulnerables (étnicos, rurales, con discapacidad), asegurando que los contenidos y metodologías sean culturalmente relevantes y respetuosas.</w:t>
      </w:r>
    </w:p>
    <w:p w14:paraId="44B7BD84" w14:textId="77777777" w:rsidR="00AF1154" w:rsidRPr="00AF1154" w:rsidRDefault="00AF1154" w:rsidP="00AF1154">
      <w:pPr>
        <w:numPr>
          <w:ilvl w:val="0"/>
          <w:numId w:val="12"/>
        </w:numPr>
      </w:pPr>
      <w:r w:rsidRPr="00AF1154">
        <w:t>Fiscalizar que se implementen acciones compensatorias donde haya déficit de infraestructura TIC o conectividad.</w:t>
      </w:r>
    </w:p>
    <w:p w14:paraId="57EE4FBC" w14:textId="77777777" w:rsidR="00AF1154" w:rsidRPr="00AF1154" w:rsidRDefault="00AF1154" w:rsidP="00AF1154">
      <w:pPr>
        <w:rPr>
          <w:b/>
          <w:bCs/>
        </w:rPr>
      </w:pPr>
      <w:r w:rsidRPr="00AF1154">
        <w:rPr>
          <w:b/>
          <w:bCs/>
        </w:rPr>
        <w:t>5. Transparencia y acceso a información pública</w:t>
      </w:r>
    </w:p>
    <w:p w14:paraId="6C75D6E1" w14:textId="77777777" w:rsidR="00AF1154" w:rsidRPr="00AF1154" w:rsidRDefault="00AF1154" w:rsidP="00AF1154">
      <w:pPr>
        <w:numPr>
          <w:ilvl w:val="0"/>
          <w:numId w:val="13"/>
        </w:numPr>
      </w:pPr>
      <w:r w:rsidRPr="00AF1154">
        <w:t>Solicitar y difundir información sobre presupuestos, cronogramas, indicadores de desempeño en las acciones pedagógicas y educativas relacionadas a IA.</w:t>
      </w:r>
    </w:p>
    <w:p w14:paraId="7FC1720A" w14:textId="77777777" w:rsidR="00AF1154" w:rsidRPr="00AF1154" w:rsidRDefault="00AF1154" w:rsidP="00AF1154">
      <w:pPr>
        <w:numPr>
          <w:ilvl w:val="0"/>
          <w:numId w:val="13"/>
        </w:numPr>
      </w:pPr>
      <w:r w:rsidRPr="00AF1154">
        <w:t>Garantizar que ciudadanos, docentes y estudiantes accedan de forma clara a avances y retos de la política.</w:t>
      </w:r>
    </w:p>
    <w:p w14:paraId="3B40F706" w14:textId="77777777" w:rsidR="00AF1154" w:rsidRPr="00AF1154" w:rsidRDefault="00000000" w:rsidP="00AF1154">
      <w:r>
        <w:pict w14:anchorId="0A7EDBC1">
          <v:rect id="_x0000_i1027" style="width:0;height:1.5pt" o:hralign="center" o:hrstd="t" o:hr="t" fillcolor="#a0a0a0" stroked="f"/>
        </w:pict>
      </w:r>
    </w:p>
    <w:p w14:paraId="465171BA" w14:textId="77777777" w:rsidR="00AF1154" w:rsidRPr="00AF1154" w:rsidRDefault="00AF1154" w:rsidP="00AF1154">
      <w:pPr>
        <w:rPr>
          <w:b/>
          <w:bCs/>
        </w:rPr>
      </w:pPr>
      <w:r w:rsidRPr="00AF1154">
        <w:rPr>
          <w:rFonts w:ascii="Segoe UI Emoji" w:hAnsi="Segoe UI Emoji" w:cs="Segoe UI Emoji"/>
          <w:b/>
          <w:bCs/>
        </w:rPr>
        <w:t>🧩</w:t>
      </w:r>
      <w:r w:rsidRPr="00AF1154">
        <w:rPr>
          <w:b/>
          <w:bCs/>
        </w:rPr>
        <w:t xml:space="preserve"> Conclusión</w:t>
      </w:r>
    </w:p>
    <w:p w14:paraId="3D84D086" w14:textId="77777777" w:rsidR="00AF1154" w:rsidRPr="00AF1154" w:rsidRDefault="00AF1154" w:rsidP="00AF1154">
      <w:r w:rsidRPr="00AF1154">
        <w:lastRenderedPageBreak/>
        <w:t>En esencia, el capítulo 5 concentra esfuerzos pedagógicos en transformar las prácticas educativas frente a la IA: currículos, formación docente, metodologías innovadoras, y enfoques éticos y participativos.</w:t>
      </w:r>
    </w:p>
    <w:p w14:paraId="2B408A5C" w14:textId="77777777" w:rsidR="00AF1154" w:rsidRPr="00AF1154" w:rsidRDefault="00AF1154" w:rsidP="00AF1154">
      <w:r w:rsidRPr="00AF1154">
        <w:t>Las intervenciones defensoriales pueden fortalecer la implementación efectiva de estas acciones mediante:</w:t>
      </w:r>
    </w:p>
    <w:p w14:paraId="6608B18E" w14:textId="77777777" w:rsidR="00AF1154" w:rsidRPr="00AF1154" w:rsidRDefault="00AF1154" w:rsidP="00AF1154">
      <w:pPr>
        <w:numPr>
          <w:ilvl w:val="0"/>
          <w:numId w:val="14"/>
        </w:numPr>
      </w:pPr>
      <w:r w:rsidRPr="00AF1154">
        <w:t>vigilancia sobre capacitación y equidad;</w:t>
      </w:r>
    </w:p>
    <w:p w14:paraId="76906F05" w14:textId="77777777" w:rsidR="00AF1154" w:rsidRPr="00AF1154" w:rsidRDefault="00AF1154" w:rsidP="00AF1154">
      <w:pPr>
        <w:numPr>
          <w:ilvl w:val="0"/>
          <w:numId w:val="14"/>
        </w:numPr>
      </w:pPr>
      <w:r w:rsidRPr="00AF1154">
        <w:t>promoción de participación comunitaria;</w:t>
      </w:r>
    </w:p>
    <w:p w14:paraId="1E001C3D" w14:textId="77777777" w:rsidR="00AF1154" w:rsidRPr="00AF1154" w:rsidRDefault="00AF1154" w:rsidP="00AF1154">
      <w:pPr>
        <w:numPr>
          <w:ilvl w:val="0"/>
          <w:numId w:val="14"/>
        </w:numPr>
      </w:pPr>
      <w:r w:rsidRPr="00AF1154">
        <w:t>protección del derecho a una educación contextualizada,</w:t>
      </w:r>
    </w:p>
    <w:p w14:paraId="054808BC" w14:textId="77777777" w:rsidR="00AF1154" w:rsidRPr="00AF1154" w:rsidRDefault="00AF1154" w:rsidP="00AF1154">
      <w:pPr>
        <w:numPr>
          <w:ilvl w:val="0"/>
          <w:numId w:val="14"/>
        </w:numPr>
      </w:pPr>
      <w:r w:rsidRPr="00AF1154">
        <w:t>y exigencia de transparencia en los procesos.</w:t>
      </w:r>
    </w:p>
    <w:p w14:paraId="3783CD18" w14:textId="77777777" w:rsidR="00AF1154" w:rsidRPr="00AF1154" w:rsidRDefault="00AF1154" w:rsidP="00AF1154">
      <w:r w:rsidRPr="00AF1154">
        <w:t>Si necesitas que te ayude a redactar estrategias concretas de incidencia, documentaciones para veedurías o solicitudes ante entidades territoriales, estaré encantado de apoyarte.</w:t>
      </w:r>
    </w:p>
    <w:p w14:paraId="3AA6CC8C" w14:textId="77777777" w:rsidR="00AF1154" w:rsidRPr="00AF1154" w:rsidRDefault="00AF1154" w:rsidP="00AF1154">
      <w:r w:rsidRPr="00AF1154">
        <w:t>Fuentes</w:t>
      </w:r>
    </w:p>
    <w:p w14:paraId="47BFE2A1" w14:textId="77777777" w:rsidR="00AF1154" w:rsidRDefault="00AF1154"/>
    <w:p w14:paraId="13ECD7C2" w14:textId="77777777" w:rsidR="00AF1154" w:rsidRDefault="00AF1154"/>
    <w:p w14:paraId="1562C148" w14:textId="77777777" w:rsidR="00AF1154" w:rsidRDefault="00AF1154"/>
    <w:p w14:paraId="1CAB56A0" w14:textId="77777777" w:rsidR="00AF1154" w:rsidRDefault="00AF1154"/>
    <w:p w14:paraId="53454C28" w14:textId="77777777" w:rsidR="00AF1154" w:rsidRPr="00AF1154" w:rsidRDefault="00AF1154" w:rsidP="00AF1154">
      <w:r w:rsidRPr="00AF1154">
        <w:t xml:space="preserve">La Defensoría del Pueblo de Colombia </w:t>
      </w:r>
      <w:r w:rsidRPr="00AF1154">
        <w:rPr>
          <w:b/>
          <w:bCs/>
        </w:rPr>
        <w:t>ofrece capacitación y acompañamiento en proyectos vinculados con inteligencia artificial (IA)</w:t>
      </w:r>
      <w:r w:rsidRPr="00AF1154">
        <w:t>, especialmente en ámbitos relacionados con derechos humanos, justicia y uso institucional responsable. Aquí te resumo las principales iniciativas relevantes:</w:t>
      </w:r>
    </w:p>
    <w:p w14:paraId="24877618" w14:textId="77777777" w:rsidR="00AF1154" w:rsidRPr="00AF1154" w:rsidRDefault="00000000" w:rsidP="00AF1154">
      <w:r>
        <w:pict w14:anchorId="182CC07F">
          <v:rect id="_x0000_i1028" style="width:0;height:1.5pt" o:hralign="center" o:hrstd="t" o:hr="t" fillcolor="#a0a0a0" stroked="f"/>
        </w:pict>
      </w:r>
    </w:p>
    <w:p w14:paraId="7BCA4F35" w14:textId="77777777" w:rsidR="00AF1154" w:rsidRPr="00AF1154" w:rsidRDefault="00AF1154" w:rsidP="00AF1154">
      <w:pPr>
        <w:rPr>
          <w:b/>
          <w:bCs/>
        </w:rPr>
      </w:pPr>
      <w:r w:rsidRPr="00AF1154">
        <w:rPr>
          <w:rFonts w:ascii="Segoe UI Emoji" w:hAnsi="Segoe UI Emoji" w:cs="Segoe UI Emoji"/>
          <w:b/>
          <w:bCs/>
        </w:rPr>
        <w:t>📌</w:t>
      </w:r>
      <w:r w:rsidRPr="00AF1154">
        <w:rPr>
          <w:b/>
          <w:bCs/>
        </w:rPr>
        <w:t xml:space="preserve"> Iniciativas de capacitación en IA por parte de la Defensoría</w:t>
      </w:r>
    </w:p>
    <w:p w14:paraId="1B4D91F4" w14:textId="77777777" w:rsidR="00AF1154" w:rsidRPr="00AF1154" w:rsidRDefault="00AF1154" w:rsidP="00AF1154">
      <w:pPr>
        <w:rPr>
          <w:b/>
          <w:bCs/>
        </w:rPr>
      </w:pPr>
      <w:r w:rsidRPr="00AF1154">
        <w:rPr>
          <w:b/>
          <w:bCs/>
        </w:rPr>
        <w:t xml:space="preserve">1. Espacio de retroalimentación y </w:t>
      </w:r>
      <w:proofErr w:type="spellStart"/>
      <w:r w:rsidRPr="00AF1154">
        <w:rPr>
          <w:b/>
          <w:bCs/>
        </w:rPr>
        <w:t>co-creación</w:t>
      </w:r>
      <w:proofErr w:type="spellEnd"/>
      <w:r w:rsidRPr="00AF1154">
        <w:rPr>
          <w:b/>
          <w:bCs/>
        </w:rPr>
        <w:t xml:space="preserve"> con la Rama Judicial (mayo 14, 2025)</w:t>
      </w:r>
    </w:p>
    <w:p w14:paraId="09E4EE1F" w14:textId="77777777" w:rsidR="00AF1154" w:rsidRPr="00AF1154" w:rsidRDefault="00AF1154" w:rsidP="00AF1154">
      <w:pPr>
        <w:numPr>
          <w:ilvl w:val="0"/>
          <w:numId w:val="1"/>
        </w:numPr>
      </w:pPr>
      <w:r w:rsidRPr="00AF1154">
        <w:t xml:space="preserve">La Defensoría participó en un taller conjunto con la Rama Judicial para implementar el </w:t>
      </w:r>
      <w:r w:rsidRPr="00AF1154">
        <w:rPr>
          <w:i/>
          <w:iCs/>
        </w:rPr>
        <w:t>Acuerdo PCSJA24</w:t>
      </w:r>
      <w:r w:rsidRPr="00AF1154">
        <w:rPr>
          <w:i/>
          <w:iCs/>
        </w:rPr>
        <w:noBreakHyphen/>
        <w:t>12243 de 2024</w:t>
      </w:r>
      <w:r w:rsidRPr="00AF1154">
        <w:t xml:space="preserve">, que busca promover un uso </w:t>
      </w:r>
      <w:r w:rsidRPr="00AF1154">
        <w:rPr>
          <w:b/>
          <w:bCs/>
        </w:rPr>
        <w:t>ético, responsable y humano</w:t>
      </w:r>
      <w:r w:rsidRPr="00AF1154">
        <w:t xml:space="preserve"> de la IA en el sistema judicial colombiano </w:t>
      </w:r>
      <w:hyperlink r:id="rId12" w:tgtFrame="_blank" w:history="1">
        <w:r w:rsidRPr="00AF1154">
          <w:rPr>
            <w:rStyle w:val="Hipervnculo"/>
          </w:rPr>
          <w:t>Policía Nacional de Colombia+5defensoria.gov.co+5defensoria.gov.co+5</w:t>
        </w:r>
      </w:hyperlink>
      <w:r w:rsidRPr="00AF1154">
        <w:t>.</w:t>
      </w:r>
    </w:p>
    <w:p w14:paraId="2E8FE2BF" w14:textId="77777777" w:rsidR="00AF1154" w:rsidRPr="00AF1154" w:rsidRDefault="00AF1154" w:rsidP="00AF1154">
      <w:pPr>
        <w:numPr>
          <w:ilvl w:val="0"/>
          <w:numId w:val="1"/>
        </w:numPr>
      </w:pPr>
      <w:r w:rsidRPr="00AF1154">
        <w:t xml:space="preserve">Este espacio permitió recoger percepciones de jueces, defensoras y defensores públicos, y construir directrices prácticas sobre la pertinencia y límites de las herramientas de IA en la justicia </w:t>
      </w:r>
      <w:hyperlink r:id="rId13" w:tgtFrame="_blank" w:history="1">
        <w:r w:rsidRPr="00AF1154">
          <w:rPr>
            <w:rStyle w:val="Hipervnculo"/>
          </w:rPr>
          <w:t>defensoria.gov.co</w:t>
        </w:r>
      </w:hyperlink>
      <w:r w:rsidRPr="00AF1154">
        <w:t>.</w:t>
      </w:r>
    </w:p>
    <w:p w14:paraId="60FA77CD" w14:textId="77777777" w:rsidR="00AF1154" w:rsidRPr="00AF1154" w:rsidRDefault="00AF1154" w:rsidP="00AF1154">
      <w:pPr>
        <w:rPr>
          <w:b/>
          <w:bCs/>
        </w:rPr>
      </w:pPr>
      <w:r w:rsidRPr="00AF1154">
        <w:rPr>
          <w:b/>
          <w:bCs/>
        </w:rPr>
        <w:t>2. Congreso internacional sobre IA y derechos humanos (Montería, agosto 2024)</w:t>
      </w:r>
    </w:p>
    <w:p w14:paraId="03D2D914" w14:textId="77777777" w:rsidR="00AF1154" w:rsidRPr="00AF1154" w:rsidRDefault="00AF1154" w:rsidP="00AF1154">
      <w:pPr>
        <w:numPr>
          <w:ilvl w:val="0"/>
          <w:numId w:val="2"/>
        </w:numPr>
      </w:pPr>
      <w:r w:rsidRPr="00AF1154">
        <w:t xml:space="preserve">En este encuentro, el Defensor del Pueblo Julio Balanta Mina remarcó que la aplicación de la IA en la justicia debe </w:t>
      </w:r>
      <w:r w:rsidRPr="00AF1154">
        <w:rPr>
          <w:b/>
          <w:bCs/>
        </w:rPr>
        <w:t>respetar los derechos humanos</w:t>
      </w:r>
      <w:r w:rsidRPr="00AF1154">
        <w:t>, en línea con la Sentencia T</w:t>
      </w:r>
      <w:r w:rsidRPr="00AF1154">
        <w:noBreakHyphen/>
        <w:t xml:space="preserve">323 de </w:t>
      </w:r>
      <w:r w:rsidRPr="00AF1154">
        <w:lastRenderedPageBreak/>
        <w:t xml:space="preserve">2024 que prohíbe que la IA sustituya la decisión judicial, y define su uso solo para tareas administrativas o de gestión documental </w:t>
      </w:r>
      <w:hyperlink r:id="rId14" w:tgtFrame="_blank" w:history="1">
        <w:r w:rsidRPr="00AF1154">
          <w:rPr>
            <w:rStyle w:val="Hipervnculo"/>
          </w:rPr>
          <w:t>defensoria.gov.co+1</w:t>
        </w:r>
      </w:hyperlink>
      <w:r w:rsidRPr="00AF1154">
        <w:t>.</w:t>
      </w:r>
    </w:p>
    <w:p w14:paraId="4ADE936E" w14:textId="77777777" w:rsidR="00AF1154" w:rsidRPr="00AF1154" w:rsidRDefault="00000000" w:rsidP="00AF1154">
      <w:r>
        <w:pict w14:anchorId="07E186DB">
          <v:rect id="_x0000_i1029" style="width:0;height:1.5pt" o:hralign="center" o:hrstd="t" o:hr="t" fillcolor="#a0a0a0" stroked="f"/>
        </w:pict>
      </w:r>
    </w:p>
    <w:p w14:paraId="57CAC185" w14:textId="77777777" w:rsidR="00AF1154" w:rsidRPr="00AF1154" w:rsidRDefault="00AF1154" w:rsidP="00AF1154">
      <w:pPr>
        <w:rPr>
          <w:b/>
          <w:bCs/>
        </w:rPr>
      </w:pPr>
      <w:r w:rsidRPr="00AF1154">
        <w:rPr>
          <w:rFonts w:ascii="Segoe UI Emoji" w:hAnsi="Segoe UI Emoji" w:cs="Segoe UI Emoji"/>
          <w:b/>
          <w:bCs/>
        </w:rPr>
        <w:t>🎯</w:t>
      </w:r>
      <w:r w:rsidRPr="00AF1154">
        <w:rPr>
          <w:b/>
          <w:bCs/>
        </w:rPr>
        <w:t xml:space="preserve"> Áreas específicas de capacitación aplicables en proyectos de IA</w:t>
      </w:r>
    </w:p>
    <w:p w14:paraId="186EEE00" w14:textId="77777777" w:rsidR="00AF1154" w:rsidRPr="00AF1154" w:rsidRDefault="00AF1154" w:rsidP="00AF1154">
      <w:pPr>
        <w:rPr>
          <w:b/>
          <w:bCs/>
        </w:rPr>
      </w:pPr>
      <w:r w:rsidRPr="00AF1154">
        <w:rPr>
          <w:b/>
          <w:bCs/>
        </w:rPr>
        <w:t>a) Gobernanza, ética y derechos humanos</w:t>
      </w:r>
    </w:p>
    <w:p w14:paraId="72AD31F1" w14:textId="77777777" w:rsidR="00AF1154" w:rsidRPr="00AF1154" w:rsidRDefault="00AF1154" w:rsidP="00AF1154">
      <w:pPr>
        <w:numPr>
          <w:ilvl w:val="0"/>
          <w:numId w:val="3"/>
        </w:numPr>
      </w:pPr>
      <w:r w:rsidRPr="00AF1154">
        <w:t xml:space="preserve">Se forma a servidores públicos en los principios de ética digital, transparencia, </w:t>
      </w:r>
      <w:proofErr w:type="spellStart"/>
      <w:r w:rsidRPr="00AF1154">
        <w:t>explicabilidad</w:t>
      </w:r>
      <w:proofErr w:type="spellEnd"/>
      <w:r w:rsidRPr="00AF1154">
        <w:t xml:space="preserve">, privacidad, equidad y supervisión humana en IA, inspirados en estándares internacionales como los de la UNESCO </w:t>
      </w:r>
      <w:hyperlink r:id="rId15" w:tgtFrame="_blank" w:history="1">
        <w:r w:rsidRPr="00AF1154">
          <w:rPr>
            <w:rStyle w:val="Hipervnculo"/>
          </w:rPr>
          <w:t>es.wikipedia.org</w:t>
        </w:r>
      </w:hyperlink>
      <w:r w:rsidRPr="00AF1154">
        <w:t>.</w:t>
      </w:r>
    </w:p>
    <w:p w14:paraId="7961D060" w14:textId="77777777" w:rsidR="00AF1154" w:rsidRPr="00AF1154" w:rsidRDefault="00AF1154" w:rsidP="00AF1154">
      <w:pPr>
        <w:rPr>
          <w:b/>
          <w:bCs/>
        </w:rPr>
      </w:pPr>
      <w:r w:rsidRPr="00AF1154">
        <w:rPr>
          <w:b/>
          <w:bCs/>
        </w:rPr>
        <w:t xml:space="preserve">b) </w:t>
      </w:r>
      <w:proofErr w:type="spellStart"/>
      <w:r w:rsidRPr="00AF1154">
        <w:rPr>
          <w:b/>
          <w:bCs/>
        </w:rPr>
        <w:t>Codiseño</w:t>
      </w:r>
      <w:proofErr w:type="spellEnd"/>
      <w:r w:rsidRPr="00AF1154">
        <w:rPr>
          <w:b/>
          <w:bCs/>
        </w:rPr>
        <w:t xml:space="preserve"> participativo con comunidades</w:t>
      </w:r>
    </w:p>
    <w:p w14:paraId="3883ED62" w14:textId="77777777" w:rsidR="00AF1154" w:rsidRPr="00AF1154" w:rsidRDefault="00AF1154" w:rsidP="00AF1154">
      <w:pPr>
        <w:numPr>
          <w:ilvl w:val="0"/>
          <w:numId w:val="4"/>
        </w:numPr>
      </w:pPr>
      <w:r w:rsidRPr="00AF1154">
        <w:t xml:space="preserve">Enfoques participativos como el que promueven proyectos como “Datos Contra Feminicidio” y plataformas comunitarias en Ecuador ilustran cómo se puede involucrar a las comunidades para que la IA responda a necesidades reales y respete contextos locales </w:t>
      </w:r>
      <w:hyperlink r:id="rId16" w:tgtFrame="_blank" w:history="1">
        <w:r w:rsidRPr="00AF1154">
          <w:rPr>
            <w:rStyle w:val="Hipervnculo"/>
          </w:rPr>
          <w:t>elpais.com</w:t>
        </w:r>
      </w:hyperlink>
      <w:r w:rsidRPr="00AF1154">
        <w:t>.</w:t>
      </w:r>
    </w:p>
    <w:p w14:paraId="3836A1D8" w14:textId="77777777" w:rsidR="00AF1154" w:rsidRPr="00AF1154" w:rsidRDefault="00AF1154" w:rsidP="00AF1154">
      <w:pPr>
        <w:rPr>
          <w:b/>
          <w:bCs/>
        </w:rPr>
      </w:pPr>
      <w:r w:rsidRPr="00AF1154">
        <w:rPr>
          <w:b/>
          <w:bCs/>
        </w:rPr>
        <w:t>c) Institucionalización y lineamientos en justicia</w:t>
      </w:r>
    </w:p>
    <w:p w14:paraId="22EB9BC2" w14:textId="77777777" w:rsidR="00AF1154" w:rsidRPr="00AF1154" w:rsidRDefault="00AF1154" w:rsidP="00AF1154">
      <w:pPr>
        <w:numPr>
          <w:ilvl w:val="0"/>
          <w:numId w:val="5"/>
        </w:numPr>
      </w:pPr>
      <w:r w:rsidRPr="00AF1154">
        <w:t>Capacitaciones para jueces, magistrados y equipo de la Defensoría sobre implementación del Acuerdo PCSJA24</w:t>
      </w:r>
      <w:r w:rsidRPr="00AF1154">
        <w:noBreakHyphen/>
        <w:t xml:space="preserve">12243, enfocadas en límites de uso de IA, protección del debido proceso y garantía del criterio humano en decisiones </w:t>
      </w:r>
      <w:hyperlink r:id="rId17" w:tgtFrame="_blank" w:history="1">
        <w:r w:rsidRPr="00AF1154">
          <w:rPr>
            <w:rStyle w:val="Hipervnculo"/>
          </w:rPr>
          <w:t>defensoria.gov.co</w:t>
        </w:r>
      </w:hyperlink>
      <w:r w:rsidRPr="00AF1154">
        <w:t>.</w:t>
      </w:r>
    </w:p>
    <w:p w14:paraId="43C33579" w14:textId="77777777" w:rsidR="00AF1154" w:rsidRPr="00AF1154" w:rsidRDefault="00000000" w:rsidP="00AF1154">
      <w:r>
        <w:pict w14:anchorId="71FF344E">
          <v:rect id="_x0000_i1030" style="width:0;height:1.5pt" o:hralign="center" o:hrstd="t" o:hr="t" fillcolor="#a0a0a0" stroked="f"/>
        </w:pict>
      </w:r>
    </w:p>
    <w:p w14:paraId="32E72E30" w14:textId="77777777" w:rsidR="00AF1154" w:rsidRPr="00AF1154" w:rsidRDefault="00AF1154" w:rsidP="00AF1154">
      <w:pPr>
        <w:rPr>
          <w:b/>
          <w:bCs/>
        </w:rPr>
      </w:pPr>
      <w:r w:rsidRPr="00AF1154">
        <w:rPr>
          <w:rFonts w:ascii="Segoe UI Symbol" w:hAnsi="Segoe UI Symbol" w:cs="Segoe UI Symbol"/>
          <w:b/>
          <w:bCs/>
        </w:rPr>
        <w:t>🛠</w:t>
      </w:r>
      <w:r w:rsidRPr="00AF1154">
        <w:rPr>
          <w:b/>
          <w:bCs/>
        </w:rPr>
        <w:t xml:space="preserve"> ¿En qué puede capacitar la Defensoría del Pueblo a tu equipo o comunidad?</w:t>
      </w:r>
    </w:p>
    <w:p w14:paraId="69E3A8FF" w14:textId="77777777" w:rsidR="00AF1154" w:rsidRPr="00AF1154" w:rsidRDefault="00AF1154" w:rsidP="00AF1154">
      <w:pPr>
        <w:numPr>
          <w:ilvl w:val="0"/>
          <w:numId w:val="6"/>
        </w:numPr>
      </w:pPr>
      <w:r w:rsidRPr="00AF1154">
        <w:rPr>
          <w:b/>
          <w:bCs/>
        </w:rPr>
        <w:t>Talleres participativos</w:t>
      </w:r>
      <w:r w:rsidRPr="00AF1154">
        <w:t xml:space="preserve"> destinados a formular lineamientos de uso de IA desde la perspectiva de derechos humanos.</w:t>
      </w:r>
    </w:p>
    <w:p w14:paraId="5DD73C5D" w14:textId="77777777" w:rsidR="00AF1154" w:rsidRPr="00AF1154" w:rsidRDefault="00AF1154" w:rsidP="00AF1154">
      <w:pPr>
        <w:numPr>
          <w:ilvl w:val="0"/>
          <w:numId w:val="6"/>
        </w:numPr>
      </w:pPr>
      <w:r w:rsidRPr="00AF1154">
        <w:rPr>
          <w:b/>
          <w:bCs/>
        </w:rPr>
        <w:t>Capacitación en ética y normativa internacional</w:t>
      </w:r>
      <w:r w:rsidRPr="00AF1154">
        <w:t xml:space="preserve"> para construir proyectos alineados con recomendaciones globales (como UNESCO).</w:t>
      </w:r>
    </w:p>
    <w:p w14:paraId="2533B40C" w14:textId="77777777" w:rsidR="00AF1154" w:rsidRPr="00AF1154" w:rsidRDefault="00AF1154" w:rsidP="00AF1154">
      <w:pPr>
        <w:numPr>
          <w:ilvl w:val="0"/>
          <w:numId w:val="6"/>
        </w:numPr>
      </w:pPr>
      <w:r w:rsidRPr="00AF1154">
        <w:rPr>
          <w:b/>
          <w:bCs/>
        </w:rPr>
        <w:t>Monitoreo y vigilancia del uso de IA institucional</w:t>
      </w:r>
      <w:r w:rsidRPr="00AF1154">
        <w:t>, con enfoque en derechos de privacidad, equidad y protección frente a sesgos algorítmicos.</w:t>
      </w:r>
    </w:p>
    <w:p w14:paraId="4B8EF84A" w14:textId="77777777" w:rsidR="00AF1154" w:rsidRPr="00AF1154" w:rsidRDefault="00AF1154" w:rsidP="00AF1154">
      <w:pPr>
        <w:numPr>
          <w:ilvl w:val="0"/>
          <w:numId w:val="6"/>
        </w:numPr>
      </w:pPr>
      <w:r w:rsidRPr="00AF1154">
        <w:rPr>
          <w:b/>
          <w:bCs/>
        </w:rPr>
        <w:t xml:space="preserve">Acompañamiento en </w:t>
      </w:r>
      <w:proofErr w:type="spellStart"/>
      <w:r w:rsidRPr="00AF1154">
        <w:rPr>
          <w:b/>
          <w:bCs/>
        </w:rPr>
        <w:t>codiseño</w:t>
      </w:r>
      <w:proofErr w:type="spellEnd"/>
      <w:r w:rsidRPr="00AF1154">
        <w:rPr>
          <w:b/>
          <w:bCs/>
        </w:rPr>
        <w:t xml:space="preserve"> comunitario</w:t>
      </w:r>
      <w:r w:rsidRPr="00AF1154">
        <w:t>, para que los proyectos de IA respondan a problemáticas reales y respeten marcos culturales y sociales.</w:t>
      </w:r>
    </w:p>
    <w:p w14:paraId="46D8171C" w14:textId="77777777" w:rsidR="00AF1154" w:rsidRPr="00AF1154" w:rsidRDefault="00000000" w:rsidP="00AF1154">
      <w:r>
        <w:pict w14:anchorId="66868FBE">
          <v:rect id="_x0000_i1031" style="width:0;height:1.5pt" o:hralign="center" o:hrstd="t" o:hr="t" fillcolor="#a0a0a0" stroked="f"/>
        </w:pict>
      </w:r>
    </w:p>
    <w:p w14:paraId="6AFB5A0C" w14:textId="77777777" w:rsidR="00AF1154" w:rsidRPr="00AF1154" w:rsidRDefault="00AF1154" w:rsidP="00AF1154">
      <w:pPr>
        <w:rPr>
          <w:b/>
          <w:bCs/>
        </w:rPr>
      </w:pPr>
      <w:r w:rsidRPr="00AF1154">
        <w:rPr>
          <w:rFonts w:ascii="Segoe UI Emoji" w:hAnsi="Segoe UI Emoji" w:cs="Segoe UI Emoji"/>
          <w:b/>
          <w:bCs/>
        </w:rPr>
        <w:t>✅</w:t>
      </w:r>
      <w:r w:rsidRPr="00AF1154">
        <w:rPr>
          <w:b/>
          <w:bCs/>
        </w:rPr>
        <w:t xml:space="preserve"> En resumen</w:t>
      </w:r>
    </w:p>
    <w:p w14:paraId="47BA6623" w14:textId="77777777" w:rsidR="00AF1154" w:rsidRPr="00AF1154" w:rsidRDefault="00AF1154" w:rsidP="00AF1154">
      <w:r w:rsidRPr="00AF1154">
        <w:t>La Defensoría del Pueblo ofrece formación enfocada en:</w:t>
      </w:r>
    </w:p>
    <w:p w14:paraId="54ED1638" w14:textId="77777777" w:rsidR="00AF1154" w:rsidRPr="00AF1154" w:rsidRDefault="00AF1154" w:rsidP="00AF1154">
      <w:pPr>
        <w:numPr>
          <w:ilvl w:val="0"/>
          <w:numId w:val="7"/>
        </w:numPr>
      </w:pPr>
      <w:r w:rsidRPr="00AF1154">
        <w:t xml:space="preserve">La </w:t>
      </w:r>
      <w:r w:rsidRPr="00AF1154">
        <w:rPr>
          <w:b/>
          <w:bCs/>
        </w:rPr>
        <w:t>implementación ética y responsable</w:t>
      </w:r>
      <w:r w:rsidRPr="00AF1154">
        <w:t xml:space="preserve"> de la IA en la justicia.</w:t>
      </w:r>
    </w:p>
    <w:p w14:paraId="267A4374" w14:textId="77777777" w:rsidR="00AF1154" w:rsidRPr="00AF1154" w:rsidRDefault="00AF1154" w:rsidP="00AF1154">
      <w:pPr>
        <w:numPr>
          <w:ilvl w:val="0"/>
          <w:numId w:val="7"/>
        </w:numPr>
      </w:pPr>
      <w:r w:rsidRPr="00AF1154">
        <w:t xml:space="preserve">La </w:t>
      </w:r>
      <w:r w:rsidRPr="00AF1154">
        <w:rPr>
          <w:b/>
          <w:bCs/>
        </w:rPr>
        <w:t>participación del criterio humano</w:t>
      </w:r>
      <w:r w:rsidRPr="00AF1154">
        <w:t xml:space="preserve"> por encima de sistemas automatizados.</w:t>
      </w:r>
    </w:p>
    <w:p w14:paraId="3B7A7C34" w14:textId="77777777" w:rsidR="00AF1154" w:rsidRPr="00AF1154" w:rsidRDefault="00AF1154" w:rsidP="00AF1154">
      <w:pPr>
        <w:numPr>
          <w:ilvl w:val="0"/>
          <w:numId w:val="7"/>
        </w:numPr>
      </w:pPr>
      <w:r w:rsidRPr="00AF1154">
        <w:lastRenderedPageBreak/>
        <w:t xml:space="preserve">El enfoque en </w:t>
      </w:r>
      <w:r w:rsidRPr="00AF1154">
        <w:rPr>
          <w:b/>
          <w:bCs/>
        </w:rPr>
        <w:t>derechos fundamentales</w:t>
      </w:r>
      <w:r w:rsidRPr="00AF1154">
        <w:t xml:space="preserve"> (igualdad, privacidad, transparencia, rendición de cuentas).</w:t>
      </w:r>
    </w:p>
    <w:p w14:paraId="64FBA02B" w14:textId="77777777" w:rsidR="00AF1154" w:rsidRPr="00AF1154" w:rsidRDefault="00AF1154" w:rsidP="00AF1154">
      <w:pPr>
        <w:numPr>
          <w:ilvl w:val="0"/>
          <w:numId w:val="7"/>
        </w:numPr>
      </w:pPr>
      <w:r w:rsidRPr="00AF1154">
        <w:t xml:space="preserve">La </w:t>
      </w:r>
      <w:r w:rsidRPr="00AF1154">
        <w:rPr>
          <w:b/>
          <w:bCs/>
        </w:rPr>
        <w:t>escucha y participación comunitaria</w:t>
      </w:r>
      <w:r w:rsidRPr="00AF1154">
        <w:t>, especialmente en contextos vulnerables o afectados por conflictos.</w:t>
      </w:r>
    </w:p>
    <w:p w14:paraId="243C8430" w14:textId="77777777" w:rsidR="00AF1154" w:rsidRPr="00AF1154" w:rsidRDefault="00AF1154" w:rsidP="00AF1154">
      <w:r w:rsidRPr="00AF1154">
        <w:t>¿Te interesaría que te ayude a identificar cursos concretos o inscripciones actuales? También puedo explorar si el Campus Virtual de la Defensoría tiene módulos sobre IA próximamente.</w:t>
      </w:r>
    </w:p>
    <w:p w14:paraId="14BBDE06" w14:textId="77777777" w:rsidR="00AF1154" w:rsidRDefault="00AF1154"/>
    <w:p w14:paraId="14C1589B" w14:textId="77777777" w:rsidR="00AF1154" w:rsidRDefault="00AF1154"/>
    <w:p w14:paraId="6A1234F2" w14:textId="77777777" w:rsidR="004B1FD2" w:rsidRPr="004B1FD2" w:rsidRDefault="004B1FD2" w:rsidP="004B1FD2">
      <w:proofErr w:type="spellStart"/>
      <w:r w:rsidRPr="004B1FD2">
        <w:t>capacitacion</w:t>
      </w:r>
      <w:proofErr w:type="spellEnd"/>
      <w:r w:rsidRPr="004B1FD2">
        <w:t xml:space="preserve"> en derechos humanos y </w:t>
      </w:r>
      <w:proofErr w:type="spellStart"/>
      <w:r w:rsidRPr="004B1FD2">
        <w:t>etica</w:t>
      </w:r>
      <w:proofErr w:type="spellEnd"/>
      <w:r w:rsidRPr="004B1FD2">
        <w:t xml:space="preserve"> por parte de la </w:t>
      </w:r>
      <w:proofErr w:type="spellStart"/>
      <w:r w:rsidRPr="004B1FD2">
        <w:t>defensoria</w:t>
      </w:r>
      <w:proofErr w:type="spellEnd"/>
      <w:r w:rsidRPr="004B1FD2">
        <w:t xml:space="preserve"> del pueblo en la IA</w:t>
      </w:r>
    </w:p>
    <w:p w14:paraId="57862917" w14:textId="77777777" w:rsidR="004B1FD2" w:rsidRPr="004B1FD2" w:rsidRDefault="004B1FD2" w:rsidP="004B1FD2">
      <w:pPr>
        <w:rPr>
          <w:b/>
          <w:bCs/>
        </w:rPr>
      </w:pPr>
      <w:proofErr w:type="spellStart"/>
      <w:r w:rsidRPr="004B1FD2">
        <w:rPr>
          <w:b/>
          <w:bCs/>
        </w:rPr>
        <w:t>ChatGPT</w:t>
      </w:r>
      <w:proofErr w:type="spellEnd"/>
      <w:r w:rsidRPr="004B1FD2">
        <w:rPr>
          <w:b/>
          <w:bCs/>
        </w:rPr>
        <w:t xml:space="preserve"> Plus</w:t>
      </w:r>
    </w:p>
    <w:p w14:paraId="50E336E3" w14:textId="77777777" w:rsidR="004B1FD2" w:rsidRPr="004B1FD2" w:rsidRDefault="004B1FD2" w:rsidP="004B1FD2">
      <w:r w:rsidRPr="004B1FD2">
        <w:t xml:space="preserve">Una </w:t>
      </w:r>
      <w:r w:rsidRPr="004B1FD2">
        <w:rPr>
          <w:b/>
          <w:bCs/>
        </w:rPr>
        <w:t>capacitación en derechos humanos y ética en inteligencia artificial (IA)</w:t>
      </w:r>
      <w:r w:rsidRPr="004B1FD2">
        <w:t xml:space="preserve"> por parte de la </w:t>
      </w:r>
      <w:r w:rsidRPr="004B1FD2">
        <w:rPr>
          <w:b/>
          <w:bCs/>
        </w:rPr>
        <w:t>Defensoría del Pueblo</w:t>
      </w:r>
      <w:r w:rsidRPr="004B1FD2">
        <w:t xml:space="preserve"> es fundamental ante el avance de tecnologías que impactan directamente derechos fundamentales como la privacidad, la igualdad, la participación y el acceso a la información. Esta formación puede convertirse en una herramienta clave para prevenir vulneraciones, generar conciencia pública y promover el uso responsable de la IA.</w:t>
      </w:r>
    </w:p>
    <w:p w14:paraId="37BD9302" w14:textId="77777777" w:rsidR="004B1FD2" w:rsidRPr="004B1FD2" w:rsidRDefault="004B1FD2" w:rsidP="004B1FD2">
      <w:r w:rsidRPr="004B1FD2">
        <w:t xml:space="preserve">Aquí te presento una propuesta estructurada de </w:t>
      </w:r>
      <w:r w:rsidRPr="004B1FD2">
        <w:rPr>
          <w:b/>
          <w:bCs/>
        </w:rPr>
        <w:t>líneas temáticas y acciones clave</w:t>
      </w:r>
      <w:r w:rsidRPr="004B1FD2">
        <w:t xml:space="preserve"> que la Defensoría podría implementar en su rol pedagógico e institucional:</w:t>
      </w:r>
    </w:p>
    <w:p w14:paraId="7EBD86D2" w14:textId="77777777" w:rsidR="004B1FD2" w:rsidRPr="004B1FD2" w:rsidRDefault="00000000" w:rsidP="004B1FD2">
      <w:r>
        <w:pict w14:anchorId="698B99D2">
          <v:rect id="_x0000_i1032" style="width:0;height:1.5pt" o:hralign="center" o:hrstd="t" o:hr="t" fillcolor="#a0a0a0" stroked="f"/>
        </w:pict>
      </w:r>
    </w:p>
    <w:p w14:paraId="47EA10FD" w14:textId="77777777" w:rsidR="004B1FD2" w:rsidRPr="004B1FD2" w:rsidRDefault="004B1FD2" w:rsidP="004B1FD2">
      <w:pPr>
        <w:rPr>
          <w:b/>
          <w:bCs/>
        </w:rPr>
      </w:pPr>
      <w:r w:rsidRPr="004B1FD2">
        <w:rPr>
          <w:rFonts w:ascii="Segoe UI Emoji" w:hAnsi="Segoe UI Emoji" w:cs="Segoe UI Emoji"/>
          <w:b/>
          <w:bCs/>
        </w:rPr>
        <w:t>📚</w:t>
      </w:r>
      <w:r w:rsidRPr="004B1FD2">
        <w:rPr>
          <w:b/>
          <w:bCs/>
        </w:rPr>
        <w:t xml:space="preserve"> Capacitación en Derechos Humanos y Ética en IA</w:t>
      </w:r>
    </w:p>
    <w:p w14:paraId="799A868F" w14:textId="77777777" w:rsidR="004B1FD2" w:rsidRPr="004B1FD2" w:rsidRDefault="004B1FD2" w:rsidP="004B1FD2">
      <w:r w:rsidRPr="004B1FD2">
        <w:rPr>
          <w:b/>
          <w:bCs/>
        </w:rPr>
        <w:t>Propuesta para la Defensoría del Pueblo</w:t>
      </w:r>
    </w:p>
    <w:p w14:paraId="3829152F" w14:textId="77777777" w:rsidR="004B1FD2" w:rsidRPr="004B1FD2" w:rsidRDefault="004B1FD2" w:rsidP="004B1FD2">
      <w:pPr>
        <w:rPr>
          <w:b/>
          <w:bCs/>
        </w:rPr>
      </w:pPr>
      <w:r w:rsidRPr="004B1FD2">
        <w:rPr>
          <w:rFonts w:ascii="Segoe UI Emoji" w:hAnsi="Segoe UI Emoji" w:cs="Segoe UI Emoji"/>
          <w:b/>
          <w:bCs/>
        </w:rPr>
        <w:t>🎯</w:t>
      </w:r>
      <w:r w:rsidRPr="004B1FD2">
        <w:rPr>
          <w:b/>
          <w:bCs/>
        </w:rPr>
        <w:t xml:space="preserve"> Objetivo General</w:t>
      </w:r>
    </w:p>
    <w:p w14:paraId="1B1E8205" w14:textId="77777777" w:rsidR="004B1FD2" w:rsidRPr="004B1FD2" w:rsidRDefault="004B1FD2" w:rsidP="004B1FD2">
      <w:r w:rsidRPr="004B1FD2">
        <w:t>Formar a funcionarios públicos, comunidad educativa, sociedad civil y actores estratégicos en los principios de derechos humanos y ética aplicables al desarrollo, uso y regulación de la inteligencia artificial en Colombia.</w:t>
      </w:r>
    </w:p>
    <w:p w14:paraId="7C6EBA67" w14:textId="77777777" w:rsidR="004B1FD2" w:rsidRPr="004B1FD2" w:rsidRDefault="00000000" w:rsidP="004B1FD2">
      <w:r>
        <w:pict w14:anchorId="2B98F6F1">
          <v:rect id="_x0000_i1033" style="width:0;height:1.5pt" o:hralign="center" o:hrstd="t" o:hr="t" fillcolor="#a0a0a0" stroked="f"/>
        </w:pict>
      </w:r>
    </w:p>
    <w:p w14:paraId="3EF1F149" w14:textId="77777777" w:rsidR="004B1FD2" w:rsidRPr="004B1FD2" w:rsidRDefault="004B1FD2" w:rsidP="004B1FD2">
      <w:pPr>
        <w:rPr>
          <w:b/>
          <w:bCs/>
        </w:rPr>
      </w:pPr>
      <w:r w:rsidRPr="004B1FD2">
        <w:rPr>
          <w:rFonts w:ascii="Segoe UI Emoji" w:hAnsi="Segoe UI Emoji" w:cs="Segoe UI Emoji"/>
          <w:b/>
          <w:bCs/>
        </w:rPr>
        <w:t>🧩</w:t>
      </w:r>
      <w:r w:rsidRPr="004B1FD2">
        <w:rPr>
          <w:b/>
          <w:bCs/>
        </w:rPr>
        <w:t xml:space="preserve"> Ejes temáticos</w:t>
      </w:r>
    </w:p>
    <w:p w14:paraId="62C25EB3" w14:textId="77777777" w:rsidR="004B1FD2" w:rsidRPr="004B1FD2" w:rsidRDefault="004B1FD2" w:rsidP="004B1FD2">
      <w:pPr>
        <w:rPr>
          <w:b/>
          <w:bCs/>
        </w:rPr>
      </w:pPr>
      <w:r w:rsidRPr="004B1FD2">
        <w:rPr>
          <w:b/>
          <w:bCs/>
        </w:rPr>
        <w:t>1. Fundamentos éticos de la IA</w:t>
      </w:r>
    </w:p>
    <w:p w14:paraId="55B7E96B" w14:textId="77777777" w:rsidR="004B1FD2" w:rsidRPr="004B1FD2" w:rsidRDefault="004B1FD2" w:rsidP="004B1FD2">
      <w:pPr>
        <w:numPr>
          <w:ilvl w:val="0"/>
          <w:numId w:val="15"/>
        </w:numPr>
      </w:pPr>
      <w:r w:rsidRPr="004B1FD2">
        <w:t xml:space="preserve">Principios de transparencia, responsabilidad, justicia, no discriminación, </w:t>
      </w:r>
      <w:proofErr w:type="spellStart"/>
      <w:r w:rsidRPr="004B1FD2">
        <w:t>explicabilidad</w:t>
      </w:r>
      <w:proofErr w:type="spellEnd"/>
      <w:r w:rsidRPr="004B1FD2">
        <w:t xml:space="preserve"> y autonomía.</w:t>
      </w:r>
    </w:p>
    <w:p w14:paraId="0B829966" w14:textId="77777777" w:rsidR="004B1FD2" w:rsidRPr="004B1FD2" w:rsidRDefault="004B1FD2" w:rsidP="004B1FD2">
      <w:pPr>
        <w:numPr>
          <w:ilvl w:val="0"/>
          <w:numId w:val="15"/>
        </w:numPr>
      </w:pPr>
      <w:r w:rsidRPr="004B1FD2">
        <w:t>Dilemas éticos: decisiones algorítmicas automatizadas, sesgos, vigilancia masiva.</w:t>
      </w:r>
    </w:p>
    <w:p w14:paraId="2C438445" w14:textId="77777777" w:rsidR="004B1FD2" w:rsidRPr="004B1FD2" w:rsidRDefault="004B1FD2" w:rsidP="004B1FD2">
      <w:pPr>
        <w:rPr>
          <w:b/>
          <w:bCs/>
        </w:rPr>
      </w:pPr>
      <w:r w:rsidRPr="004B1FD2">
        <w:rPr>
          <w:b/>
          <w:bCs/>
        </w:rPr>
        <w:t>2. Derechos humanos afectados por la IA</w:t>
      </w:r>
    </w:p>
    <w:p w14:paraId="353616F8" w14:textId="77777777" w:rsidR="004B1FD2" w:rsidRPr="004B1FD2" w:rsidRDefault="004B1FD2" w:rsidP="004B1FD2">
      <w:pPr>
        <w:numPr>
          <w:ilvl w:val="0"/>
          <w:numId w:val="16"/>
        </w:numPr>
      </w:pPr>
      <w:r w:rsidRPr="004B1FD2">
        <w:t>Derecho a la privacidad y protección de datos personales.</w:t>
      </w:r>
    </w:p>
    <w:p w14:paraId="771C0201" w14:textId="77777777" w:rsidR="004B1FD2" w:rsidRPr="004B1FD2" w:rsidRDefault="004B1FD2" w:rsidP="004B1FD2">
      <w:pPr>
        <w:numPr>
          <w:ilvl w:val="0"/>
          <w:numId w:val="16"/>
        </w:numPr>
      </w:pPr>
      <w:r w:rsidRPr="004B1FD2">
        <w:t>Derecho a la igualdad y no discriminación (sesgos algorítmicos).</w:t>
      </w:r>
    </w:p>
    <w:p w14:paraId="0885DF5F" w14:textId="77777777" w:rsidR="004B1FD2" w:rsidRPr="004B1FD2" w:rsidRDefault="004B1FD2" w:rsidP="004B1FD2">
      <w:pPr>
        <w:numPr>
          <w:ilvl w:val="0"/>
          <w:numId w:val="16"/>
        </w:numPr>
      </w:pPr>
      <w:r w:rsidRPr="004B1FD2">
        <w:lastRenderedPageBreak/>
        <w:t>Libertad de expresión y acceso a la información.</w:t>
      </w:r>
    </w:p>
    <w:p w14:paraId="12D6EE7F" w14:textId="77777777" w:rsidR="004B1FD2" w:rsidRPr="004B1FD2" w:rsidRDefault="004B1FD2" w:rsidP="004B1FD2">
      <w:pPr>
        <w:numPr>
          <w:ilvl w:val="0"/>
          <w:numId w:val="16"/>
        </w:numPr>
      </w:pPr>
      <w:r w:rsidRPr="004B1FD2">
        <w:t>Derecho a la participación y al debido proceso.</w:t>
      </w:r>
    </w:p>
    <w:p w14:paraId="5A882D57" w14:textId="77777777" w:rsidR="004B1FD2" w:rsidRPr="004B1FD2" w:rsidRDefault="004B1FD2" w:rsidP="004B1FD2">
      <w:pPr>
        <w:numPr>
          <w:ilvl w:val="0"/>
          <w:numId w:val="16"/>
        </w:numPr>
      </w:pPr>
      <w:r w:rsidRPr="004B1FD2">
        <w:t>Derechos digitales emergentes (derecho a la desconexión, protección frente a la automatización abusiva).</w:t>
      </w:r>
    </w:p>
    <w:p w14:paraId="35404D14" w14:textId="77777777" w:rsidR="004B1FD2" w:rsidRPr="004B1FD2" w:rsidRDefault="004B1FD2" w:rsidP="004B1FD2">
      <w:pPr>
        <w:rPr>
          <w:b/>
          <w:bCs/>
        </w:rPr>
      </w:pPr>
      <w:r w:rsidRPr="004B1FD2">
        <w:rPr>
          <w:b/>
          <w:bCs/>
        </w:rPr>
        <w:t>3. Marco normativo nacional e internacional</w:t>
      </w:r>
    </w:p>
    <w:p w14:paraId="7ED9D65F" w14:textId="77777777" w:rsidR="004B1FD2" w:rsidRPr="004B1FD2" w:rsidRDefault="004B1FD2" w:rsidP="004B1FD2">
      <w:pPr>
        <w:numPr>
          <w:ilvl w:val="0"/>
          <w:numId w:val="17"/>
        </w:numPr>
      </w:pPr>
      <w:r w:rsidRPr="004B1FD2">
        <w:t>Constitución Política de Colombia.</w:t>
      </w:r>
    </w:p>
    <w:p w14:paraId="0602001D" w14:textId="77777777" w:rsidR="004B1FD2" w:rsidRPr="004B1FD2" w:rsidRDefault="004B1FD2" w:rsidP="004B1FD2">
      <w:pPr>
        <w:numPr>
          <w:ilvl w:val="0"/>
          <w:numId w:val="17"/>
        </w:numPr>
      </w:pPr>
      <w:r w:rsidRPr="004B1FD2">
        <w:t>Ley de Habeas Data (Ley 1581 de 2012).</w:t>
      </w:r>
    </w:p>
    <w:p w14:paraId="15CB06EB" w14:textId="77777777" w:rsidR="004B1FD2" w:rsidRPr="004B1FD2" w:rsidRDefault="004B1FD2" w:rsidP="004B1FD2">
      <w:pPr>
        <w:numPr>
          <w:ilvl w:val="0"/>
          <w:numId w:val="17"/>
        </w:numPr>
      </w:pPr>
      <w:r w:rsidRPr="004B1FD2">
        <w:t>Principios rectores de la UNESCO sobre IA.</w:t>
      </w:r>
    </w:p>
    <w:p w14:paraId="28D5298F" w14:textId="77777777" w:rsidR="004B1FD2" w:rsidRPr="004B1FD2" w:rsidRDefault="004B1FD2" w:rsidP="004B1FD2">
      <w:pPr>
        <w:numPr>
          <w:ilvl w:val="0"/>
          <w:numId w:val="17"/>
        </w:numPr>
      </w:pPr>
      <w:r w:rsidRPr="004B1FD2">
        <w:t>Marcos éticos internacionales (OCDE, Consejo de Europa, ONU).</w:t>
      </w:r>
    </w:p>
    <w:p w14:paraId="14A811AB" w14:textId="77777777" w:rsidR="004B1FD2" w:rsidRPr="004B1FD2" w:rsidRDefault="004B1FD2" w:rsidP="004B1FD2">
      <w:pPr>
        <w:rPr>
          <w:b/>
          <w:bCs/>
        </w:rPr>
      </w:pPr>
      <w:r w:rsidRPr="004B1FD2">
        <w:rPr>
          <w:b/>
          <w:bCs/>
        </w:rPr>
        <w:t>4. Riesgos y salvaguardas</w:t>
      </w:r>
    </w:p>
    <w:p w14:paraId="0EBA81E0" w14:textId="77777777" w:rsidR="004B1FD2" w:rsidRPr="004B1FD2" w:rsidRDefault="004B1FD2" w:rsidP="004B1FD2">
      <w:pPr>
        <w:numPr>
          <w:ilvl w:val="0"/>
          <w:numId w:val="18"/>
        </w:numPr>
      </w:pPr>
      <w:r w:rsidRPr="004B1FD2">
        <w:t>Uso de IA en servicios públicos (educación, salud, justicia, seguridad).</w:t>
      </w:r>
    </w:p>
    <w:p w14:paraId="24151D0F" w14:textId="77777777" w:rsidR="004B1FD2" w:rsidRPr="004B1FD2" w:rsidRDefault="004B1FD2" w:rsidP="004B1FD2">
      <w:pPr>
        <w:numPr>
          <w:ilvl w:val="0"/>
          <w:numId w:val="18"/>
        </w:numPr>
      </w:pPr>
      <w:r w:rsidRPr="004B1FD2">
        <w:t>Identificación de riesgos de discriminación y exclusión digital.</w:t>
      </w:r>
    </w:p>
    <w:p w14:paraId="59088225" w14:textId="77777777" w:rsidR="004B1FD2" w:rsidRPr="004B1FD2" w:rsidRDefault="004B1FD2" w:rsidP="004B1FD2">
      <w:pPr>
        <w:numPr>
          <w:ilvl w:val="0"/>
          <w:numId w:val="18"/>
        </w:numPr>
      </w:pPr>
      <w:r w:rsidRPr="004B1FD2">
        <w:t>Buenas prácticas en evaluación de impacto algorítmico.</w:t>
      </w:r>
    </w:p>
    <w:p w14:paraId="36759A09" w14:textId="77777777" w:rsidR="004B1FD2" w:rsidRPr="004B1FD2" w:rsidRDefault="004B1FD2" w:rsidP="004B1FD2">
      <w:pPr>
        <w:rPr>
          <w:b/>
          <w:bCs/>
        </w:rPr>
      </w:pPr>
      <w:r w:rsidRPr="004B1FD2">
        <w:rPr>
          <w:b/>
          <w:bCs/>
        </w:rPr>
        <w:t>5. Participación ciudadana y control social</w:t>
      </w:r>
    </w:p>
    <w:p w14:paraId="58A327E1" w14:textId="77777777" w:rsidR="004B1FD2" w:rsidRPr="004B1FD2" w:rsidRDefault="004B1FD2" w:rsidP="004B1FD2">
      <w:pPr>
        <w:numPr>
          <w:ilvl w:val="0"/>
          <w:numId w:val="19"/>
        </w:numPr>
      </w:pPr>
      <w:r w:rsidRPr="004B1FD2">
        <w:t>Mecanismos para exigir transparencia algorítmica.</w:t>
      </w:r>
    </w:p>
    <w:p w14:paraId="063DD010" w14:textId="77777777" w:rsidR="004B1FD2" w:rsidRPr="004B1FD2" w:rsidRDefault="004B1FD2" w:rsidP="004B1FD2">
      <w:pPr>
        <w:numPr>
          <w:ilvl w:val="0"/>
          <w:numId w:val="19"/>
        </w:numPr>
      </w:pPr>
      <w:r w:rsidRPr="004B1FD2">
        <w:t>Acciones legales frente a decisiones automatizadas injustas.</w:t>
      </w:r>
    </w:p>
    <w:p w14:paraId="0C63A9D1" w14:textId="77777777" w:rsidR="004B1FD2" w:rsidRPr="004B1FD2" w:rsidRDefault="004B1FD2" w:rsidP="004B1FD2">
      <w:pPr>
        <w:numPr>
          <w:ilvl w:val="0"/>
          <w:numId w:val="19"/>
        </w:numPr>
      </w:pPr>
      <w:r w:rsidRPr="004B1FD2">
        <w:t>Rol de la ciudadanía en la vigilancia del uso ético de IA en el Estado.</w:t>
      </w:r>
    </w:p>
    <w:p w14:paraId="66766CA6" w14:textId="77777777" w:rsidR="004B1FD2" w:rsidRPr="004B1FD2" w:rsidRDefault="00000000" w:rsidP="004B1FD2">
      <w:r>
        <w:pict w14:anchorId="26463360">
          <v:rect id="_x0000_i1034" style="width:0;height:1.5pt" o:hralign="center" o:hrstd="t" o:hr="t" fillcolor="#a0a0a0" stroked="f"/>
        </w:pict>
      </w:r>
    </w:p>
    <w:p w14:paraId="6832FF35" w14:textId="77777777" w:rsidR="004B1FD2" w:rsidRPr="004B1FD2" w:rsidRDefault="004B1FD2" w:rsidP="004B1FD2">
      <w:pPr>
        <w:rPr>
          <w:b/>
          <w:bCs/>
        </w:rPr>
      </w:pPr>
      <w:r w:rsidRPr="004B1FD2">
        <w:rPr>
          <w:rFonts w:ascii="Segoe UI Emoji" w:hAnsi="Segoe UI Emoji" w:cs="Segoe UI Emoji"/>
          <w:b/>
          <w:bCs/>
        </w:rPr>
        <w:t>🛠️</w:t>
      </w:r>
      <w:r w:rsidRPr="004B1FD2">
        <w:rPr>
          <w:b/>
          <w:bCs/>
        </w:rPr>
        <w:t xml:space="preserve"> Modalidades de implementación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4420"/>
      </w:tblGrid>
      <w:tr w:rsidR="004B1FD2" w:rsidRPr="004B1FD2" w14:paraId="5B09DA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58B78" w14:textId="77777777" w:rsidR="004B1FD2" w:rsidRPr="004B1FD2" w:rsidRDefault="004B1FD2" w:rsidP="004B1FD2">
            <w:pPr>
              <w:rPr>
                <w:b/>
                <w:bCs/>
              </w:rPr>
            </w:pPr>
            <w:r w:rsidRPr="004B1FD2">
              <w:rPr>
                <w:b/>
                <w:bCs/>
              </w:rPr>
              <w:t>Público objetivo</w:t>
            </w:r>
          </w:p>
        </w:tc>
        <w:tc>
          <w:tcPr>
            <w:tcW w:w="0" w:type="auto"/>
            <w:vAlign w:val="center"/>
            <w:hideMark/>
          </w:tcPr>
          <w:p w14:paraId="43742DB2" w14:textId="77777777" w:rsidR="004B1FD2" w:rsidRPr="004B1FD2" w:rsidRDefault="004B1FD2" w:rsidP="004B1FD2">
            <w:pPr>
              <w:rPr>
                <w:b/>
                <w:bCs/>
              </w:rPr>
            </w:pPr>
            <w:r w:rsidRPr="004B1FD2">
              <w:rPr>
                <w:b/>
                <w:bCs/>
              </w:rPr>
              <w:t>Modalidades sugeridas</w:t>
            </w:r>
          </w:p>
        </w:tc>
      </w:tr>
      <w:tr w:rsidR="004B1FD2" w:rsidRPr="004B1FD2" w14:paraId="4AD2F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DF18E" w14:textId="77777777" w:rsidR="004B1FD2" w:rsidRPr="004B1FD2" w:rsidRDefault="004B1FD2" w:rsidP="004B1FD2">
            <w:r w:rsidRPr="004B1FD2">
              <w:t>Funcionarios públicos</w:t>
            </w:r>
          </w:p>
        </w:tc>
        <w:tc>
          <w:tcPr>
            <w:tcW w:w="0" w:type="auto"/>
            <w:vAlign w:val="center"/>
            <w:hideMark/>
          </w:tcPr>
          <w:p w14:paraId="2BC8A0F0" w14:textId="77777777" w:rsidR="004B1FD2" w:rsidRPr="004B1FD2" w:rsidRDefault="004B1FD2" w:rsidP="004B1FD2">
            <w:r w:rsidRPr="004B1FD2">
              <w:t>Talleres presenciales y virtuales, guías técnicas</w:t>
            </w:r>
          </w:p>
        </w:tc>
      </w:tr>
      <w:tr w:rsidR="004B1FD2" w:rsidRPr="004B1FD2" w14:paraId="30612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C8524" w14:textId="77777777" w:rsidR="004B1FD2" w:rsidRPr="004B1FD2" w:rsidRDefault="004B1FD2" w:rsidP="004B1FD2">
            <w:r w:rsidRPr="004B1FD2">
              <w:t>Docentes y estudiantes</w:t>
            </w:r>
          </w:p>
        </w:tc>
        <w:tc>
          <w:tcPr>
            <w:tcW w:w="0" w:type="auto"/>
            <w:vAlign w:val="center"/>
            <w:hideMark/>
          </w:tcPr>
          <w:p w14:paraId="078C673C" w14:textId="77777777" w:rsidR="004B1FD2" w:rsidRPr="004B1FD2" w:rsidRDefault="004B1FD2" w:rsidP="004B1FD2">
            <w:r w:rsidRPr="004B1FD2">
              <w:t>Módulos virtuales, podcasts, juegos pedagógicos</w:t>
            </w:r>
          </w:p>
        </w:tc>
      </w:tr>
      <w:tr w:rsidR="004B1FD2" w:rsidRPr="004B1FD2" w14:paraId="43B48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C70C2" w14:textId="77777777" w:rsidR="004B1FD2" w:rsidRPr="004B1FD2" w:rsidRDefault="004B1FD2" w:rsidP="004B1FD2">
            <w:r w:rsidRPr="004B1FD2">
              <w:t xml:space="preserve">Sociedad civil y </w:t>
            </w:r>
            <w:proofErr w:type="spellStart"/>
            <w:r w:rsidRPr="004B1FD2">
              <w:t>ONGs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E8516" w14:textId="77777777" w:rsidR="004B1FD2" w:rsidRPr="004B1FD2" w:rsidRDefault="004B1FD2" w:rsidP="004B1FD2">
            <w:r w:rsidRPr="004B1FD2">
              <w:t>Foros regionales, campañas en redes sociales</w:t>
            </w:r>
          </w:p>
        </w:tc>
      </w:tr>
      <w:tr w:rsidR="004B1FD2" w:rsidRPr="004B1FD2" w14:paraId="3B21B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FDB5D" w14:textId="77777777" w:rsidR="004B1FD2" w:rsidRPr="004B1FD2" w:rsidRDefault="004B1FD2" w:rsidP="004B1FD2">
            <w:r w:rsidRPr="004B1FD2">
              <w:t>Periodismo y medios</w:t>
            </w:r>
          </w:p>
        </w:tc>
        <w:tc>
          <w:tcPr>
            <w:tcW w:w="0" w:type="auto"/>
            <w:vAlign w:val="center"/>
            <w:hideMark/>
          </w:tcPr>
          <w:p w14:paraId="158F7254" w14:textId="77777777" w:rsidR="004B1FD2" w:rsidRPr="004B1FD2" w:rsidRDefault="004B1FD2" w:rsidP="004B1FD2">
            <w:r w:rsidRPr="004B1FD2">
              <w:t>Capacitaciones en ética informativa y algoritmos</w:t>
            </w:r>
          </w:p>
        </w:tc>
      </w:tr>
    </w:tbl>
    <w:p w14:paraId="178CE2BE" w14:textId="77777777" w:rsidR="004B1FD2" w:rsidRPr="004B1FD2" w:rsidRDefault="00000000" w:rsidP="004B1FD2">
      <w:r>
        <w:pict w14:anchorId="6E2DA9B6">
          <v:rect id="_x0000_i1035" style="width:0;height:1.5pt" o:hralign="center" o:hrstd="t" o:hr="t" fillcolor="#a0a0a0" stroked="f"/>
        </w:pict>
      </w:r>
    </w:p>
    <w:p w14:paraId="12E3400F" w14:textId="77777777" w:rsidR="004B1FD2" w:rsidRPr="004B1FD2" w:rsidRDefault="004B1FD2" w:rsidP="004B1FD2">
      <w:pPr>
        <w:rPr>
          <w:b/>
          <w:bCs/>
        </w:rPr>
      </w:pPr>
      <w:r w:rsidRPr="004B1FD2">
        <w:rPr>
          <w:rFonts w:ascii="Segoe UI Emoji" w:hAnsi="Segoe UI Emoji" w:cs="Segoe UI Emoji"/>
          <w:b/>
          <w:bCs/>
        </w:rPr>
        <w:t>📈</w:t>
      </w:r>
      <w:r w:rsidRPr="004B1FD2">
        <w:rPr>
          <w:b/>
          <w:bCs/>
        </w:rPr>
        <w:t xml:space="preserve"> Indicadores de impacto sugeridos</w:t>
      </w:r>
    </w:p>
    <w:p w14:paraId="331D394C" w14:textId="77777777" w:rsidR="004B1FD2" w:rsidRPr="004B1FD2" w:rsidRDefault="004B1FD2" w:rsidP="004B1FD2">
      <w:pPr>
        <w:numPr>
          <w:ilvl w:val="0"/>
          <w:numId w:val="20"/>
        </w:numPr>
      </w:pPr>
      <w:r w:rsidRPr="004B1FD2">
        <w:t>Número de personas capacitadas (desagregado por región, género, grupo étnico).</w:t>
      </w:r>
    </w:p>
    <w:p w14:paraId="032BD4C8" w14:textId="77777777" w:rsidR="004B1FD2" w:rsidRPr="004B1FD2" w:rsidRDefault="004B1FD2" w:rsidP="004B1FD2">
      <w:pPr>
        <w:numPr>
          <w:ilvl w:val="0"/>
          <w:numId w:val="20"/>
        </w:numPr>
      </w:pPr>
      <w:r w:rsidRPr="004B1FD2">
        <w:t>Número de instituciones públicas con protocolos éticos en IA.</w:t>
      </w:r>
    </w:p>
    <w:p w14:paraId="438EAAAA" w14:textId="77777777" w:rsidR="004B1FD2" w:rsidRPr="004B1FD2" w:rsidRDefault="004B1FD2" w:rsidP="004B1FD2">
      <w:pPr>
        <w:numPr>
          <w:ilvl w:val="0"/>
          <w:numId w:val="20"/>
        </w:numPr>
      </w:pPr>
      <w:r w:rsidRPr="004B1FD2">
        <w:lastRenderedPageBreak/>
        <w:t>Producción de cartillas, documentos guía y recursos pedagógicos.</w:t>
      </w:r>
    </w:p>
    <w:p w14:paraId="53360377" w14:textId="77777777" w:rsidR="004B1FD2" w:rsidRPr="004B1FD2" w:rsidRDefault="004B1FD2" w:rsidP="004B1FD2">
      <w:pPr>
        <w:numPr>
          <w:ilvl w:val="0"/>
          <w:numId w:val="20"/>
        </w:numPr>
      </w:pPr>
      <w:r w:rsidRPr="004B1FD2">
        <w:t>Inclusión del enfoque de DD. HH. en proyectos de IA del Estado.</w:t>
      </w:r>
    </w:p>
    <w:p w14:paraId="5A2FD68D" w14:textId="77777777" w:rsidR="004B1FD2" w:rsidRPr="004B1FD2" w:rsidRDefault="00000000" w:rsidP="004B1FD2">
      <w:r>
        <w:pict w14:anchorId="68D4A207">
          <v:rect id="_x0000_i1036" style="width:0;height:1.5pt" o:hralign="center" o:hrstd="t" o:hr="t" fillcolor="#a0a0a0" stroked="f"/>
        </w:pict>
      </w:r>
    </w:p>
    <w:p w14:paraId="7846D5C2" w14:textId="77777777" w:rsidR="004B1FD2" w:rsidRPr="004B1FD2" w:rsidRDefault="004B1FD2" w:rsidP="004B1FD2">
      <w:pPr>
        <w:rPr>
          <w:b/>
          <w:bCs/>
        </w:rPr>
      </w:pPr>
      <w:r w:rsidRPr="004B1FD2">
        <w:rPr>
          <w:rFonts w:ascii="Segoe UI Emoji" w:hAnsi="Segoe UI Emoji" w:cs="Segoe UI Emoji"/>
          <w:b/>
          <w:bCs/>
        </w:rPr>
        <w:t>🤝</w:t>
      </w:r>
      <w:r w:rsidRPr="004B1FD2">
        <w:rPr>
          <w:b/>
          <w:bCs/>
        </w:rPr>
        <w:t xml:space="preserve"> Articulación interinstitucional sugerida</w:t>
      </w:r>
    </w:p>
    <w:p w14:paraId="50835AF4" w14:textId="77777777" w:rsidR="004B1FD2" w:rsidRPr="004B1FD2" w:rsidRDefault="004B1FD2" w:rsidP="004B1FD2">
      <w:pPr>
        <w:numPr>
          <w:ilvl w:val="0"/>
          <w:numId w:val="21"/>
        </w:numPr>
      </w:pPr>
      <w:r w:rsidRPr="004B1FD2">
        <w:rPr>
          <w:b/>
          <w:bCs/>
        </w:rPr>
        <w:t>MinTIC</w:t>
      </w:r>
      <w:r w:rsidRPr="004B1FD2">
        <w:t>: Integración con estrategias de alfabetización digital.</w:t>
      </w:r>
    </w:p>
    <w:p w14:paraId="5A4516A2" w14:textId="77777777" w:rsidR="004B1FD2" w:rsidRPr="004B1FD2" w:rsidRDefault="004B1FD2" w:rsidP="004B1FD2">
      <w:pPr>
        <w:numPr>
          <w:ilvl w:val="0"/>
          <w:numId w:val="21"/>
        </w:numPr>
      </w:pPr>
      <w:r w:rsidRPr="004B1FD2">
        <w:rPr>
          <w:b/>
          <w:bCs/>
        </w:rPr>
        <w:t>Ministerio de Educación</w:t>
      </w:r>
      <w:r w:rsidRPr="004B1FD2">
        <w:t>: Inclusión en formación docente.</w:t>
      </w:r>
    </w:p>
    <w:p w14:paraId="27823672" w14:textId="77777777" w:rsidR="004B1FD2" w:rsidRPr="004B1FD2" w:rsidRDefault="004B1FD2" w:rsidP="004B1FD2">
      <w:pPr>
        <w:numPr>
          <w:ilvl w:val="0"/>
          <w:numId w:val="21"/>
        </w:numPr>
      </w:pPr>
      <w:r w:rsidRPr="004B1FD2">
        <w:rPr>
          <w:b/>
          <w:bCs/>
        </w:rPr>
        <w:t>Agencia de Protección de Datos</w:t>
      </w:r>
      <w:r w:rsidRPr="004B1FD2">
        <w:t>: Regulación y vigilancia de la privacidad.</w:t>
      </w:r>
    </w:p>
    <w:p w14:paraId="496F74FA" w14:textId="77777777" w:rsidR="004B1FD2" w:rsidRPr="004B1FD2" w:rsidRDefault="004B1FD2" w:rsidP="004B1FD2">
      <w:pPr>
        <w:numPr>
          <w:ilvl w:val="0"/>
          <w:numId w:val="21"/>
        </w:numPr>
      </w:pPr>
      <w:r w:rsidRPr="004B1FD2">
        <w:rPr>
          <w:b/>
          <w:bCs/>
        </w:rPr>
        <w:t>Academia y centros de investigación</w:t>
      </w:r>
      <w:r w:rsidRPr="004B1FD2">
        <w:t>: Desarrollo de contenidos y estudios de caso.</w:t>
      </w:r>
    </w:p>
    <w:p w14:paraId="53E77230" w14:textId="77777777" w:rsidR="004B1FD2" w:rsidRPr="004B1FD2" w:rsidRDefault="00000000" w:rsidP="004B1FD2">
      <w:r>
        <w:pict w14:anchorId="4058CA93">
          <v:rect id="_x0000_i1037" style="width:0;height:1.5pt" o:hralign="center" o:hrstd="t" o:hr="t" fillcolor="#a0a0a0" stroked="f"/>
        </w:pict>
      </w:r>
    </w:p>
    <w:p w14:paraId="71146D55" w14:textId="77777777" w:rsidR="004B1FD2" w:rsidRPr="004B1FD2" w:rsidRDefault="004B1FD2" w:rsidP="004B1FD2">
      <w:pPr>
        <w:rPr>
          <w:b/>
          <w:bCs/>
        </w:rPr>
      </w:pPr>
      <w:r w:rsidRPr="004B1FD2">
        <w:rPr>
          <w:rFonts w:ascii="Segoe UI Emoji" w:hAnsi="Segoe UI Emoji" w:cs="Segoe UI Emoji"/>
          <w:b/>
          <w:bCs/>
        </w:rPr>
        <w:t>🔎</w:t>
      </w:r>
      <w:r w:rsidRPr="004B1FD2">
        <w:rPr>
          <w:b/>
          <w:bCs/>
        </w:rPr>
        <w:t xml:space="preserve"> Rol estratégico de la Defensoría</w:t>
      </w:r>
    </w:p>
    <w:p w14:paraId="37B3442D" w14:textId="77777777" w:rsidR="004B1FD2" w:rsidRPr="004B1FD2" w:rsidRDefault="004B1FD2" w:rsidP="004B1FD2">
      <w:pPr>
        <w:numPr>
          <w:ilvl w:val="0"/>
          <w:numId w:val="22"/>
        </w:numPr>
      </w:pPr>
      <w:r w:rsidRPr="004B1FD2">
        <w:rPr>
          <w:b/>
          <w:bCs/>
        </w:rPr>
        <w:t>Vigilancia preventiva</w:t>
      </w:r>
      <w:r w:rsidRPr="004B1FD2">
        <w:t xml:space="preserve"> sobre el uso de IA en decisiones públicas (por ejemplo, en educación, salud, justicia y programas sociales).</w:t>
      </w:r>
    </w:p>
    <w:p w14:paraId="734B3435" w14:textId="77777777" w:rsidR="004B1FD2" w:rsidRPr="004B1FD2" w:rsidRDefault="004B1FD2" w:rsidP="004B1FD2">
      <w:pPr>
        <w:numPr>
          <w:ilvl w:val="0"/>
          <w:numId w:val="22"/>
        </w:numPr>
      </w:pPr>
      <w:r w:rsidRPr="004B1FD2">
        <w:rPr>
          <w:b/>
          <w:bCs/>
        </w:rPr>
        <w:t>Acompañamiento pedagógico</w:t>
      </w:r>
      <w:r w:rsidRPr="004B1FD2">
        <w:t xml:space="preserve"> a poblaciones vulnerables frente al uso de IA.</w:t>
      </w:r>
    </w:p>
    <w:p w14:paraId="271EC87F" w14:textId="77777777" w:rsidR="004B1FD2" w:rsidRPr="004B1FD2" w:rsidRDefault="004B1FD2" w:rsidP="004B1FD2">
      <w:pPr>
        <w:numPr>
          <w:ilvl w:val="0"/>
          <w:numId w:val="22"/>
        </w:numPr>
      </w:pPr>
      <w:r w:rsidRPr="004B1FD2">
        <w:rPr>
          <w:b/>
          <w:bCs/>
        </w:rPr>
        <w:t>Incidencia normativa</w:t>
      </w:r>
      <w:r w:rsidRPr="004B1FD2">
        <w:t xml:space="preserve"> para fortalecer el marco ético y legal del país.</w:t>
      </w:r>
    </w:p>
    <w:p w14:paraId="62FE71B2" w14:textId="77777777" w:rsidR="004B1FD2" w:rsidRPr="004B1FD2" w:rsidRDefault="00000000" w:rsidP="004B1FD2">
      <w:r>
        <w:pict w14:anchorId="29602FB0">
          <v:rect id="_x0000_i1038" style="width:0;height:1.5pt" o:hralign="center" o:hrstd="t" o:hr="t" fillcolor="#a0a0a0" stroked="f"/>
        </w:pict>
      </w:r>
    </w:p>
    <w:p w14:paraId="565CB765" w14:textId="77777777" w:rsidR="004B1FD2" w:rsidRPr="004B1FD2" w:rsidRDefault="004B1FD2" w:rsidP="004B1FD2">
      <w:r w:rsidRPr="004B1FD2">
        <w:t xml:space="preserve">Si deseas, puedo ayudarte a redactar una propuesta de proyecto formal, una presentación institucional o incluso una ruta pedagógica concreta con módulos, cronograma y materiales. ¿Te interesaría avanzar en alguno de </w:t>
      </w:r>
      <w:proofErr w:type="gramStart"/>
      <w:r w:rsidRPr="004B1FD2">
        <w:t>estos formato</w:t>
      </w:r>
      <w:proofErr w:type="gramEnd"/>
    </w:p>
    <w:p w14:paraId="01D53789" w14:textId="77777777" w:rsidR="00AF1154" w:rsidRDefault="00AF1154"/>
    <w:p w14:paraId="5D5A4AEB" w14:textId="77777777" w:rsidR="00C9498E" w:rsidRDefault="00C9498E"/>
    <w:p w14:paraId="3B37B70E" w14:textId="77777777" w:rsidR="00C9498E" w:rsidRPr="00C9498E" w:rsidRDefault="00C9498E" w:rsidP="00C9498E">
      <w:pPr>
        <w:rPr>
          <w:b/>
          <w:bCs/>
        </w:rPr>
      </w:pPr>
      <w:r w:rsidRPr="00C9498E">
        <w:rPr>
          <w:b/>
          <w:bCs/>
        </w:rPr>
        <w:t>0 cosas que debes saber sobre el CONPES 4144: Política Nacional de Inteligencia Artificial de Colombia</w:t>
      </w:r>
    </w:p>
    <w:p w14:paraId="63765499" w14:textId="0FF42210" w:rsidR="00C9498E" w:rsidRPr="00C9498E" w:rsidRDefault="00C9498E" w:rsidP="00C9498E">
      <w:hyperlink r:id="rId18" w:history="1">
        <w:r w:rsidRPr="00C9498E">
          <w:rPr>
            <w:rStyle w:val="Hipervnculo"/>
            <w:b/>
            <w:bCs/>
          </w:rPr>
          <w:t>Jeffrey León-Pulido</w:t>
        </w:r>
      </w:hyperlink>
      <w:r w:rsidRPr="00C9498E">
        <w:drawing>
          <wp:inline distT="0" distB="0" distL="0" distR="0" wp14:anchorId="684EC4FF" wp14:editId="3832CD20">
            <wp:extent cx="3810000" cy="3810000"/>
            <wp:effectExtent l="0" t="0" r="0" b="0"/>
            <wp:docPr id="484994783" name="Imagen 8" descr="Jeffrey León-Pu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Jeffrey León-Pulido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85A7B" w14:textId="77777777" w:rsidR="00C9498E" w:rsidRPr="00C9498E" w:rsidRDefault="00C9498E" w:rsidP="00C9498E">
      <w:pPr>
        <w:rPr>
          <w:b/>
          <w:bCs/>
        </w:rPr>
      </w:pPr>
      <w:r w:rsidRPr="00C9498E">
        <w:rPr>
          <w:b/>
          <w:bCs/>
        </w:rPr>
        <w:t>Jeffrey León-Pulido</w:t>
      </w:r>
    </w:p>
    <w:p w14:paraId="68D405E9" w14:textId="77777777" w:rsidR="00C9498E" w:rsidRPr="00C9498E" w:rsidRDefault="00C9498E" w:rsidP="00C9498E">
      <w:r w:rsidRPr="00C9498E">
        <w:t xml:space="preserve">Decano | Emprendedor &amp; Investigador | </w:t>
      </w:r>
      <w:proofErr w:type="gramStart"/>
      <w:r w:rsidRPr="00C9498E">
        <w:t>Presidente</w:t>
      </w:r>
      <w:proofErr w:type="gramEnd"/>
      <w:r w:rsidRPr="00C9498E">
        <w:t xml:space="preserve">, Ingeniero, Inventor y Directivo | Sostenibilidad, </w:t>
      </w:r>
      <w:proofErr w:type="spellStart"/>
      <w:r w:rsidRPr="00C9498E">
        <w:t>Energia</w:t>
      </w:r>
      <w:proofErr w:type="spellEnd"/>
      <w:r w:rsidRPr="00C9498E">
        <w:t xml:space="preserve">, Innovación &amp; Procesos Verdes | </w:t>
      </w:r>
      <w:proofErr w:type="spellStart"/>
      <w:r w:rsidRPr="00C9498E">
        <w:t>Tec</w:t>
      </w:r>
      <w:proofErr w:type="spellEnd"/>
      <w:r w:rsidRPr="00C9498E">
        <w:t xml:space="preserve"> &amp; Seguridad de Procesos | Profesor | Asesor</w:t>
      </w:r>
    </w:p>
    <w:p w14:paraId="28F3A4B2" w14:textId="77777777" w:rsidR="00C9498E" w:rsidRPr="00C9498E" w:rsidRDefault="00C9498E" w:rsidP="00C9498E">
      <w:r w:rsidRPr="00C9498E">
        <w:t>Fecha de publicación: 16 feb 2025</w:t>
      </w:r>
    </w:p>
    <w:p w14:paraId="26020D78" w14:textId="77777777" w:rsidR="00C9498E" w:rsidRPr="00C9498E" w:rsidRDefault="00C9498E" w:rsidP="00C9498E">
      <w:hyperlink r:id="rId20" w:history="1">
        <w:r w:rsidRPr="00C9498E">
          <w:rPr>
            <w:rStyle w:val="Hipervnculo"/>
            <w:b/>
            <w:bCs/>
          </w:rPr>
          <w:t>Seguir</w:t>
        </w:r>
      </w:hyperlink>
    </w:p>
    <w:p w14:paraId="37CB6F0A" w14:textId="77777777" w:rsidR="00C9498E" w:rsidRPr="00C9498E" w:rsidRDefault="00C9498E" w:rsidP="00C9498E">
      <w:r w:rsidRPr="00C9498E">
        <w:t>Sin lugar a dudas vivimos en un tiempo en donde las antiguas películas de ciencia ficción se han convertido en ciencia real, pura y dura. Para Colombia, la intención del CONPES se destaca en fortalecer las capacidades de investigación, desarrollo, adopción y aprovechamiento </w:t>
      </w:r>
      <w:r w:rsidRPr="00C9498E">
        <w:rPr>
          <w:b/>
          <w:bCs/>
        </w:rPr>
        <w:t>ético y sostenible</w:t>
      </w:r>
      <w:r w:rsidRPr="00C9498E">
        <w:t> de la Inteligencia Artificial (IA) en Colombia.</w:t>
      </w:r>
    </w:p>
    <w:p w14:paraId="126FA030" w14:textId="77777777" w:rsidR="00C9498E" w:rsidRPr="00C9498E" w:rsidRDefault="00C9498E" w:rsidP="00C9498E">
      <w:r w:rsidRPr="00C9498E">
        <w:t>El </w:t>
      </w:r>
      <w:r w:rsidRPr="00C9498E">
        <w:rPr>
          <w:b/>
          <w:bCs/>
        </w:rPr>
        <w:t>Documento CONPES 4144</w:t>
      </w:r>
      <w:r w:rsidRPr="00C9498E">
        <w:t> establece la </w:t>
      </w:r>
      <w:r w:rsidRPr="00C9498E">
        <w:rPr>
          <w:b/>
          <w:bCs/>
        </w:rPr>
        <w:t>Política Nacional de Inteligencia Artificial (IA) de Colombia</w:t>
      </w:r>
      <w:r w:rsidRPr="00C9498E">
        <w:t>, prevé una inversión de </w:t>
      </w:r>
      <w:r w:rsidRPr="00C9498E">
        <w:rPr>
          <w:b/>
          <w:bCs/>
        </w:rPr>
        <w:t>479.273 millones de pesos hasta 2030</w:t>
      </w:r>
      <w:r w:rsidRPr="00C9498E">
        <w:t> para ejecutar </w:t>
      </w:r>
      <w:r w:rsidRPr="00C9498E">
        <w:rPr>
          <w:b/>
          <w:bCs/>
        </w:rPr>
        <w:t>106 acciones</w:t>
      </w:r>
      <w:r w:rsidRPr="00C9498E">
        <w:t>, con la participación de diversas entidades gubernamentales.</w:t>
      </w:r>
    </w:p>
    <w:p w14:paraId="5F6104D6" w14:textId="77777777" w:rsidR="00C9498E" w:rsidRPr="00C9498E" w:rsidRDefault="00C9498E" w:rsidP="00C9498E">
      <w:r w:rsidRPr="00C9498E">
        <w:t>La política se estructura en seis ejes estratégicos: </w:t>
      </w:r>
      <w:r w:rsidRPr="00C9498E">
        <w:rPr>
          <w:b/>
          <w:bCs/>
        </w:rPr>
        <w:t>Ética y Gobernanza, Datos e Infraestructura, I+D+i, Desarrollo de Capacidades y Talento Digital, Mitigación de Riesgos y Uso y Adopción de la IA</w:t>
      </w:r>
      <w:r w:rsidRPr="00C9498E">
        <w:t> y de esta forma fomentar la IA para impulsar la transformación económica, social y ambiental del país.</w:t>
      </w:r>
    </w:p>
    <w:p w14:paraId="280376D0" w14:textId="77777777" w:rsidR="00C9498E" w:rsidRPr="00C9498E" w:rsidRDefault="00C9498E" w:rsidP="00C9498E">
      <w:pPr>
        <w:rPr>
          <w:b/>
          <w:bCs/>
        </w:rPr>
      </w:pPr>
      <w:r w:rsidRPr="00C9498E">
        <w:rPr>
          <w:b/>
          <w:bCs/>
        </w:rPr>
        <w:t>Aquí las 10 cosas que debes saber del CONPES 4144</w:t>
      </w:r>
    </w:p>
    <w:p w14:paraId="27F1C0B6" w14:textId="77777777" w:rsidR="00C9498E" w:rsidRPr="00C9498E" w:rsidRDefault="00C9498E" w:rsidP="00C9498E">
      <w:r w:rsidRPr="00C9498E">
        <w:lastRenderedPageBreak/>
        <w:t>1️</w:t>
      </w:r>
      <w:r w:rsidRPr="00C9498E">
        <w:rPr>
          <w:rFonts w:ascii="Segoe UI Symbol" w:hAnsi="Segoe UI Symbol" w:cs="Segoe UI Symbol"/>
        </w:rPr>
        <w:t>⃣</w:t>
      </w:r>
      <w:r w:rsidRPr="00C9498E">
        <w:t> </w:t>
      </w:r>
      <w:r w:rsidRPr="00C9498E">
        <w:rPr>
          <w:b/>
          <w:bCs/>
        </w:rPr>
        <w:t>Impulso a la IA</w:t>
      </w:r>
      <w:r w:rsidRPr="00C9498E">
        <w:t> en Colombia con un enfoque </w:t>
      </w:r>
      <w:r w:rsidRPr="00C9498E">
        <w:rPr>
          <w:b/>
          <w:bCs/>
        </w:rPr>
        <w:t>ético y sostenible</w:t>
      </w:r>
      <w:r w:rsidRPr="00C9498E">
        <w:t>.</w:t>
      </w:r>
    </w:p>
    <w:p w14:paraId="007AD3F9" w14:textId="77777777" w:rsidR="00C9498E" w:rsidRPr="00C9498E" w:rsidRDefault="00C9498E" w:rsidP="00C9498E">
      <w:r w:rsidRPr="00C9498E">
        <w:t>2️</w:t>
      </w:r>
      <w:r w:rsidRPr="00C9498E">
        <w:rPr>
          <w:rFonts w:ascii="Segoe UI Symbol" w:hAnsi="Segoe UI Symbol" w:cs="Segoe UI Symbol"/>
        </w:rPr>
        <w:t>⃣</w:t>
      </w:r>
      <w:r w:rsidRPr="00C9498E">
        <w:t> </w:t>
      </w:r>
      <w:r w:rsidRPr="00C9498E">
        <w:rPr>
          <w:b/>
          <w:bCs/>
        </w:rPr>
        <w:t>Seis ejes estratégicos</w:t>
      </w:r>
      <w:r w:rsidRPr="00C9498E">
        <w:t>, incluyendo educación, gobernanza e infraestructura.</w:t>
      </w:r>
    </w:p>
    <w:p w14:paraId="0322A05F" w14:textId="77777777" w:rsidR="00C9498E" w:rsidRPr="00C9498E" w:rsidRDefault="00C9498E" w:rsidP="00C9498E">
      <w:r w:rsidRPr="00C9498E">
        <w:t>3️</w:t>
      </w:r>
      <w:r w:rsidRPr="00C9498E">
        <w:rPr>
          <w:rFonts w:ascii="Segoe UI Symbol" w:hAnsi="Segoe UI Symbol" w:cs="Segoe UI Symbol"/>
        </w:rPr>
        <w:t>⃣</w:t>
      </w:r>
      <w:r w:rsidRPr="00C9498E">
        <w:t> </w:t>
      </w:r>
      <w:r w:rsidRPr="00C9498E">
        <w:rPr>
          <w:b/>
          <w:bCs/>
        </w:rPr>
        <w:t>Inversión de 479.273 millones COP</w:t>
      </w:r>
      <w:r w:rsidRPr="00C9498E">
        <w:t> hasta 2030.</w:t>
      </w:r>
    </w:p>
    <w:p w14:paraId="626F16BB" w14:textId="77777777" w:rsidR="00C9498E" w:rsidRPr="00C9498E" w:rsidRDefault="00C9498E" w:rsidP="00C9498E">
      <w:r w:rsidRPr="00C9498E">
        <w:t>4️</w:t>
      </w:r>
      <w:r w:rsidRPr="00C9498E">
        <w:rPr>
          <w:rFonts w:ascii="Segoe UI Symbol" w:hAnsi="Segoe UI Symbol" w:cs="Segoe UI Symbol"/>
        </w:rPr>
        <w:t>⃣</w:t>
      </w:r>
      <w:r w:rsidRPr="00C9498E">
        <w:t> </w:t>
      </w:r>
      <w:r w:rsidRPr="00C9498E">
        <w:rPr>
          <w:b/>
          <w:bCs/>
        </w:rPr>
        <w:t>Formación en IA</w:t>
      </w:r>
      <w:r w:rsidRPr="00C9498E">
        <w:t> en todos los niveles educativos.</w:t>
      </w:r>
    </w:p>
    <w:p w14:paraId="5AC7EE71" w14:textId="77777777" w:rsidR="00C9498E" w:rsidRPr="00C9498E" w:rsidRDefault="00C9498E" w:rsidP="00C9498E">
      <w:r w:rsidRPr="00C9498E">
        <w:t>5️</w:t>
      </w:r>
      <w:r w:rsidRPr="00C9498E">
        <w:rPr>
          <w:rFonts w:ascii="Segoe UI Symbol" w:hAnsi="Segoe UI Symbol" w:cs="Segoe UI Symbol"/>
        </w:rPr>
        <w:t>⃣</w:t>
      </w:r>
      <w:r w:rsidRPr="00C9498E">
        <w:t> </w:t>
      </w:r>
      <w:r w:rsidRPr="00C9498E">
        <w:rPr>
          <w:b/>
          <w:bCs/>
        </w:rPr>
        <w:t>Digitalización del Estado</w:t>
      </w:r>
      <w:r w:rsidRPr="00C9498E">
        <w:t> con IA en servicios públicos.</w:t>
      </w:r>
    </w:p>
    <w:p w14:paraId="431342DC" w14:textId="77777777" w:rsidR="00C9498E" w:rsidRPr="00C9498E" w:rsidRDefault="00C9498E" w:rsidP="00C9498E">
      <w:r w:rsidRPr="00C9498E">
        <w:t>6️</w:t>
      </w:r>
      <w:r w:rsidRPr="00C9498E">
        <w:rPr>
          <w:rFonts w:ascii="Segoe UI Symbol" w:hAnsi="Segoe UI Symbol" w:cs="Segoe UI Symbol"/>
        </w:rPr>
        <w:t>⃣</w:t>
      </w:r>
      <w:r w:rsidRPr="00C9498E">
        <w:t> </w:t>
      </w:r>
      <w:r w:rsidRPr="00C9498E">
        <w:rPr>
          <w:b/>
          <w:bCs/>
        </w:rPr>
        <w:t>Apoyo a la industria y emprendimientos</w:t>
      </w:r>
      <w:r w:rsidRPr="00C9498E">
        <w:t> en IA.</w:t>
      </w:r>
    </w:p>
    <w:p w14:paraId="54F8DBA5" w14:textId="77777777" w:rsidR="00C9498E" w:rsidRPr="00C9498E" w:rsidRDefault="00C9498E" w:rsidP="00C9498E">
      <w:r w:rsidRPr="00C9498E">
        <w:t>7️</w:t>
      </w:r>
      <w:r w:rsidRPr="00C9498E">
        <w:rPr>
          <w:rFonts w:ascii="Segoe UI Symbol" w:hAnsi="Segoe UI Symbol" w:cs="Segoe UI Symbol"/>
        </w:rPr>
        <w:t>⃣</w:t>
      </w:r>
      <w:r w:rsidRPr="00C9498E">
        <w:t> </w:t>
      </w:r>
      <w:r w:rsidRPr="00C9498E">
        <w:rPr>
          <w:b/>
          <w:bCs/>
        </w:rPr>
        <w:t>Normas éticas y regulación</w:t>
      </w:r>
      <w:r w:rsidRPr="00C9498E">
        <w:t> para evitar sesgos y riesgos.</w:t>
      </w:r>
    </w:p>
    <w:p w14:paraId="6A0F2E18" w14:textId="77777777" w:rsidR="00C9498E" w:rsidRPr="00C9498E" w:rsidRDefault="00C9498E" w:rsidP="00C9498E">
      <w:r w:rsidRPr="00C9498E">
        <w:t>Recomendado por LinkedIn</w:t>
      </w:r>
    </w:p>
    <w:p w14:paraId="636830CC" w14:textId="657514E5" w:rsidR="00C9498E" w:rsidRPr="00C9498E" w:rsidRDefault="00C9498E" w:rsidP="00C9498E">
      <w:pPr>
        <w:rPr>
          <w:rStyle w:val="Hipervnculo"/>
        </w:rPr>
      </w:pPr>
      <w:r w:rsidRPr="00C9498E">
        <w:fldChar w:fldCharType="begin"/>
      </w:r>
      <w:r w:rsidRPr="00C9498E">
        <w:instrText>HYPERLINK "https://es.linkedin.com/pulse/as%C3%AD-es-la-nueva-pol%C3%ADtica-p%C3%BAblica-de-ia-en-colombia-grupoasdsas-krjtc"</w:instrText>
      </w:r>
      <w:r w:rsidRPr="00C9498E">
        <w:fldChar w:fldCharType="separate"/>
      </w:r>
    </w:p>
    <w:p w14:paraId="2F24F966" w14:textId="77777777" w:rsidR="00C9498E" w:rsidRPr="00C9498E" w:rsidRDefault="00C9498E" w:rsidP="00C9498E">
      <w:pPr>
        <w:rPr>
          <w:rStyle w:val="Hipervnculo"/>
        </w:rPr>
      </w:pPr>
      <w:r w:rsidRPr="00C9498E">
        <w:rPr>
          <w:rStyle w:val="Hipervnculo"/>
          <w:b/>
          <w:bCs/>
        </w:rPr>
        <w:t>Así es la nueva política pública de IA en Colombia</w:t>
      </w:r>
    </w:p>
    <w:p w14:paraId="38807820" w14:textId="77777777" w:rsidR="00C9498E" w:rsidRPr="00C9498E" w:rsidRDefault="00C9498E" w:rsidP="00C9498E">
      <w:pPr>
        <w:rPr>
          <w:rStyle w:val="Hipervnculo"/>
        </w:rPr>
      </w:pPr>
      <w:r w:rsidRPr="00C9498E">
        <w:rPr>
          <w:rStyle w:val="Hipervnculo"/>
        </w:rPr>
        <w:t xml:space="preserve">Grupo </w:t>
      </w:r>
      <w:proofErr w:type="gramStart"/>
      <w:r w:rsidRPr="00C9498E">
        <w:rPr>
          <w:rStyle w:val="Hipervnculo"/>
        </w:rPr>
        <w:t>ASD  Hace</w:t>
      </w:r>
      <w:proofErr w:type="gramEnd"/>
      <w:r w:rsidRPr="00C9498E">
        <w:rPr>
          <w:rStyle w:val="Hipervnculo"/>
        </w:rPr>
        <w:t xml:space="preserve"> 2 meses</w:t>
      </w:r>
    </w:p>
    <w:p w14:paraId="338D34B3" w14:textId="77777777" w:rsidR="00C9498E" w:rsidRDefault="00C9498E" w:rsidP="00C9498E">
      <w:r w:rsidRPr="00C9498E">
        <w:fldChar w:fldCharType="end"/>
      </w:r>
    </w:p>
    <w:p w14:paraId="6F5C6B5E" w14:textId="51055949" w:rsidR="00CB48C5" w:rsidRPr="00C9498E" w:rsidRDefault="00CB48C5" w:rsidP="00C9498E">
      <w:r w:rsidRPr="00CB48C5">
        <w:t>https://es.linkedin.com/pulse/10-cosas-que-debes-saber-sobre-el-conpes-4144-de-jeffrey-le%C3%B3n-pulido-zxope</w:t>
      </w:r>
    </w:p>
    <w:p w14:paraId="4B2B7F08" w14:textId="58739702" w:rsidR="00C9498E" w:rsidRPr="00C9498E" w:rsidRDefault="00C9498E" w:rsidP="00C9498E">
      <w:pPr>
        <w:rPr>
          <w:rStyle w:val="Hipervnculo"/>
          <w:b/>
          <w:bCs/>
        </w:rPr>
      </w:pPr>
      <w:r w:rsidRPr="00C9498E">
        <w:fldChar w:fldCharType="begin"/>
      </w:r>
      <w:r w:rsidRPr="00C9498E">
        <w:instrText>HYPERLINK "https://es.linkedin.com/pulse/hacia-una-coalici%C3%B3n-de-inteligencia-artificial-en-am%C3%A9rica-bast%C3%ADas-zhwse"</w:instrText>
      </w:r>
      <w:r w:rsidRPr="00C9498E">
        <w:fldChar w:fldCharType="separate"/>
      </w:r>
    </w:p>
    <w:p w14:paraId="5EB54519" w14:textId="77777777" w:rsidR="00C9498E" w:rsidRPr="00C9498E" w:rsidRDefault="00C9498E" w:rsidP="00C9498E">
      <w:pPr>
        <w:rPr>
          <w:rStyle w:val="Hipervnculo"/>
        </w:rPr>
      </w:pPr>
      <w:r w:rsidRPr="00C9498E">
        <w:rPr>
          <w:rStyle w:val="Hipervnculo"/>
          <w:b/>
          <w:bCs/>
        </w:rPr>
        <w:t>Hacia una Coalición de Inteligencia Artificial en…</w:t>
      </w:r>
    </w:p>
    <w:p w14:paraId="6B28BF33" w14:textId="77777777" w:rsidR="00C9498E" w:rsidRPr="00C9498E" w:rsidRDefault="00C9498E" w:rsidP="00C9498E">
      <w:pPr>
        <w:rPr>
          <w:rStyle w:val="Hipervnculo"/>
        </w:rPr>
      </w:pPr>
      <w:r w:rsidRPr="00C9498E">
        <w:rPr>
          <w:rStyle w:val="Hipervnculo"/>
        </w:rPr>
        <w:t xml:space="preserve">Luis Eduardo </w:t>
      </w:r>
      <w:proofErr w:type="gramStart"/>
      <w:r w:rsidRPr="00C9498E">
        <w:rPr>
          <w:rStyle w:val="Hipervnculo"/>
        </w:rPr>
        <w:t>Bastías  Hace</w:t>
      </w:r>
      <w:proofErr w:type="gramEnd"/>
      <w:r w:rsidRPr="00C9498E">
        <w:rPr>
          <w:rStyle w:val="Hipervnculo"/>
        </w:rPr>
        <w:t xml:space="preserve"> 10 meses</w:t>
      </w:r>
    </w:p>
    <w:p w14:paraId="153BEFAE" w14:textId="77777777" w:rsidR="00C9498E" w:rsidRPr="00C9498E" w:rsidRDefault="00C9498E" w:rsidP="00C9498E">
      <w:r w:rsidRPr="00C9498E">
        <w:fldChar w:fldCharType="end"/>
      </w:r>
    </w:p>
    <w:p w14:paraId="3766AC45" w14:textId="118C8FC1" w:rsidR="00C9498E" w:rsidRPr="00C9498E" w:rsidRDefault="00C9498E" w:rsidP="00C9498E">
      <w:pPr>
        <w:rPr>
          <w:rStyle w:val="Hipervnculo"/>
          <w:b/>
          <w:bCs/>
        </w:rPr>
      </w:pPr>
      <w:r w:rsidRPr="00C9498E">
        <w:fldChar w:fldCharType="begin"/>
      </w:r>
      <w:r w:rsidRPr="00C9498E">
        <w:instrText>HYPERLINK "https://es.linkedin.com/pulse/openai-y-la-distribuci%C3%B3n-de-beneficios-ia-reflexiones-garc%C3%ADa-xhqfc"</w:instrText>
      </w:r>
      <w:r w:rsidRPr="00C9498E">
        <w:fldChar w:fldCharType="separate"/>
      </w:r>
    </w:p>
    <w:p w14:paraId="78EBA689" w14:textId="77777777" w:rsidR="00C9498E" w:rsidRPr="00C9498E" w:rsidRDefault="00C9498E" w:rsidP="00C9498E">
      <w:pPr>
        <w:rPr>
          <w:rStyle w:val="Hipervnculo"/>
        </w:rPr>
      </w:pPr>
      <w:proofErr w:type="spellStart"/>
      <w:r w:rsidRPr="00C9498E">
        <w:rPr>
          <w:rStyle w:val="Hipervnculo"/>
          <w:b/>
          <w:bCs/>
        </w:rPr>
        <w:t>OpenAI</w:t>
      </w:r>
      <w:proofErr w:type="spellEnd"/>
      <w:r w:rsidRPr="00C9498E">
        <w:rPr>
          <w:rStyle w:val="Hipervnculo"/>
          <w:b/>
          <w:bCs/>
        </w:rPr>
        <w:t xml:space="preserve"> y la Distribución de Beneficios de la </w:t>
      </w:r>
      <w:proofErr w:type="gramStart"/>
      <w:r w:rsidRPr="00C9498E">
        <w:rPr>
          <w:rStyle w:val="Hipervnculo"/>
          <w:b/>
          <w:bCs/>
        </w:rPr>
        <w:t>IA:…</w:t>
      </w:r>
      <w:proofErr w:type="gramEnd"/>
    </w:p>
    <w:p w14:paraId="0360BCF3" w14:textId="77777777" w:rsidR="00C9498E" w:rsidRPr="00C9498E" w:rsidRDefault="00C9498E" w:rsidP="00C9498E">
      <w:pPr>
        <w:rPr>
          <w:rStyle w:val="Hipervnculo"/>
        </w:rPr>
      </w:pPr>
      <w:r w:rsidRPr="00C9498E">
        <w:rPr>
          <w:rStyle w:val="Hipervnculo"/>
        </w:rPr>
        <w:t xml:space="preserve">Américo </w:t>
      </w:r>
      <w:proofErr w:type="gramStart"/>
      <w:r w:rsidRPr="00C9498E">
        <w:rPr>
          <w:rStyle w:val="Hipervnculo"/>
        </w:rPr>
        <w:t>García  Hace</w:t>
      </w:r>
      <w:proofErr w:type="gramEnd"/>
      <w:r w:rsidRPr="00C9498E">
        <w:rPr>
          <w:rStyle w:val="Hipervnculo"/>
        </w:rPr>
        <w:t xml:space="preserve"> 5 meses</w:t>
      </w:r>
    </w:p>
    <w:p w14:paraId="313D6E66" w14:textId="77777777" w:rsidR="00C9498E" w:rsidRPr="00C9498E" w:rsidRDefault="00C9498E" w:rsidP="00C9498E">
      <w:r w:rsidRPr="00C9498E">
        <w:fldChar w:fldCharType="end"/>
      </w:r>
    </w:p>
    <w:p w14:paraId="1CC11AC5" w14:textId="77777777" w:rsidR="00C9498E" w:rsidRPr="00C9498E" w:rsidRDefault="00C9498E" w:rsidP="00C9498E">
      <w:r w:rsidRPr="00C9498E">
        <w:t>8️</w:t>
      </w:r>
      <w:r w:rsidRPr="00C9498E">
        <w:rPr>
          <w:rFonts w:ascii="Segoe UI Symbol" w:hAnsi="Segoe UI Symbol" w:cs="Segoe UI Symbol"/>
        </w:rPr>
        <w:t>⃣</w:t>
      </w:r>
      <w:r w:rsidRPr="00C9498E">
        <w:t> </w:t>
      </w:r>
      <w:r w:rsidRPr="00C9498E">
        <w:rPr>
          <w:b/>
          <w:bCs/>
        </w:rPr>
        <w:t>Infraestructura tecnológica y acceso a datos</w:t>
      </w:r>
      <w:r w:rsidRPr="00C9498E">
        <w:t> mejorados.</w:t>
      </w:r>
    </w:p>
    <w:p w14:paraId="372CB7A2" w14:textId="77777777" w:rsidR="00C9498E" w:rsidRPr="00C9498E" w:rsidRDefault="00C9498E" w:rsidP="00C9498E">
      <w:r w:rsidRPr="00C9498E">
        <w:t>9️</w:t>
      </w:r>
      <w:r w:rsidRPr="00C9498E">
        <w:rPr>
          <w:rFonts w:ascii="Segoe UI Symbol" w:hAnsi="Segoe UI Symbol" w:cs="Segoe UI Symbol"/>
        </w:rPr>
        <w:t>⃣</w:t>
      </w:r>
      <w:r w:rsidRPr="00C9498E">
        <w:t> </w:t>
      </w:r>
      <w:r w:rsidRPr="00C9498E">
        <w:rPr>
          <w:b/>
          <w:bCs/>
        </w:rPr>
        <w:t>Mitigación de riesgos</w:t>
      </w:r>
      <w:r w:rsidRPr="00C9498E">
        <w:t> laborales y de privacidad.</w:t>
      </w:r>
    </w:p>
    <w:p w14:paraId="498D80F1" w14:textId="77777777" w:rsidR="00C9498E" w:rsidRPr="00C9498E" w:rsidRDefault="00C9498E" w:rsidP="00C9498E">
      <w:r w:rsidRPr="00C9498E">
        <w:rPr>
          <w:rFonts w:ascii="Segoe UI Emoji" w:hAnsi="Segoe UI Emoji" w:cs="Segoe UI Emoji"/>
        </w:rPr>
        <w:t>🔟</w:t>
      </w:r>
      <w:r w:rsidRPr="00C9498E">
        <w:t> </w:t>
      </w:r>
      <w:r w:rsidRPr="00C9498E">
        <w:rPr>
          <w:b/>
          <w:bCs/>
        </w:rPr>
        <w:t>Comparación internacional</w:t>
      </w:r>
      <w:r w:rsidRPr="00C9498E">
        <w:t>: enfoque en </w:t>
      </w:r>
      <w:r w:rsidRPr="00C9498E">
        <w:rPr>
          <w:b/>
          <w:bCs/>
        </w:rPr>
        <w:t>educación e inclusión digital</w:t>
      </w:r>
      <w:r w:rsidRPr="00C9498E">
        <w:t xml:space="preserve">. </w:t>
      </w:r>
      <w:r w:rsidRPr="00C9498E">
        <w:rPr>
          <w:rFonts w:ascii="Segoe UI Emoji" w:hAnsi="Segoe UI Emoji" w:cs="Segoe UI Emoji"/>
        </w:rPr>
        <w:t>🚀</w:t>
      </w:r>
    </w:p>
    <w:p w14:paraId="54987524" w14:textId="77777777" w:rsidR="00C9498E" w:rsidRPr="00C9498E" w:rsidRDefault="00C9498E" w:rsidP="00C9498E"/>
    <w:p w14:paraId="77D2CCE0" w14:textId="77777777" w:rsidR="00C9498E" w:rsidRPr="00C9498E" w:rsidRDefault="00C9498E" w:rsidP="00C9498E">
      <w:pPr>
        <w:rPr>
          <w:b/>
          <w:bCs/>
        </w:rPr>
      </w:pPr>
      <w:r w:rsidRPr="00C9498E">
        <w:rPr>
          <w:b/>
          <w:bCs/>
        </w:rPr>
        <w:t>Aspectos más destacados por sector</w:t>
      </w:r>
    </w:p>
    <w:p w14:paraId="6D0AB5AB" w14:textId="77777777" w:rsidR="00C9498E" w:rsidRPr="00C9498E" w:rsidRDefault="00C9498E" w:rsidP="00C9498E">
      <w:r w:rsidRPr="00C9498E">
        <w:rPr>
          <w:b/>
          <w:bCs/>
        </w:rPr>
        <w:t>Educación: </w:t>
      </w:r>
      <w:r w:rsidRPr="00C9498E">
        <w:t>Formación en IA en todos los niveles, promoción del talento digital, programas de alfabetización digital y acceso a tecnologías emergentes en la educación.</w:t>
      </w:r>
    </w:p>
    <w:p w14:paraId="4EE84A8B" w14:textId="77777777" w:rsidR="00C9498E" w:rsidRPr="00C9498E" w:rsidRDefault="00C9498E" w:rsidP="00C9498E">
      <w:r w:rsidRPr="00C9498E">
        <w:rPr>
          <w:b/>
          <w:bCs/>
        </w:rPr>
        <w:lastRenderedPageBreak/>
        <w:t>Gobierno: </w:t>
      </w:r>
      <w:r w:rsidRPr="00C9498E">
        <w:t>Fortalecimiento de la gobernanza y regulación de la IA, estrategias para la interoperabilidad de datos en el sector público y desarrollo de infraestructura tecnológica.</w:t>
      </w:r>
    </w:p>
    <w:p w14:paraId="4080A637" w14:textId="77777777" w:rsidR="00C9498E" w:rsidRPr="00C9498E" w:rsidRDefault="00C9498E" w:rsidP="00C9498E">
      <w:r w:rsidRPr="00C9498E">
        <w:rPr>
          <w:b/>
          <w:bCs/>
        </w:rPr>
        <w:t>Industria: </w:t>
      </w:r>
      <w:r w:rsidRPr="00C9498E">
        <w:t>Apoyo a la I+D+i en IA, fortalecimiento de la adopción de IA en empresas, incentivos para el desarrollo tecnológico y mejora de la competitividad en sectores estratégicos.</w:t>
      </w:r>
    </w:p>
    <w:p w14:paraId="22755F27" w14:textId="77777777" w:rsidR="00C9498E" w:rsidRPr="00C9498E" w:rsidRDefault="00C9498E" w:rsidP="00C9498E">
      <w:r w:rsidRPr="00C9498E">
        <w:rPr>
          <w:b/>
          <w:bCs/>
        </w:rPr>
        <w:t>Personas: </w:t>
      </w:r>
      <w:r w:rsidRPr="00C9498E">
        <w:t>Promoción de la ética y equidad en IA, mitigación de riesgos relacionados con privacidad y desplazamiento laboral, mayor acceso a servicios digitales y protección de derechos digitales.</w:t>
      </w:r>
    </w:p>
    <w:p w14:paraId="0BD02679" w14:textId="77777777" w:rsidR="00C9498E" w:rsidRPr="00C9498E" w:rsidRDefault="00C9498E" w:rsidP="00C9498E">
      <w:r w:rsidRPr="00C9498E">
        <w:t>En un vistazo general, Colombia presenta un enfoque integral, destacando la ética, la educación digital y la inclusión, mientras que otros países priorizan la regulación estricta (Unión Europea), la competitividad tecnológica (EE.UU. y Brasil) o la promoción de emprendimientos en IA (Argentina).</w:t>
      </w:r>
    </w:p>
    <w:p w14:paraId="489FCFE7" w14:textId="77777777" w:rsidR="00C9498E" w:rsidRDefault="00C9498E"/>
    <w:p w14:paraId="7257F5F2" w14:textId="77777777" w:rsidR="00CB48C5" w:rsidRDefault="00CB48C5"/>
    <w:p w14:paraId="174915B0" w14:textId="77777777" w:rsidR="00CB48C5" w:rsidRPr="00CB48C5" w:rsidRDefault="00CB48C5" w:rsidP="00CB48C5">
      <w:pPr>
        <w:rPr>
          <w:b/>
          <w:bCs/>
        </w:rPr>
      </w:pPr>
      <w:r w:rsidRPr="00CB48C5">
        <w:rPr>
          <w:b/>
          <w:bCs/>
        </w:rPr>
        <w:br/>
        <w:t>Consultoría - Capacitación en IA</w:t>
      </w:r>
    </w:p>
    <w:p w14:paraId="69D1CEA3" w14:textId="77777777" w:rsidR="00CB48C5" w:rsidRPr="00CB48C5" w:rsidRDefault="00CB48C5" w:rsidP="00CB48C5">
      <w:r w:rsidRPr="00CB48C5">
        <w:t>Optimiza tu empresa con soluciones de IA aplicadas a la automatización, análisis de datos y transformación digital. Capacita a tu equipo en el uso estratégico de IA para mejorar la eficiencia y competitividad en tu sector.</w:t>
      </w:r>
    </w:p>
    <w:p w14:paraId="4984752C" w14:textId="77777777" w:rsidR="00CB48C5" w:rsidRDefault="00CB48C5"/>
    <w:p w14:paraId="2F7D42EE" w14:textId="77777777" w:rsidR="00CB48C5" w:rsidRDefault="00CB48C5"/>
    <w:p w14:paraId="307D007B" w14:textId="77777777" w:rsidR="00CB48C5" w:rsidRDefault="00CB48C5"/>
    <w:sectPr w:rsidR="00CB48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A118F"/>
    <w:multiLevelType w:val="multilevel"/>
    <w:tmpl w:val="83F6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C4206"/>
    <w:multiLevelType w:val="multilevel"/>
    <w:tmpl w:val="6100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52BF6"/>
    <w:multiLevelType w:val="multilevel"/>
    <w:tmpl w:val="5B4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50DBD"/>
    <w:multiLevelType w:val="multilevel"/>
    <w:tmpl w:val="7B80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06786"/>
    <w:multiLevelType w:val="multilevel"/>
    <w:tmpl w:val="A974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7038A"/>
    <w:multiLevelType w:val="multilevel"/>
    <w:tmpl w:val="EFC8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E4AC8"/>
    <w:multiLevelType w:val="multilevel"/>
    <w:tmpl w:val="30CE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22BBA"/>
    <w:multiLevelType w:val="multilevel"/>
    <w:tmpl w:val="75E4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04B27"/>
    <w:multiLevelType w:val="multilevel"/>
    <w:tmpl w:val="C566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A493A"/>
    <w:multiLevelType w:val="multilevel"/>
    <w:tmpl w:val="05EA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06EA6"/>
    <w:multiLevelType w:val="multilevel"/>
    <w:tmpl w:val="2690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E3465"/>
    <w:multiLevelType w:val="multilevel"/>
    <w:tmpl w:val="67C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11A05"/>
    <w:multiLevelType w:val="multilevel"/>
    <w:tmpl w:val="BA10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CC30BE"/>
    <w:multiLevelType w:val="multilevel"/>
    <w:tmpl w:val="6544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C87AB0"/>
    <w:multiLevelType w:val="multilevel"/>
    <w:tmpl w:val="2CD4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8F04E9"/>
    <w:multiLevelType w:val="multilevel"/>
    <w:tmpl w:val="08F4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9E1B47"/>
    <w:multiLevelType w:val="multilevel"/>
    <w:tmpl w:val="750A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2805EB"/>
    <w:multiLevelType w:val="multilevel"/>
    <w:tmpl w:val="9710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705095"/>
    <w:multiLevelType w:val="multilevel"/>
    <w:tmpl w:val="3B5C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2B1178"/>
    <w:multiLevelType w:val="multilevel"/>
    <w:tmpl w:val="B4D2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2E0E1B"/>
    <w:multiLevelType w:val="multilevel"/>
    <w:tmpl w:val="95DC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204B4E"/>
    <w:multiLevelType w:val="multilevel"/>
    <w:tmpl w:val="8086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6237684">
    <w:abstractNumId w:val="8"/>
  </w:num>
  <w:num w:numId="2" w16cid:durableId="737215122">
    <w:abstractNumId w:val="16"/>
  </w:num>
  <w:num w:numId="3" w16cid:durableId="103577382">
    <w:abstractNumId w:val="14"/>
  </w:num>
  <w:num w:numId="4" w16cid:durableId="1740862152">
    <w:abstractNumId w:val="7"/>
  </w:num>
  <w:num w:numId="5" w16cid:durableId="255987402">
    <w:abstractNumId w:val="4"/>
  </w:num>
  <w:num w:numId="6" w16cid:durableId="277566567">
    <w:abstractNumId w:val="21"/>
  </w:num>
  <w:num w:numId="7" w16cid:durableId="1906916075">
    <w:abstractNumId w:val="6"/>
  </w:num>
  <w:num w:numId="8" w16cid:durableId="1491676885">
    <w:abstractNumId w:val="0"/>
  </w:num>
  <w:num w:numId="9" w16cid:durableId="244266663">
    <w:abstractNumId w:val="15"/>
  </w:num>
  <w:num w:numId="10" w16cid:durableId="808279297">
    <w:abstractNumId w:val="19"/>
  </w:num>
  <w:num w:numId="11" w16cid:durableId="1638488268">
    <w:abstractNumId w:val="3"/>
  </w:num>
  <w:num w:numId="12" w16cid:durableId="193158361">
    <w:abstractNumId w:val="10"/>
  </w:num>
  <w:num w:numId="13" w16cid:durableId="927496653">
    <w:abstractNumId w:val="11"/>
  </w:num>
  <w:num w:numId="14" w16cid:durableId="687221780">
    <w:abstractNumId w:val="17"/>
  </w:num>
  <w:num w:numId="15" w16cid:durableId="1463304760">
    <w:abstractNumId w:val="13"/>
  </w:num>
  <w:num w:numId="16" w16cid:durableId="1204252465">
    <w:abstractNumId w:val="5"/>
  </w:num>
  <w:num w:numId="17" w16cid:durableId="25832267">
    <w:abstractNumId w:val="18"/>
  </w:num>
  <w:num w:numId="18" w16cid:durableId="1382092108">
    <w:abstractNumId w:val="2"/>
  </w:num>
  <w:num w:numId="19" w16cid:durableId="609626444">
    <w:abstractNumId w:val="12"/>
  </w:num>
  <w:num w:numId="20" w16cid:durableId="1669283983">
    <w:abstractNumId w:val="1"/>
  </w:num>
  <w:num w:numId="21" w16cid:durableId="431434368">
    <w:abstractNumId w:val="20"/>
  </w:num>
  <w:num w:numId="22" w16cid:durableId="8408574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154"/>
    <w:rsid w:val="003969D0"/>
    <w:rsid w:val="00417DA9"/>
    <w:rsid w:val="004B1FD2"/>
    <w:rsid w:val="00565FEC"/>
    <w:rsid w:val="00567C61"/>
    <w:rsid w:val="00710E33"/>
    <w:rsid w:val="008E1331"/>
    <w:rsid w:val="00AF1154"/>
    <w:rsid w:val="00C9498E"/>
    <w:rsid w:val="00CB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1E47D"/>
  <w15:chartTrackingRefBased/>
  <w15:docId w15:val="{00CD784D-EBB9-437C-BE7D-D799D98AE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1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1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1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1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1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1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1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1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1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1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1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1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11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115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11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11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11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11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1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1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1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1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1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11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11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115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1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115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115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F115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F115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9498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scribd.com/document/639921503/Untitled?utm_source=chatgpt.com" TargetMode="External"/><Relationship Id="rId13" Type="http://schemas.openxmlformats.org/officeDocument/2006/relationships/hyperlink" Target="https://www.defensoria.gov.co/en/-/hasta-donde-debe-llegar-la-inteligencia-artificial-en-la-rama-judicial?utm_source=chatgpt.com" TargetMode="External"/><Relationship Id="rId18" Type="http://schemas.openxmlformats.org/officeDocument/2006/relationships/hyperlink" Target="https://co.linkedin.com/in/jeffrey-leon-pulido/es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es.linkedin.com/pulse/10-cosas-que-debes-saber-sobre-el-conpes-4144-de-jeffrey-le%C3%B3n-pulido-zxope?utm_source=chatgpt.com" TargetMode="External"/><Relationship Id="rId12" Type="http://schemas.openxmlformats.org/officeDocument/2006/relationships/hyperlink" Target="https://www.defensoria.gov.co/en/-/hasta-donde-debe-llegar-la-inteligencia-artificial-en-la-rama-judicial?utm_source=chatgpt.com" TargetMode="External"/><Relationship Id="rId17" Type="http://schemas.openxmlformats.org/officeDocument/2006/relationships/hyperlink" Target="https://www.defensoria.gov.co/en/-/hasta-donde-debe-llegar-la-inteligencia-artificial-en-la-rama-judicial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elpais.com/america-futura/2025-01-26/cuando-la-ia-se-pone-del-lado-del-desarrollo-sostenible-la-tecnologia-no-nos-salvara-pero-puede-ayudar.html?utm_source=chatgpt.com" TargetMode="External"/><Relationship Id="rId20" Type="http://schemas.openxmlformats.org/officeDocument/2006/relationships/hyperlink" Target="https://www.linkedin.com/signup/cold-join?session_redirect=%2Fpulse%2F10-cosas-que-debes-saber-sobre-el-conpes-4144-de-jeffrey-le%25C3%25B3n-pulido-zxope&amp;trk=article-ssr-frontend-pulse_publisher-author-car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nforage.info/post/competencias-ia-conpes-4144?utm_source=chatgpt.com" TargetMode="External"/><Relationship Id="rId11" Type="http://schemas.openxmlformats.org/officeDocument/2006/relationships/hyperlink" Target="https://ru.scribd.com/document/639921503/Untitled?utm_source=chatgpt.com" TargetMode="External"/><Relationship Id="rId5" Type="http://schemas.openxmlformats.org/officeDocument/2006/relationships/hyperlink" Target="https://www.unesco.org/es/digital-education/artificial-intelligence#:~:text=La%20Inteligencia%20Artificial%20(IA)%20proporciona,la%20consecuci%C3%B3n%20del%20ODS%204" TargetMode="External"/><Relationship Id="rId15" Type="http://schemas.openxmlformats.org/officeDocument/2006/relationships/hyperlink" Target="https://es.wikipedia.org/wiki/Recomendaci%C3%B3n_sobre_la_%C3%A9tica_de_la_inteligencia_artificial_de_la_UNESCO?utm_source=chatgpt.com" TargetMode="External"/><Relationship Id="rId10" Type="http://schemas.openxmlformats.org/officeDocument/2006/relationships/hyperlink" Target="https://www.inforage.info/post/competencias-ia-conpes-4144?utm_source=chatgpt.com" TargetMode="External"/><Relationship Id="rId19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https://es.scribd.com/document/828624786/Documento-CONPES-4144?utm_source=chatgpt.com" TargetMode="External"/><Relationship Id="rId14" Type="http://schemas.openxmlformats.org/officeDocument/2006/relationships/hyperlink" Target="https://www.defensoria.gov.co/en/-/la-aplicaci%C3%B3n-de-la-inteligencia-artificial-en-la-justicia-debe-garantizar-el-respeto-por-los-derechos-humanos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10</Pages>
  <Words>2756</Words>
  <Characters>15163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Yonh Yesid Caballero Hernandez</dc:creator>
  <cp:keywords/>
  <dc:description/>
  <cp:lastModifiedBy>Yonh Yesid Caballero Hernandez</cp:lastModifiedBy>
  <cp:revision>4</cp:revision>
  <dcterms:created xsi:type="dcterms:W3CDTF">2025-08-05T18:15:00Z</dcterms:created>
  <dcterms:modified xsi:type="dcterms:W3CDTF">2025-08-06T18:22:00Z</dcterms:modified>
</cp:coreProperties>
</file>