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F80E2F" w14:textId="4D81B9B5" w:rsidR="00765DD8" w:rsidRDefault="00765DD8" w:rsidP="00D802AC">
      <w:pPr>
        <w:pStyle w:val="a7"/>
        <w:shd w:val="clear" w:color="auto" w:fill="FFFFFF"/>
        <w:spacing w:before="0" w:beforeAutospacing="0" w:after="206" w:afterAutospacing="0" w:line="360" w:lineRule="atLeast"/>
        <w:jc w:val="center"/>
        <w:rPr>
          <w:rFonts w:cs="Helvetica"/>
          <w:color w:val="060607"/>
          <w:spacing w:val="4"/>
        </w:rPr>
      </w:pPr>
      <w:r w:rsidRPr="000B2B30">
        <w:rPr>
          <w:rFonts w:cs="Helvetica"/>
          <w:color w:val="060607"/>
          <w:spacing w:val="4"/>
        </w:rPr>
        <w:t>和平共处五项原则与构建人类命运共同体的实践与思考</w:t>
      </w:r>
    </w:p>
    <w:p w14:paraId="1A31F1F6" w14:textId="3388819E" w:rsidR="000B2B30" w:rsidRPr="000B2B30" w:rsidRDefault="000B2B30" w:rsidP="000B2B30">
      <w:pPr>
        <w:pStyle w:val="a7"/>
        <w:shd w:val="clear" w:color="auto" w:fill="FFFFFF"/>
        <w:spacing w:before="0" w:beforeAutospacing="0" w:after="206" w:afterAutospacing="0" w:line="360" w:lineRule="atLeast"/>
        <w:jc w:val="right"/>
        <w:rPr>
          <w:rFonts w:cs="Helvetica" w:hint="eastAsia"/>
          <w:color w:val="060607"/>
          <w:spacing w:val="4"/>
        </w:rPr>
      </w:pPr>
      <w:r>
        <w:rPr>
          <w:rFonts w:cs="Helvetica" w:hint="eastAsia"/>
          <w:color w:val="060607"/>
          <w:spacing w:val="4"/>
        </w:rPr>
        <w:t>——</w:t>
      </w:r>
      <w:r w:rsidRPr="000B2B30">
        <w:rPr>
          <w:rFonts w:cs="Helvetica" w:hint="eastAsia"/>
          <w:color w:val="060607"/>
          <w:spacing w:val="4"/>
        </w:rPr>
        <w:t>《习近平在和平共处五项原则发表70周年纪念大会上的讲话（全文）》</w:t>
      </w:r>
      <w:r w:rsidR="00EA048F">
        <w:rPr>
          <w:rFonts w:cs="Helvetica" w:hint="eastAsia"/>
          <w:color w:val="060607"/>
          <w:spacing w:val="4"/>
        </w:rPr>
        <w:t>读书报告</w:t>
      </w:r>
    </w:p>
    <w:p w14:paraId="2D41CCE6" w14:textId="79D8DAED" w:rsidR="00D802AC" w:rsidRPr="000B2B30" w:rsidRDefault="00D802AC" w:rsidP="00D802AC">
      <w:pPr>
        <w:pStyle w:val="a7"/>
        <w:shd w:val="clear" w:color="auto" w:fill="FFFFFF"/>
        <w:spacing w:before="0" w:beforeAutospacing="0" w:after="206" w:afterAutospacing="0" w:line="360" w:lineRule="atLeast"/>
        <w:jc w:val="center"/>
        <w:rPr>
          <w:rFonts w:cs="Helvetica"/>
          <w:b/>
          <w:bCs/>
          <w:color w:val="060607"/>
          <w:spacing w:val="4"/>
        </w:rPr>
      </w:pPr>
      <w:r w:rsidRPr="000B2B30">
        <w:rPr>
          <w:rFonts w:cs="Helvetica" w:hint="eastAsia"/>
          <w:b/>
          <w:bCs/>
          <w:color w:val="060607"/>
          <w:spacing w:val="4"/>
        </w:rPr>
        <w:t>一</w:t>
      </w:r>
      <w:r w:rsidR="000B2B30">
        <w:rPr>
          <w:rFonts w:cs="Helvetica" w:hint="eastAsia"/>
          <w:b/>
          <w:bCs/>
          <w:color w:val="060607"/>
          <w:spacing w:val="4"/>
        </w:rPr>
        <w:t>、</w:t>
      </w:r>
      <w:r w:rsidRPr="000B2B30">
        <w:rPr>
          <w:rFonts w:cs="Helvetica" w:hint="eastAsia"/>
          <w:b/>
          <w:bCs/>
          <w:color w:val="060607"/>
          <w:spacing w:val="4"/>
        </w:rPr>
        <w:t>总概</w:t>
      </w:r>
    </w:p>
    <w:p w14:paraId="13FCEF4A" w14:textId="6B989DA1" w:rsidR="00D802AC" w:rsidRPr="000B2B30" w:rsidRDefault="00D802AC" w:rsidP="000B2B30">
      <w:pPr>
        <w:pStyle w:val="a7"/>
        <w:spacing w:before="0"/>
        <w:ind w:firstLineChars="200" w:firstLine="496"/>
        <w:rPr>
          <w:rFonts w:cs="Helvetica" w:hint="eastAsia"/>
          <w:color w:val="060607"/>
          <w:spacing w:val="4"/>
        </w:rPr>
      </w:pPr>
      <w:r w:rsidRPr="00D802AC">
        <w:rPr>
          <w:rFonts w:cs="Helvetica"/>
          <w:color w:val="060607"/>
          <w:spacing w:val="4"/>
        </w:rPr>
        <w:t>本文</w:t>
      </w:r>
      <w:r w:rsidR="000B2B30">
        <w:rPr>
          <w:rFonts w:cs="Helvetica" w:hint="eastAsia"/>
          <w:color w:val="060607"/>
          <w:spacing w:val="4"/>
        </w:rPr>
        <w:t>对</w:t>
      </w:r>
      <w:r w:rsidR="000B2B30" w:rsidRPr="00D802AC">
        <w:rPr>
          <w:rFonts w:cs="Helvetica"/>
          <w:color w:val="060607"/>
          <w:spacing w:val="4"/>
        </w:rPr>
        <w:t>习近平主席在和平共处五项原则发表70周年纪念大会上的讲话</w:t>
      </w:r>
      <w:r w:rsidR="000B2B30">
        <w:rPr>
          <w:rFonts w:cs="Helvetica" w:hint="eastAsia"/>
          <w:color w:val="060607"/>
          <w:spacing w:val="4"/>
        </w:rPr>
        <w:t>进行</w:t>
      </w:r>
      <w:r w:rsidRPr="00D802AC">
        <w:rPr>
          <w:rFonts w:cs="Helvetica"/>
          <w:color w:val="060607"/>
          <w:spacing w:val="4"/>
        </w:rPr>
        <w:t>深入分析，</w:t>
      </w:r>
      <w:r w:rsidR="000B2B30">
        <w:rPr>
          <w:rFonts w:cs="Helvetica" w:hint="eastAsia"/>
          <w:color w:val="060607"/>
          <w:spacing w:val="4"/>
        </w:rPr>
        <w:t>其讲话</w:t>
      </w:r>
      <w:r w:rsidRPr="00D802AC">
        <w:rPr>
          <w:rFonts w:cs="Helvetica"/>
          <w:color w:val="060607"/>
          <w:spacing w:val="4"/>
        </w:rPr>
        <w:t>探讨了和平共处五项原则的历史意义、现实价值，并着重分析了在构建人类命运共同体中的核心作用</w:t>
      </w:r>
      <w:r w:rsidR="000B2B30">
        <w:rPr>
          <w:rFonts w:cs="Helvetica" w:hint="eastAsia"/>
          <w:color w:val="060607"/>
          <w:spacing w:val="4"/>
        </w:rPr>
        <w:t>，</w:t>
      </w:r>
      <w:r w:rsidRPr="00D802AC">
        <w:rPr>
          <w:rFonts w:cs="Helvetica"/>
          <w:color w:val="060607"/>
          <w:spacing w:val="4"/>
        </w:rPr>
        <w:t>强调了和平共处五项原则对于国际关系和国际法治的指导作用，探讨了其在促进不同社会制度国家关系发展、发展中国家团结合作、国际秩序改革和完善中的贡献。同时，</w:t>
      </w:r>
      <w:r w:rsidR="000B2B30">
        <w:rPr>
          <w:rFonts w:cs="Helvetica" w:hint="eastAsia"/>
          <w:color w:val="060607"/>
          <w:spacing w:val="4"/>
        </w:rPr>
        <w:t>这篇讲话</w:t>
      </w:r>
      <w:r w:rsidRPr="00D802AC">
        <w:rPr>
          <w:rFonts w:cs="Helvetica"/>
          <w:color w:val="060607"/>
          <w:spacing w:val="4"/>
        </w:rPr>
        <w:t>展望了中国在新形势下如何继续弘扬和平共处五项原则，推动构建人类命运共同体</w:t>
      </w:r>
      <w:r w:rsidR="000B2B30">
        <w:rPr>
          <w:rFonts w:cs="Helvetica" w:hint="eastAsia"/>
          <w:color w:val="060607"/>
          <w:spacing w:val="4"/>
        </w:rPr>
        <w:t>，</w:t>
      </w:r>
      <w:r w:rsidR="000B2B30" w:rsidRPr="000B2B30">
        <w:rPr>
          <w:rFonts w:cs="Helvetica" w:hint="eastAsia"/>
          <w:color w:val="060607"/>
          <w:spacing w:val="4"/>
        </w:rPr>
        <w:t>为人类文明进步提供强劲动力</w:t>
      </w:r>
      <w:r w:rsidRPr="00D802AC">
        <w:rPr>
          <w:rFonts w:cs="Helvetica"/>
          <w:color w:val="060607"/>
          <w:spacing w:val="4"/>
        </w:rPr>
        <w:t>。</w:t>
      </w:r>
    </w:p>
    <w:p w14:paraId="5F0485F9" w14:textId="1C9D91E9" w:rsidR="00D802AC" w:rsidRPr="000B2B30" w:rsidRDefault="00D802AC" w:rsidP="00D802AC">
      <w:pPr>
        <w:pStyle w:val="a7"/>
        <w:numPr>
          <w:ilvl w:val="0"/>
          <w:numId w:val="1"/>
        </w:numPr>
        <w:shd w:val="clear" w:color="auto" w:fill="FFFFFF"/>
        <w:spacing w:before="0" w:beforeAutospacing="0" w:after="0" w:afterAutospacing="0" w:line="360" w:lineRule="atLeast"/>
        <w:rPr>
          <w:rFonts w:cs="Helvetica"/>
          <w:color w:val="060607"/>
          <w:spacing w:val="4"/>
        </w:rPr>
      </w:pPr>
      <w:r w:rsidRPr="000B2B30">
        <w:rPr>
          <w:rStyle w:val="a8"/>
          <w:rFonts w:cs="Helvetica"/>
          <w:b w:val="0"/>
          <w:bCs w:val="0"/>
          <w:color w:val="060607"/>
          <w:spacing w:val="4"/>
        </w:rPr>
        <w:t>历史意义</w:t>
      </w:r>
      <w:r w:rsidRPr="000B2B30">
        <w:rPr>
          <w:rFonts w:cs="Helvetica"/>
          <w:color w:val="060607"/>
          <w:spacing w:val="4"/>
        </w:rPr>
        <w:t>：习近平</w:t>
      </w:r>
      <w:r w:rsidR="00EA048F">
        <w:rPr>
          <w:rFonts w:cs="Helvetica" w:hint="eastAsia"/>
          <w:color w:val="060607"/>
          <w:spacing w:val="4"/>
        </w:rPr>
        <w:t>主席</w:t>
      </w:r>
      <w:r w:rsidRPr="000B2B30">
        <w:rPr>
          <w:rFonts w:cs="Helvetica"/>
          <w:color w:val="060607"/>
          <w:spacing w:val="4"/>
        </w:rPr>
        <w:t>强调和平共处五项原则自1954年提出以来，已成为国际关系史上的重要里程碑，对维护世界和平与安宁、促进人类发展与进步具有重大意义。</w:t>
      </w:r>
    </w:p>
    <w:p w14:paraId="4B948AE1" w14:textId="48B2ADC2" w:rsidR="00D802AC" w:rsidRPr="000B2B30" w:rsidRDefault="000B2B30" w:rsidP="00D802AC">
      <w:pPr>
        <w:pStyle w:val="a7"/>
        <w:numPr>
          <w:ilvl w:val="0"/>
          <w:numId w:val="1"/>
        </w:numPr>
        <w:shd w:val="clear" w:color="auto" w:fill="FFFFFF"/>
        <w:spacing w:before="0" w:beforeAutospacing="0" w:after="0" w:afterAutospacing="0" w:line="360" w:lineRule="atLeast"/>
        <w:rPr>
          <w:rFonts w:cs="Helvetica"/>
          <w:color w:val="060607"/>
          <w:spacing w:val="4"/>
        </w:rPr>
      </w:pPr>
      <w:r>
        <w:rPr>
          <w:rStyle w:val="a8"/>
          <w:rFonts w:cs="Helvetica" w:hint="eastAsia"/>
          <w:b w:val="0"/>
          <w:bCs w:val="0"/>
          <w:color w:val="060607"/>
          <w:spacing w:val="4"/>
        </w:rPr>
        <w:t>和平共处</w:t>
      </w:r>
      <w:r w:rsidR="00D802AC" w:rsidRPr="000B2B30">
        <w:rPr>
          <w:rStyle w:val="a8"/>
          <w:rFonts w:cs="Helvetica"/>
          <w:b w:val="0"/>
          <w:bCs w:val="0"/>
          <w:color w:val="060607"/>
          <w:spacing w:val="4"/>
        </w:rPr>
        <w:t>五项原则的内涵</w:t>
      </w:r>
      <w:r w:rsidR="00D802AC" w:rsidRPr="000B2B30">
        <w:rPr>
          <w:rFonts w:cs="Helvetica"/>
          <w:b/>
          <w:bCs/>
          <w:color w:val="060607"/>
          <w:spacing w:val="4"/>
        </w:rPr>
        <w:t>：</w:t>
      </w:r>
      <w:r w:rsidR="00D802AC" w:rsidRPr="000B2B30">
        <w:rPr>
          <w:rFonts w:cs="Helvetica"/>
          <w:color w:val="060607"/>
          <w:spacing w:val="4"/>
        </w:rPr>
        <w:t>五项原则包括互相尊重主权和领土完整、互不侵犯、互不干涉内政、平等互利、和平共处，它们体现了联合国宪章的宗旨和原则，符合世界各国人民的根本利益。</w:t>
      </w:r>
    </w:p>
    <w:p w14:paraId="1CA0C962" w14:textId="652C84B3" w:rsidR="00D802AC" w:rsidRPr="000B2B30" w:rsidRDefault="000B2B30" w:rsidP="00D802AC">
      <w:pPr>
        <w:pStyle w:val="a7"/>
        <w:numPr>
          <w:ilvl w:val="0"/>
          <w:numId w:val="1"/>
        </w:numPr>
        <w:shd w:val="clear" w:color="auto" w:fill="FFFFFF"/>
        <w:spacing w:before="0" w:beforeAutospacing="0" w:after="0" w:afterAutospacing="0" w:line="360" w:lineRule="atLeast"/>
        <w:rPr>
          <w:rFonts w:cs="Helvetica"/>
          <w:color w:val="060607"/>
          <w:spacing w:val="4"/>
        </w:rPr>
      </w:pPr>
      <w:r>
        <w:rPr>
          <w:rStyle w:val="a8"/>
          <w:rFonts w:cs="Helvetica" w:hint="eastAsia"/>
          <w:b w:val="0"/>
          <w:bCs w:val="0"/>
          <w:color w:val="060607"/>
          <w:spacing w:val="4"/>
        </w:rPr>
        <w:t>和平共处</w:t>
      </w:r>
      <w:r w:rsidR="00D802AC" w:rsidRPr="000B2B30">
        <w:rPr>
          <w:rStyle w:val="a8"/>
          <w:rFonts w:cs="Helvetica"/>
          <w:b w:val="0"/>
          <w:bCs w:val="0"/>
          <w:color w:val="060607"/>
          <w:spacing w:val="4"/>
        </w:rPr>
        <w:t>五项原则的影响</w:t>
      </w:r>
      <w:r w:rsidR="00D802AC" w:rsidRPr="000B2B30">
        <w:rPr>
          <w:rFonts w:cs="Helvetica"/>
          <w:color w:val="060607"/>
          <w:spacing w:val="4"/>
        </w:rPr>
        <w:t>：</w:t>
      </w:r>
      <w:r>
        <w:rPr>
          <w:rFonts w:cs="Helvetica" w:hint="eastAsia"/>
          <w:color w:val="060607"/>
          <w:spacing w:val="4"/>
        </w:rPr>
        <w:t>其</w:t>
      </w:r>
      <w:r w:rsidR="00D802AC" w:rsidRPr="000B2B30">
        <w:rPr>
          <w:rFonts w:cs="Helvetica"/>
          <w:color w:val="060607"/>
          <w:spacing w:val="4"/>
        </w:rPr>
        <w:t>为不同社会制度国家间建立和发展关系提供了指导，促进了发展中国家的团结合作，推动了国际秩序的改革和完善。</w:t>
      </w:r>
    </w:p>
    <w:p w14:paraId="5F5A80CD" w14:textId="47969271" w:rsidR="00D802AC" w:rsidRPr="000B2B30" w:rsidRDefault="00D802AC" w:rsidP="00D802AC">
      <w:pPr>
        <w:pStyle w:val="a7"/>
        <w:numPr>
          <w:ilvl w:val="0"/>
          <w:numId w:val="1"/>
        </w:numPr>
        <w:shd w:val="clear" w:color="auto" w:fill="FFFFFF"/>
        <w:spacing w:before="0" w:beforeAutospacing="0" w:after="0" w:afterAutospacing="0" w:line="360" w:lineRule="atLeast"/>
        <w:rPr>
          <w:rFonts w:cs="Helvetica"/>
          <w:color w:val="060607"/>
          <w:spacing w:val="4"/>
        </w:rPr>
      </w:pPr>
      <w:r w:rsidRPr="000B2B30">
        <w:rPr>
          <w:rStyle w:val="a8"/>
          <w:rFonts w:cs="Helvetica"/>
          <w:b w:val="0"/>
          <w:bCs w:val="0"/>
          <w:color w:val="060607"/>
          <w:spacing w:val="4"/>
        </w:rPr>
        <w:t>构建人类命运共同体</w:t>
      </w:r>
      <w:r w:rsidRPr="000B2B30">
        <w:rPr>
          <w:rFonts w:cs="Helvetica"/>
          <w:color w:val="060607"/>
          <w:spacing w:val="4"/>
        </w:rPr>
        <w:t>：习近平</w:t>
      </w:r>
      <w:r w:rsidR="00EA048F">
        <w:rPr>
          <w:rFonts w:cs="Helvetica" w:hint="eastAsia"/>
          <w:color w:val="060607"/>
          <w:spacing w:val="4"/>
        </w:rPr>
        <w:t>主席</w:t>
      </w:r>
      <w:r w:rsidRPr="000B2B30">
        <w:rPr>
          <w:rFonts w:cs="Helvetica"/>
          <w:color w:val="060607"/>
          <w:spacing w:val="4"/>
        </w:rPr>
        <w:t>提出，构建人类命运共同体与和平共处五项原则一脉相承，根植于中华优秀传统文化，体现了中国外交的精神风骨，是新形势下对五项原则的传承、弘扬和升华。</w:t>
      </w:r>
    </w:p>
    <w:p w14:paraId="2E0C2E43" w14:textId="77777777" w:rsidR="00D802AC" w:rsidRPr="000B2B30" w:rsidRDefault="00D802AC" w:rsidP="00D802AC">
      <w:pPr>
        <w:pStyle w:val="a7"/>
        <w:numPr>
          <w:ilvl w:val="0"/>
          <w:numId w:val="1"/>
        </w:numPr>
        <w:shd w:val="clear" w:color="auto" w:fill="FFFFFF"/>
        <w:spacing w:before="0" w:beforeAutospacing="0" w:after="0" w:afterAutospacing="0" w:line="360" w:lineRule="atLeast"/>
        <w:rPr>
          <w:rFonts w:cs="Helvetica"/>
          <w:color w:val="060607"/>
          <w:spacing w:val="4"/>
        </w:rPr>
      </w:pPr>
      <w:r w:rsidRPr="000B2B30">
        <w:rPr>
          <w:rStyle w:val="a8"/>
          <w:rFonts w:cs="Helvetica"/>
          <w:b w:val="0"/>
          <w:bCs w:val="0"/>
          <w:color w:val="060607"/>
          <w:spacing w:val="4"/>
        </w:rPr>
        <w:t>中国的角色与责任</w:t>
      </w:r>
      <w:r w:rsidRPr="000B2B30">
        <w:rPr>
          <w:rFonts w:cs="Helvetica"/>
          <w:color w:val="060607"/>
          <w:spacing w:val="4"/>
        </w:rPr>
        <w:t>：中国将继续弘扬和平共处五项原则，推动构建人类命运共同体，走和平发展道路，积极拓展全球伙伴关系，促进世界共同发展。</w:t>
      </w:r>
    </w:p>
    <w:p w14:paraId="2457887F" w14:textId="77777777" w:rsidR="00D802AC" w:rsidRPr="000B2B30" w:rsidRDefault="00D802AC" w:rsidP="00D802AC">
      <w:pPr>
        <w:pStyle w:val="a7"/>
        <w:numPr>
          <w:ilvl w:val="0"/>
          <w:numId w:val="1"/>
        </w:numPr>
        <w:shd w:val="clear" w:color="auto" w:fill="FFFFFF"/>
        <w:spacing w:before="0" w:beforeAutospacing="0" w:after="0" w:afterAutospacing="0" w:line="360" w:lineRule="atLeast"/>
        <w:rPr>
          <w:rFonts w:cs="Helvetica"/>
          <w:color w:val="060607"/>
          <w:spacing w:val="4"/>
        </w:rPr>
      </w:pPr>
      <w:r w:rsidRPr="000B2B30">
        <w:rPr>
          <w:rStyle w:val="a8"/>
          <w:rFonts w:cs="Helvetica"/>
          <w:b w:val="0"/>
          <w:bCs w:val="0"/>
          <w:color w:val="060607"/>
          <w:spacing w:val="4"/>
        </w:rPr>
        <w:t>全球治理与合作</w:t>
      </w:r>
      <w:r w:rsidRPr="000B2B30">
        <w:rPr>
          <w:rFonts w:cs="Helvetica"/>
          <w:color w:val="060607"/>
          <w:spacing w:val="4"/>
        </w:rPr>
        <w:t>：中国呼吁各国共担维护和平责任，实现共同、综合、合作、可持续的安全观，推动普惠包容的经济全球化，共商共建共享的全球治理。</w:t>
      </w:r>
    </w:p>
    <w:p w14:paraId="4D1C46E7" w14:textId="77777777" w:rsidR="00D802AC" w:rsidRPr="000B2B30" w:rsidRDefault="00D802AC" w:rsidP="00D802AC">
      <w:pPr>
        <w:pStyle w:val="a7"/>
        <w:numPr>
          <w:ilvl w:val="0"/>
          <w:numId w:val="1"/>
        </w:numPr>
        <w:shd w:val="clear" w:color="auto" w:fill="FFFFFF"/>
        <w:spacing w:before="0" w:beforeAutospacing="0" w:after="0" w:afterAutospacing="0" w:line="360" w:lineRule="atLeast"/>
        <w:rPr>
          <w:rFonts w:cs="Helvetica"/>
          <w:color w:val="060607"/>
          <w:spacing w:val="4"/>
        </w:rPr>
      </w:pPr>
      <w:r w:rsidRPr="000B2B30">
        <w:rPr>
          <w:rStyle w:val="a8"/>
          <w:rFonts w:cs="Helvetica"/>
          <w:b w:val="0"/>
          <w:bCs w:val="0"/>
          <w:color w:val="060607"/>
          <w:spacing w:val="4"/>
        </w:rPr>
        <w:t>对“全球南方”的支持</w:t>
      </w:r>
      <w:r w:rsidRPr="000B2B30">
        <w:rPr>
          <w:rFonts w:cs="Helvetica"/>
          <w:color w:val="060607"/>
          <w:spacing w:val="4"/>
        </w:rPr>
        <w:t>：中国将设立“全球南方”研究中心，提供奖学金和培训名额，支持“全球南方”国家经济发展，促进南南合作和南北对话。</w:t>
      </w:r>
    </w:p>
    <w:p w14:paraId="50D8F2CB" w14:textId="77777777" w:rsidR="00D802AC" w:rsidRPr="000B2B30" w:rsidRDefault="00D802AC" w:rsidP="00D802AC">
      <w:pPr>
        <w:pStyle w:val="a7"/>
        <w:numPr>
          <w:ilvl w:val="0"/>
          <w:numId w:val="1"/>
        </w:numPr>
        <w:shd w:val="clear" w:color="auto" w:fill="FFFFFF"/>
        <w:spacing w:before="0" w:beforeAutospacing="0" w:after="0" w:afterAutospacing="0" w:line="360" w:lineRule="atLeast"/>
        <w:rPr>
          <w:rFonts w:cs="Helvetica"/>
          <w:color w:val="060607"/>
          <w:spacing w:val="4"/>
        </w:rPr>
      </w:pPr>
      <w:r w:rsidRPr="000B2B30">
        <w:rPr>
          <w:rStyle w:val="a8"/>
          <w:rFonts w:cs="Helvetica"/>
          <w:b w:val="0"/>
          <w:bCs w:val="0"/>
          <w:color w:val="060607"/>
          <w:spacing w:val="4"/>
        </w:rPr>
        <w:t>中国外交政策</w:t>
      </w:r>
      <w:r w:rsidRPr="000B2B30">
        <w:rPr>
          <w:rFonts w:cs="Helvetica"/>
          <w:color w:val="060607"/>
          <w:spacing w:val="4"/>
        </w:rPr>
        <w:t>：中国将继续坚持独立自主的和平外交政策，不搞殖民掠夺，不走国强必霸的歪路，而是走和平发展的人间正道。</w:t>
      </w:r>
    </w:p>
    <w:p w14:paraId="17659554" w14:textId="03B1E8A8" w:rsidR="00D802AC" w:rsidRPr="000B2B30" w:rsidRDefault="00D802AC" w:rsidP="00D802AC">
      <w:pPr>
        <w:pStyle w:val="last-node"/>
        <w:numPr>
          <w:ilvl w:val="0"/>
          <w:numId w:val="1"/>
        </w:numPr>
        <w:shd w:val="clear" w:color="auto" w:fill="FFFFFF"/>
        <w:spacing w:before="0" w:beforeAutospacing="0" w:after="0" w:afterAutospacing="0" w:line="360" w:lineRule="atLeast"/>
        <w:rPr>
          <w:rFonts w:cs="Helvetica"/>
          <w:color w:val="060607"/>
          <w:spacing w:val="4"/>
        </w:rPr>
      </w:pPr>
      <w:r w:rsidRPr="000B2B30">
        <w:rPr>
          <w:rStyle w:val="a8"/>
          <w:rFonts w:cs="Helvetica"/>
          <w:b w:val="0"/>
          <w:bCs w:val="0"/>
          <w:color w:val="060607"/>
          <w:spacing w:val="4"/>
        </w:rPr>
        <w:t>未来展望</w:t>
      </w:r>
      <w:r w:rsidRPr="000B2B30">
        <w:rPr>
          <w:rFonts w:cs="Helvetica"/>
          <w:color w:val="060607"/>
          <w:spacing w:val="4"/>
        </w:rPr>
        <w:t>：习近平</w:t>
      </w:r>
      <w:r w:rsidR="00EA048F">
        <w:rPr>
          <w:rFonts w:cs="Helvetica" w:hint="eastAsia"/>
          <w:color w:val="060607"/>
          <w:spacing w:val="4"/>
        </w:rPr>
        <w:t>主席</w:t>
      </w:r>
      <w:r w:rsidRPr="000B2B30">
        <w:rPr>
          <w:rFonts w:cs="Helvetica"/>
          <w:color w:val="060607"/>
          <w:spacing w:val="4"/>
        </w:rPr>
        <w:t>呼吁以纪念和平共处五项原则发表70周年为起点，肩负历史使命，携手推动构建人类命运共同体，开创人类社会更加美好的未来。</w:t>
      </w:r>
    </w:p>
    <w:p w14:paraId="466238D9" w14:textId="3B702E5C" w:rsidR="00D802AC" w:rsidRPr="00D802AC" w:rsidRDefault="00D802AC" w:rsidP="00D802AC">
      <w:pPr>
        <w:pStyle w:val="a7"/>
        <w:spacing w:before="0" w:after="206"/>
        <w:jc w:val="center"/>
        <w:rPr>
          <w:rFonts w:cs="Helvetica"/>
          <w:b/>
          <w:bCs/>
          <w:color w:val="060607"/>
          <w:spacing w:val="4"/>
        </w:rPr>
      </w:pPr>
      <w:r w:rsidRPr="000B2B30">
        <w:rPr>
          <w:rFonts w:cs="Helvetica" w:hint="eastAsia"/>
          <w:b/>
          <w:bCs/>
          <w:color w:val="060607"/>
          <w:spacing w:val="4"/>
        </w:rPr>
        <w:lastRenderedPageBreak/>
        <w:t>二</w:t>
      </w:r>
      <w:r w:rsidRPr="00D802AC">
        <w:rPr>
          <w:rFonts w:cs="Helvetica"/>
          <w:b/>
          <w:bCs/>
          <w:color w:val="060607"/>
          <w:spacing w:val="4"/>
        </w:rPr>
        <w:t>、引言</w:t>
      </w:r>
    </w:p>
    <w:p w14:paraId="4CB8E11D" w14:textId="77777777" w:rsidR="000B3C15" w:rsidRPr="000B2B30" w:rsidRDefault="000B3C15" w:rsidP="000B2B30">
      <w:pPr>
        <w:pStyle w:val="a7"/>
        <w:spacing w:after="206"/>
        <w:ind w:firstLineChars="200" w:firstLine="496"/>
        <w:rPr>
          <w:rFonts w:cs="Helvetica"/>
          <w:color w:val="060607"/>
          <w:spacing w:val="4"/>
        </w:rPr>
      </w:pPr>
      <w:r w:rsidRPr="000B2B30">
        <w:rPr>
          <w:rFonts w:cs="Helvetica"/>
          <w:color w:val="060607"/>
          <w:spacing w:val="4"/>
        </w:rPr>
        <w:t>在当今世界，国际关系正经历着前所未有的深刻变革，和平与发展的时代主题面临新的挑战与机遇。在这样的背景下，回顾和弘扬和平共处五项原则，对于指导国际社会共同应对全球性问题、推动构建人类命运共同体具有重要的现实意义和深远的历史影响。</w:t>
      </w:r>
    </w:p>
    <w:p w14:paraId="7F2BBD14" w14:textId="01454343" w:rsidR="000B3C15" w:rsidRPr="000B2B30" w:rsidRDefault="00D802AC" w:rsidP="00EA048F">
      <w:pPr>
        <w:pStyle w:val="a7"/>
        <w:spacing w:after="206"/>
        <w:ind w:firstLineChars="200" w:firstLine="496"/>
        <w:rPr>
          <w:rFonts w:cs="Helvetica"/>
          <w:color w:val="060607"/>
          <w:spacing w:val="4"/>
        </w:rPr>
      </w:pPr>
      <w:r w:rsidRPr="00D802AC">
        <w:rPr>
          <w:rFonts w:cs="Helvetica"/>
          <w:color w:val="060607"/>
          <w:spacing w:val="4"/>
        </w:rPr>
        <w:t>在国际关系的发展史上，和平共处五项原则的提出标志着一个新时代的开启。自1954年首次提出以来，这些原则已经成为指导国与国之间相互关系的基石</w:t>
      </w:r>
      <w:r w:rsidR="00EA048F">
        <w:rPr>
          <w:rFonts w:cs="Helvetica" w:hint="eastAsia"/>
          <w:color w:val="060607"/>
          <w:spacing w:val="4"/>
        </w:rPr>
        <w:t>，</w:t>
      </w:r>
      <w:r w:rsidR="00EA048F" w:rsidRPr="000B2B30">
        <w:rPr>
          <w:rFonts w:cs="Helvetica"/>
          <w:color w:val="060607"/>
          <w:spacing w:val="4"/>
        </w:rPr>
        <w:t>为不同社会制度国家间建立和发展关系提供了指导，促进了发展中国家的团结合作，推动了国际秩序的改革和完善。这些原则体现了联合国宪章的宗旨和原则，符合世界各国人民的根本利益，成为维护世界和平与安宁、促进人类发展与进步的重要基石。</w:t>
      </w:r>
      <w:r w:rsidR="000B3C15" w:rsidRPr="000B2B30">
        <w:rPr>
          <w:rFonts w:cs="Helvetica"/>
          <w:color w:val="060607"/>
          <w:spacing w:val="4"/>
        </w:rPr>
        <w:t>习近平主席的讲话不仅是对和平共处五项原则历史意义的肯定，也是对其内涵和影响力的深刻阐述。</w:t>
      </w:r>
    </w:p>
    <w:p w14:paraId="39C55EAF" w14:textId="7736DDF5" w:rsidR="000B3C15" w:rsidRPr="000B2B30" w:rsidRDefault="00EA048F" w:rsidP="00EA048F">
      <w:pPr>
        <w:pStyle w:val="a7"/>
        <w:spacing w:after="206"/>
        <w:ind w:firstLineChars="200" w:firstLine="496"/>
        <w:rPr>
          <w:rFonts w:cs="Helvetica"/>
          <w:color w:val="060607"/>
          <w:spacing w:val="4"/>
        </w:rPr>
      </w:pPr>
      <w:r>
        <w:rPr>
          <w:rFonts w:cs="Helvetica" w:hint="eastAsia"/>
          <w:color w:val="060607"/>
          <w:spacing w:val="4"/>
        </w:rPr>
        <w:t>而</w:t>
      </w:r>
      <w:r w:rsidR="000B3C15" w:rsidRPr="000B2B30">
        <w:rPr>
          <w:rFonts w:cs="Helvetica"/>
          <w:color w:val="060607"/>
          <w:spacing w:val="4"/>
        </w:rPr>
        <w:t>在新的历史条件下，习近平主席提出构建人类命运共同体的理念，这与和平共处五项原则一脉相承，根植于中华优秀传统文化，体现了中国外交的精神风骨。这一理念不仅传承和弘扬了五项原则，而且在新形势下对其进行了升华，为国际社会提供了新的合作框架和发展愿景</w:t>
      </w:r>
    </w:p>
    <w:p w14:paraId="47D1B636" w14:textId="4FF8ECF8" w:rsidR="00D802AC" w:rsidRPr="00D802AC" w:rsidRDefault="00EA048F" w:rsidP="000B2B30">
      <w:pPr>
        <w:pStyle w:val="a7"/>
        <w:spacing w:after="206"/>
        <w:jc w:val="center"/>
        <w:rPr>
          <w:rFonts w:cs="Helvetica"/>
          <w:b/>
          <w:bCs/>
          <w:color w:val="060607"/>
          <w:spacing w:val="4"/>
        </w:rPr>
      </w:pPr>
      <w:r>
        <w:rPr>
          <w:rFonts w:cs="Helvetica" w:hint="eastAsia"/>
          <w:b/>
          <w:bCs/>
          <w:color w:val="060607"/>
          <w:spacing w:val="4"/>
        </w:rPr>
        <w:t>三</w:t>
      </w:r>
      <w:r w:rsidR="00D802AC" w:rsidRPr="00D802AC">
        <w:rPr>
          <w:rFonts w:cs="Helvetica"/>
          <w:b/>
          <w:bCs/>
          <w:color w:val="060607"/>
          <w:spacing w:val="4"/>
        </w:rPr>
        <w:t>、和平共处五项原则的历史</w:t>
      </w:r>
      <w:r>
        <w:rPr>
          <w:rFonts w:cs="Helvetica" w:hint="eastAsia"/>
          <w:b/>
          <w:bCs/>
          <w:color w:val="060607"/>
          <w:spacing w:val="4"/>
        </w:rPr>
        <w:t>与</w:t>
      </w:r>
      <w:r w:rsidR="00D802AC" w:rsidRPr="00D802AC">
        <w:rPr>
          <w:rFonts w:cs="Helvetica"/>
          <w:b/>
          <w:bCs/>
          <w:color w:val="060607"/>
          <w:spacing w:val="4"/>
        </w:rPr>
        <w:t>现实价值</w:t>
      </w:r>
      <w:r>
        <w:rPr>
          <w:rFonts w:cs="Helvetica" w:hint="eastAsia"/>
          <w:b/>
          <w:bCs/>
          <w:color w:val="060607"/>
          <w:spacing w:val="4"/>
        </w:rPr>
        <w:t>和在国际关系中所发挥的作用</w:t>
      </w:r>
    </w:p>
    <w:p w14:paraId="534820EA" w14:textId="77777777" w:rsidR="00D802AC" w:rsidRPr="00D802AC" w:rsidRDefault="00D802AC" w:rsidP="00EA048F">
      <w:pPr>
        <w:pStyle w:val="a7"/>
        <w:spacing w:after="206"/>
        <w:ind w:firstLineChars="200" w:firstLine="496"/>
        <w:rPr>
          <w:rFonts w:cs="Helvetica"/>
          <w:color w:val="060607"/>
          <w:spacing w:val="4"/>
        </w:rPr>
      </w:pPr>
      <w:r w:rsidRPr="00D802AC">
        <w:rPr>
          <w:rFonts w:cs="Helvetica"/>
          <w:color w:val="060607"/>
          <w:spacing w:val="4"/>
        </w:rPr>
        <w:t>和平共处五项原则包括互相尊重主权和领土完整、互不侵犯、互不干涉内政、平等互利、和平共处。这些原则不仅是国际法治的基石，也是国际社会共同遵循的行为准则。习近平主席强调，五项原则体现了联合国宪章的宗旨和原则，顺应了国际关系发展的时代潮流，符合世界各国人民的根本利益。在冷战时期，五项原则为不同意识形态国家之间的和平共处提供了可能；在后冷战时期，它们为多极化世界的稳定与发展提供了指导。</w:t>
      </w:r>
    </w:p>
    <w:p w14:paraId="66995861" w14:textId="0C9B8AC7" w:rsidR="00EA048F" w:rsidRDefault="00D802AC" w:rsidP="00EA048F">
      <w:pPr>
        <w:pStyle w:val="a7"/>
        <w:spacing w:after="206"/>
        <w:ind w:firstLineChars="200" w:firstLine="496"/>
        <w:rPr>
          <w:rFonts w:cs="Helvetica"/>
          <w:color w:val="060607"/>
          <w:spacing w:val="4"/>
        </w:rPr>
      </w:pPr>
      <w:r w:rsidRPr="00D802AC">
        <w:rPr>
          <w:rFonts w:cs="Helvetica"/>
          <w:color w:val="060607"/>
          <w:spacing w:val="4"/>
        </w:rPr>
        <w:t>和平共处五项原则为不同社会制度国家建立和发展关系提供了正确指导。它超越了“集团政治”和“势力范围”的陈旧观念，为和平解决国家间历史遗留问题及国际争端开辟了新道路。同时，五项原则也为发展中国家团结合作、联合自强汇聚了强大合力，促进了南南合作，推动了南北关系</w:t>
      </w:r>
      <w:r w:rsidR="00EA048F">
        <w:rPr>
          <w:rFonts w:cs="Helvetica" w:hint="eastAsia"/>
          <w:color w:val="060607"/>
          <w:spacing w:val="4"/>
        </w:rPr>
        <w:t>的</w:t>
      </w:r>
      <w:r w:rsidRPr="00D802AC">
        <w:rPr>
          <w:rFonts w:cs="Helvetica"/>
          <w:color w:val="060607"/>
          <w:spacing w:val="4"/>
        </w:rPr>
        <w:t>改善和发展。在当今世界，这些原则仍然是维护国际和平与安全的重要工具。</w:t>
      </w:r>
    </w:p>
    <w:p w14:paraId="7337E73C" w14:textId="17684835" w:rsidR="00EA048F" w:rsidRPr="00EA048F" w:rsidRDefault="00EA048F" w:rsidP="00EA048F">
      <w:pPr>
        <w:pStyle w:val="a7"/>
        <w:spacing w:after="206"/>
        <w:jc w:val="center"/>
        <w:rPr>
          <w:rFonts w:cs="Helvetica"/>
          <w:b/>
          <w:bCs/>
          <w:color w:val="060607"/>
          <w:spacing w:val="4"/>
        </w:rPr>
      </w:pPr>
      <w:r w:rsidRPr="00EA048F">
        <w:rPr>
          <w:rFonts w:cs="Helvetica" w:hint="eastAsia"/>
          <w:b/>
          <w:bCs/>
          <w:color w:val="060607"/>
          <w:spacing w:val="4"/>
        </w:rPr>
        <w:t>四、构建人类命运共同体</w:t>
      </w:r>
    </w:p>
    <w:p w14:paraId="1C337144" w14:textId="0F13BB24" w:rsidR="00D802AC" w:rsidRPr="00D802AC" w:rsidRDefault="00EA048F" w:rsidP="00475786">
      <w:pPr>
        <w:pStyle w:val="a7"/>
        <w:spacing w:after="206"/>
        <w:ind w:firstLineChars="200" w:firstLine="496"/>
        <w:rPr>
          <w:rFonts w:cs="Helvetica" w:hint="eastAsia"/>
          <w:color w:val="060607"/>
          <w:spacing w:val="4"/>
        </w:rPr>
      </w:pPr>
      <w:r w:rsidRPr="00EA048F">
        <w:rPr>
          <w:rFonts w:cs="Helvetica"/>
          <w:color w:val="060607"/>
          <w:spacing w:val="4"/>
        </w:rPr>
        <w:t>构建人类命运共同体的理念，是和平共处五项原则在新时代的传承与发展，它深刻体现了中国对全球治理和国际关系演进的深刻洞察。这一理念强调</w:t>
      </w:r>
      <w:r w:rsidR="00475786">
        <w:rPr>
          <w:rFonts w:cs="Helvetica" w:hint="eastAsia"/>
          <w:color w:val="060607"/>
          <w:spacing w:val="4"/>
        </w:rPr>
        <w:t>了</w:t>
      </w:r>
      <w:r w:rsidRPr="00EA048F">
        <w:rPr>
          <w:rFonts w:cs="Helvetica"/>
          <w:color w:val="060607"/>
          <w:spacing w:val="4"/>
        </w:rPr>
        <w:t>国与国之间命运的紧密相连，倡导各国超越差异，共同应对全球性挑战，实现共同繁荣。习近平主席在讲话中指出，构建人类命运共同体立足于各国休戚与共的现实，树立了平等和共生的新典范，强调各国在国际事务中应利益共生、权利共享、责任共担。这一理念顺应了和平、发展、合作、共赢的时代潮流，推动了全球治理体系向着更加公正合理的方向发展，为实现持久和平、普遍安全、共同繁荣、开放包容、清洁美丽的世界提供了行动指</w:t>
      </w:r>
      <w:r w:rsidRPr="00EA048F">
        <w:rPr>
          <w:rFonts w:cs="Helvetica"/>
          <w:color w:val="060607"/>
          <w:spacing w:val="4"/>
        </w:rPr>
        <w:lastRenderedPageBreak/>
        <w:t>南。通过推动共商共建共享的全球治理，构建新型国际关系，落实全球发展倡议、全球安全倡议、全球文明倡议，中国致力于与世界各国一道，高质量共建“一带一路”，增进各国人民的共同利益，共同创造人类社会更加美好的未来。</w:t>
      </w:r>
    </w:p>
    <w:p w14:paraId="7E051585" w14:textId="54E12844" w:rsidR="00D802AC" w:rsidRPr="00D802AC" w:rsidRDefault="00EA048F" w:rsidP="000B2B30">
      <w:pPr>
        <w:pStyle w:val="a7"/>
        <w:spacing w:before="0" w:after="206"/>
        <w:jc w:val="center"/>
        <w:rPr>
          <w:rFonts w:cs="Helvetica"/>
          <w:b/>
          <w:bCs/>
          <w:color w:val="060607"/>
          <w:spacing w:val="4"/>
        </w:rPr>
      </w:pPr>
      <w:r>
        <w:rPr>
          <w:rFonts w:cs="Helvetica" w:hint="eastAsia"/>
          <w:b/>
          <w:bCs/>
          <w:color w:val="060607"/>
          <w:spacing w:val="4"/>
        </w:rPr>
        <w:t>六</w:t>
      </w:r>
      <w:r w:rsidR="00D802AC" w:rsidRPr="00D802AC">
        <w:rPr>
          <w:rFonts w:cs="Helvetica"/>
          <w:b/>
          <w:bCs/>
          <w:color w:val="060607"/>
          <w:spacing w:val="4"/>
        </w:rPr>
        <w:t>、中国在新形势下的角色与责任</w:t>
      </w:r>
    </w:p>
    <w:p w14:paraId="24177EA9" w14:textId="14E4B7E3" w:rsidR="00D802AC" w:rsidRDefault="00D802AC" w:rsidP="00475786">
      <w:pPr>
        <w:pStyle w:val="a7"/>
        <w:spacing w:after="206"/>
        <w:ind w:firstLineChars="200" w:firstLine="496"/>
        <w:rPr>
          <w:rFonts w:cs="Helvetica"/>
          <w:color w:val="060607"/>
          <w:spacing w:val="4"/>
        </w:rPr>
      </w:pPr>
      <w:r w:rsidRPr="00D802AC">
        <w:rPr>
          <w:rFonts w:cs="Helvetica"/>
          <w:color w:val="060607"/>
          <w:spacing w:val="4"/>
        </w:rPr>
        <w:t>中国将继续弘扬和平共处五项原则，同各国携手推动构建人类命运共同体。</w:t>
      </w:r>
      <w:r w:rsidR="00475786">
        <w:rPr>
          <w:rFonts w:cs="Helvetica" w:hint="eastAsia"/>
          <w:color w:val="060607"/>
          <w:spacing w:val="4"/>
        </w:rPr>
        <w:t>世界政治、经济、文化风云瞬息万变，但</w:t>
      </w:r>
      <w:r w:rsidRPr="00D802AC">
        <w:rPr>
          <w:rFonts w:cs="Helvetica"/>
          <w:color w:val="060607"/>
          <w:spacing w:val="4"/>
        </w:rPr>
        <w:t>中国走和平发展道路的决心不会改变，</w:t>
      </w:r>
      <w:r w:rsidR="00475786">
        <w:rPr>
          <w:rFonts w:cs="Helvetica" w:hint="eastAsia"/>
          <w:color w:val="060607"/>
          <w:spacing w:val="4"/>
        </w:rPr>
        <w:t>我们</w:t>
      </w:r>
      <w:r w:rsidRPr="00D802AC">
        <w:rPr>
          <w:rFonts w:cs="Helvetica"/>
          <w:color w:val="060607"/>
          <w:spacing w:val="4"/>
        </w:rPr>
        <w:t>将继续在和平和安全问题上发挥建设性作用，积极拓展全球伙伴关系，促进世界共同发展。中国在全球治理中的角色日益重要，通过外交政策和国际合作，中国正成为推动世界和平与发展的关键力量。</w:t>
      </w:r>
    </w:p>
    <w:p w14:paraId="3462F03D" w14:textId="5D41A75D" w:rsidR="00D802AC" w:rsidRPr="00D802AC" w:rsidRDefault="00EA048F" w:rsidP="000B2B30">
      <w:pPr>
        <w:pStyle w:val="a7"/>
        <w:spacing w:before="0" w:after="206"/>
        <w:jc w:val="center"/>
        <w:rPr>
          <w:rFonts w:cs="Helvetica"/>
          <w:b/>
          <w:bCs/>
          <w:color w:val="060607"/>
          <w:spacing w:val="4"/>
        </w:rPr>
      </w:pPr>
      <w:r>
        <w:rPr>
          <w:rFonts w:cs="Helvetica" w:hint="eastAsia"/>
          <w:b/>
          <w:bCs/>
          <w:color w:val="060607"/>
          <w:spacing w:val="4"/>
        </w:rPr>
        <w:t>七</w:t>
      </w:r>
      <w:r w:rsidR="00D802AC" w:rsidRPr="00D802AC">
        <w:rPr>
          <w:rFonts w:cs="Helvetica"/>
          <w:b/>
          <w:bCs/>
          <w:color w:val="060607"/>
          <w:spacing w:val="4"/>
        </w:rPr>
        <w:t>、结论</w:t>
      </w:r>
    </w:p>
    <w:p w14:paraId="52A71BA4" w14:textId="3E063690" w:rsidR="00D802AC" w:rsidRPr="00D802AC" w:rsidRDefault="00D802AC" w:rsidP="00475786">
      <w:pPr>
        <w:pStyle w:val="a7"/>
        <w:spacing w:after="206"/>
        <w:ind w:firstLineChars="200" w:firstLine="496"/>
        <w:rPr>
          <w:rFonts w:cs="Helvetica"/>
          <w:color w:val="060607"/>
          <w:spacing w:val="4"/>
        </w:rPr>
      </w:pPr>
      <w:r w:rsidRPr="00D802AC">
        <w:rPr>
          <w:rFonts w:cs="Helvetica"/>
          <w:color w:val="060607"/>
          <w:spacing w:val="4"/>
        </w:rPr>
        <w:t>和平共处五项原则不仅是国际关系史上的伟大创举，也是构建人类命运共同体的重要基石。在新的历史起点上，中国将继续发挥其在国际社会中的积极作用，推动世界走向和平、安全、繁荣、进步的光明前景。和平共处五项原则将继续指导国际社会，为构建一个更加公正、合理的国际秩序提供坚实的理论基础和实践指南。</w:t>
      </w:r>
      <w:r w:rsidR="00475786">
        <w:rPr>
          <w:rFonts w:cs="Helvetica" w:hint="eastAsia"/>
          <w:color w:val="060607"/>
          <w:spacing w:val="4"/>
        </w:rPr>
        <w:t>同时</w:t>
      </w:r>
      <w:r w:rsidR="00475786" w:rsidRPr="00475786">
        <w:rPr>
          <w:rFonts w:cs="Helvetica"/>
          <w:color w:val="060607"/>
          <w:spacing w:val="4"/>
        </w:rPr>
        <w:t>构建人类命运共同体是一个长期而复杂的过程，需要各国共同努力，通过对话与合作，实现共同发展和繁荣。</w:t>
      </w:r>
    </w:p>
    <w:p w14:paraId="62FACE9D" w14:textId="77777777" w:rsidR="005C22FC" w:rsidRDefault="005C22FC" w:rsidP="00D802AC">
      <w:pPr>
        <w:pStyle w:val="a7"/>
        <w:spacing w:before="0" w:after="206"/>
        <w:rPr>
          <w:rFonts w:cs="Helvetica"/>
          <w:b/>
          <w:bCs/>
          <w:color w:val="060607"/>
          <w:spacing w:val="4"/>
        </w:rPr>
      </w:pPr>
    </w:p>
    <w:p w14:paraId="6FDC475B" w14:textId="51D13C15" w:rsidR="00D802AC" w:rsidRPr="00D802AC" w:rsidRDefault="00D802AC" w:rsidP="00D802AC">
      <w:pPr>
        <w:pStyle w:val="a7"/>
        <w:spacing w:before="0" w:after="206"/>
        <w:rPr>
          <w:rFonts w:cs="Helvetica"/>
          <w:b/>
          <w:bCs/>
          <w:color w:val="060607"/>
          <w:spacing w:val="4"/>
        </w:rPr>
      </w:pPr>
      <w:r w:rsidRPr="00D802AC">
        <w:rPr>
          <w:rFonts w:cs="Helvetica"/>
          <w:b/>
          <w:bCs/>
          <w:color w:val="060607"/>
          <w:spacing w:val="4"/>
        </w:rPr>
        <w:t>参考文献</w:t>
      </w:r>
    </w:p>
    <w:p w14:paraId="59D49727" w14:textId="77777777" w:rsidR="00D802AC" w:rsidRPr="000B2B30" w:rsidRDefault="00D802AC" w:rsidP="00D802AC">
      <w:pPr>
        <w:pStyle w:val="a7"/>
        <w:spacing w:before="0" w:after="206"/>
        <w:rPr>
          <w:rFonts w:cs="Helvetica"/>
          <w:color w:val="060607"/>
          <w:spacing w:val="4"/>
        </w:rPr>
      </w:pPr>
      <w:r w:rsidRPr="00D802AC">
        <w:rPr>
          <w:rFonts w:cs="Helvetica"/>
          <w:color w:val="060607"/>
          <w:spacing w:val="4"/>
        </w:rPr>
        <w:t xml:space="preserve">[1] 习近平. 弘扬和平共处五项原则 携手构建人类命运共同体——在和平共处五项原则发表70周年纪念大会上的讲话[J]. 求是，2024(13): 4-12. </w:t>
      </w:r>
    </w:p>
    <w:p w14:paraId="5CD449F2" w14:textId="77777777" w:rsidR="00D802AC" w:rsidRPr="000B2B30" w:rsidRDefault="00D802AC" w:rsidP="00D802AC">
      <w:pPr>
        <w:pStyle w:val="a7"/>
        <w:spacing w:before="0" w:after="206"/>
        <w:rPr>
          <w:rFonts w:cs="Helvetica"/>
          <w:color w:val="060607"/>
          <w:spacing w:val="4"/>
        </w:rPr>
      </w:pPr>
      <w:r w:rsidRPr="00D802AC">
        <w:rPr>
          <w:rFonts w:cs="Helvetica"/>
          <w:color w:val="060607"/>
          <w:spacing w:val="4"/>
        </w:rPr>
        <w:t xml:space="preserve">[2] 张蕴岭. 和平共处五项原则与国际秩序的演变[J]. 国际问题研究，2024(6): 1-8. </w:t>
      </w:r>
    </w:p>
    <w:p w14:paraId="70AA53A9" w14:textId="4BB794CD" w:rsidR="00D802AC" w:rsidRPr="00D802AC" w:rsidRDefault="00D802AC" w:rsidP="00D802AC">
      <w:pPr>
        <w:pStyle w:val="a7"/>
        <w:spacing w:before="0" w:after="206"/>
        <w:rPr>
          <w:rFonts w:cs="Helvetica"/>
          <w:color w:val="060607"/>
          <w:spacing w:val="4"/>
        </w:rPr>
      </w:pPr>
      <w:r w:rsidRPr="00D802AC">
        <w:rPr>
          <w:rFonts w:cs="Helvetica"/>
          <w:color w:val="060607"/>
          <w:spacing w:val="4"/>
        </w:rPr>
        <w:t>[3] 王毅. 和平共处五项原则与新时代中国外交[J]. 外交评论，2024(4): 15-22</w:t>
      </w:r>
    </w:p>
    <w:p w14:paraId="3F95C65B" w14:textId="4ACBDA0B" w:rsidR="009600F1" w:rsidRPr="000B2B30" w:rsidRDefault="009600F1" w:rsidP="00D802AC">
      <w:pPr>
        <w:pStyle w:val="a7"/>
        <w:shd w:val="clear" w:color="auto" w:fill="FFFFFF"/>
        <w:spacing w:before="0" w:beforeAutospacing="0" w:after="206" w:afterAutospacing="0" w:line="360" w:lineRule="atLeast"/>
        <w:rPr>
          <w:rFonts w:cs="Segoe UI" w:hint="eastAsia"/>
        </w:rPr>
      </w:pPr>
    </w:p>
    <w:sectPr w:rsidR="009600F1" w:rsidRPr="000B2B3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3E19B3" w14:textId="77777777" w:rsidR="00AA7285" w:rsidRDefault="00AA7285" w:rsidP="009600F1">
      <w:pPr>
        <w:rPr>
          <w:rFonts w:hint="eastAsia"/>
        </w:rPr>
      </w:pPr>
      <w:r>
        <w:separator/>
      </w:r>
    </w:p>
  </w:endnote>
  <w:endnote w:type="continuationSeparator" w:id="0">
    <w:p w14:paraId="1518A58B" w14:textId="77777777" w:rsidR="00AA7285" w:rsidRDefault="00AA7285" w:rsidP="009600F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9AD1C2" w14:textId="77777777" w:rsidR="00AA7285" w:rsidRDefault="00AA7285" w:rsidP="009600F1">
      <w:pPr>
        <w:rPr>
          <w:rFonts w:hint="eastAsia"/>
        </w:rPr>
      </w:pPr>
      <w:r>
        <w:separator/>
      </w:r>
    </w:p>
  </w:footnote>
  <w:footnote w:type="continuationSeparator" w:id="0">
    <w:p w14:paraId="70F7E3F6" w14:textId="77777777" w:rsidR="00AA7285" w:rsidRDefault="00AA7285" w:rsidP="009600F1">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273C4E"/>
    <w:multiLevelType w:val="multilevel"/>
    <w:tmpl w:val="7D441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9177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3EF"/>
    <w:rsid w:val="000B2B30"/>
    <w:rsid w:val="000B3C15"/>
    <w:rsid w:val="003A28F0"/>
    <w:rsid w:val="004343EF"/>
    <w:rsid w:val="00475786"/>
    <w:rsid w:val="005C22FC"/>
    <w:rsid w:val="00765DD8"/>
    <w:rsid w:val="009600F1"/>
    <w:rsid w:val="00AA7285"/>
    <w:rsid w:val="00C504F9"/>
    <w:rsid w:val="00D802AC"/>
    <w:rsid w:val="00EA04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4F518C"/>
  <w15:chartTrackingRefBased/>
  <w15:docId w15:val="{E304DF4C-5175-40BF-81EE-ACDFFB3A4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600F1"/>
    <w:pPr>
      <w:tabs>
        <w:tab w:val="center" w:pos="4153"/>
        <w:tab w:val="right" w:pos="8306"/>
      </w:tabs>
      <w:snapToGrid w:val="0"/>
      <w:jc w:val="center"/>
    </w:pPr>
    <w:rPr>
      <w:sz w:val="18"/>
      <w:szCs w:val="18"/>
    </w:rPr>
  </w:style>
  <w:style w:type="character" w:customStyle="1" w:styleId="a4">
    <w:name w:val="页眉 字符"/>
    <w:basedOn w:val="a0"/>
    <w:link w:val="a3"/>
    <w:uiPriority w:val="99"/>
    <w:rsid w:val="009600F1"/>
    <w:rPr>
      <w:sz w:val="18"/>
      <w:szCs w:val="18"/>
    </w:rPr>
  </w:style>
  <w:style w:type="paragraph" w:styleId="a5">
    <w:name w:val="footer"/>
    <w:basedOn w:val="a"/>
    <w:link w:val="a6"/>
    <w:uiPriority w:val="99"/>
    <w:unhideWhenUsed/>
    <w:rsid w:val="009600F1"/>
    <w:pPr>
      <w:tabs>
        <w:tab w:val="center" w:pos="4153"/>
        <w:tab w:val="right" w:pos="8306"/>
      </w:tabs>
      <w:snapToGrid w:val="0"/>
      <w:jc w:val="left"/>
    </w:pPr>
    <w:rPr>
      <w:sz w:val="18"/>
      <w:szCs w:val="18"/>
    </w:rPr>
  </w:style>
  <w:style w:type="character" w:customStyle="1" w:styleId="a6">
    <w:name w:val="页脚 字符"/>
    <w:basedOn w:val="a0"/>
    <w:link w:val="a5"/>
    <w:uiPriority w:val="99"/>
    <w:rsid w:val="009600F1"/>
    <w:rPr>
      <w:sz w:val="18"/>
      <w:szCs w:val="18"/>
    </w:rPr>
  </w:style>
  <w:style w:type="paragraph" w:styleId="a7">
    <w:name w:val="Normal (Web)"/>
    <w:basedOn w:val="a"/>
    <w:uiPriority w:val="99"/>
    <w:unhideWhenUsed/>
    <w:rsid w:val="00C504F9"/>
    <w:pPr>
      <w:widowControl/>
      <w:spacing w:before="100" w:beforeAutospacing="1" w:after="100" w:afterAutospacing="1"/>
      <w:jc w:val="left"/>
    </w:pPr>
    <w:rPr>
      <w:rFonts w:ascii="宋体" w:eastAsia="宋体" w:hAnsi="宋体" w:cs="宋体"/>
      <w:kern w:val="0"/>
      <w:sz w:val="24"/>
      <w:szCs w:val="24"/>
      <w14:ligatures w14:val="none"/>
    </w:rPr>
  </w:style>
  <w:style w:type="character" w:styleId="a8">
    <w:name w:val="Strong"/>
    <w:basedOn w:val="a0"/>
    <w:uiPriority w:val="22"/>
    <w:qFormat/>
    <w:rsid w:val="00D802AC"/>
    <w:rPr>
      <w:b/>
      <w:bCs/>
    </w:rPr>
  </w:style>
  <w:style w:type="paragraph" w:customStyle="1" w:styleId="last-node">
    <w:name w:val="last-node"/>
    <w:basedOn w:val="a"/>
    <w:rsid w:val="00D802AC"/>
    <w:pPr>
      <w:widowControl/>
      <w:spacing w:before="100" w:beforeAutospacing="1" w:after="100" w:afterAutospacing="1"/>
      <w:jc w:val="left"/>
    </w:pPr>
    <w:rPr>
      <w:rFonts w:ascii="宋体" w:eastAsia="宋体" w:hAnsi="宋体" w:cs="宋体"/>
      <w:kern w:val="0"/>
      <w:sz w:val="24"/>
      <w:szCs w:val="24"/>
      <w14:ligatures w14:val="none"/>
    </w:rPr>
  </w:style>
  <w:style w:type="character" w:styleId="a9">
    <w:name w:val="Placeholder Text"/>
    <w:basedOn w:val="a0"/>
    <w:uiPriority w:val="99"/>
    <w:semiHidden/>
    <w:rsid w:val="004757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3319743">
      <w:bodyDiv w:val="1"/>
      <w:marLeft w:val="0"/>
      <w:marRight w:val="0"/>
      <w:marTop w:val="0"/>
      <w:marBottom w:val="0"/>
      <w:divBdr>
        <w:top w:val="none" w:sz="0" w:space="0" w:color="auto"/>
        <w:left w:val="none" w:sz="0" w:space="0" w:color="auto"/>
        <w:bottom w:val="none" w:sz="0" w:space="0" w:color="auto"/>
        <w:right w:val="none" w:sz="0" w:space="0" w:color="auto"/>
      </w:divBdr>
      <w:divsChild>
        <w:div w:id="1879050615">
          <w:marLeft w:val="0"/>
          <w:marRight w:val="0"/>
          <w:marTop w:val="0"/>
          <w:marBottom w:val="0"/>
          <w:divBdr>
            <w:top w:val="none" w:sz="0" w:space="0" w:color="auto"/>
            <w:left w:val="none" w:sz="0" w:space="0" w:color="auto"/>
            <w:bottom w:val="none" w:sz="0" w:space="0" w:color="auto"/>
            <w:right w:val="none" w:sz="0" w:space="0" w:color="auto"/>
          </w:divBdr>
        </w:div>
        <w:div w:id="389620425">
          <w:marLeft w:val="0"/>
          <w:marRight w:val="0"/>
          <w:marTop w:val="0"/>
          <w:marBottom w:val="0"/>
          <w:divBdr>
            <w:top w:val="none" w:sz="0" w:space="0" w:color="auto"/>
            <w:left w:val="none" w:sz="0" w:space="0" w:color="auto"/>
            <w:bottom w:val="none" w:sz="0" w:space="0" w:color="auto"/>
            <w:right w:val="none" w:sz="0" w:space="0" w:color="auto"/>
          </w:divBdr>
        </w:div>
        <w:div w:id="89549894">
          <w:marLeft w:val="0"/>
          <w:marRight w:val="0"/>
          <w:marTop w:val="0"/>
          <w:marBottom w:val="0"/>
          <w:divBdr>
            <w:top w:val="none" w:sz="0" w:space="0" w:color="auto"/>
            <w:left w:val="none" w:sz="0" w:space="0" w:color="auto"/>
            <w:bottom w:val="none" w:sz="0" w:space="0" w:color="auto"/>
            <w:right w:val="none" w:sz="0" w:space="0" w:color="auto"/>
          </w:divBdr>
        </w:div>
        <w:div w:id="1747679446">
          <w:marLeft w:val="0"/>
          <w:marRight w:val="0"/>
          <w:marTop w:val="0"/>
          <w:marBottom w:val="0"/>
          <w:divBdr>
            <w:top w:val="none" w:sz="0" w:space="0" w:color="auto"/>
            <w:left w:val="none" w:sz="0" w:space="0" w:color="auto"/>
            <w:bottom w:val="none" w:sz="0" w:space="0" w:color="auto"/>
            <w:right w:val="none" w:sz="0" w:space="0" w:color="auto"/>
          </w:divBdr>
        </w:div>
        <w:div w:id="1456370400">
          <w:marLeft w:val="0"/>
          <w:marRight w:val="0"/>
          <w:marTop w:val="0"/>
          <w:marBottom w:val="0"/>
          <w:divBdr>
            <w:top w:val="none" w:sz="0" w:space="0" w:color="auto"/>
            <w:left w:val="none" w:sz="0" w:space="0" w:color="auto"/>
            <w:bottom w:val="none" w:sz="0" w:space="0" w:color="auto"/>
            <w:right w:val="none" w:sz="0" w:space="0" w:color="auto"/>
          </w:divBdr>
        </w:div>
        <w:div w:id="389157833">
          <w:marLeft w:val="0"/>
          <w:marRight w:val="0"/>
          <w:marTop w:val="0"/>
          <w:marBottom w:val="0"/>
          <w:divBdr>
            <w:top w:val="none" w:sz="0" w:space="0" w:color="auto"/>
            <w:left w:val="none" w:sz="0" w:space="0" w:color="auto"/>
            <w:bottom w:val="none" w:sz="0" w:space="0" w:color="auto"/>
            <w:right w:val="none" w:sz="0" w:space="0" w:color="auto"/>
          </w:divBdr>
        </w:div>
        <w:div w:id="102457751">
          <w:marLeft w:val="0"/>
          <w:marRight w:val="0"/>
          <w:marTop w:val="0"/>
          <w:marBottom w:val="0"/>
          <w:divBdr>
            <w:top w:val="none" w:sz="0" w:space="0" w:color="auto"/>
            <w:left w:val="none" w:sz="0" w:space="0" w:color="auto"/>
            <w:bottom w:val="none" w:sz="0" w:space="0" w:color="auto"/>
            <w:right w:val="none" w:sz="0" w:space="0" w:color="auto"/>
          </w:divBdr>
        </w:div>
        <w:div w:id="16591506">
          <w:marLeft w:val="0"/>
          <w:marRight w:val="0"/>
          <w:marTop w:val="0"/>
          <w:marBottom w:val="0"/>
          <w:divBdr>
            <w:top w:val="none" w:sz="0" w:space="0" w:color="auto"/>
            <w:left w:val="none" w:sz="0" w:space="0" w:color="auto"/>
            <w:bottom w:val="none" w:sz="0" w:space="0" w:color="auto"/>
            <w:right w:val="none" w:sz="0" w:space="0" w:color="auto"/>
          </w:divBdr>
        </w:div>
        <w:div w:id="1177767619">
          <w:marLeft w:val="0"/>
          <w:marRight w:val="0"/>
          <w:marTop w:val="0"/>
          <w:marBottom w:val="0"/>
          <w:divBdr>
            <w:top w:val="none" w:sz="0" w:space="0" w:color="auto"/>
            <w:left w:val="none" w:sz="0" w:space="0" w:color="auto"/>
            <w:bottom w:val="none" w:sz="0" w:space="0" w:color="auto"/>
            <w:right w:val="none" w:sz="0" w:space="0" w:color="auto"/>
          </w:divBdr>
        </w:div>
        <w:div w:id="782305738">
          <w:marLeft w:val="0"/>
          <w:marRight w:val="0"/>
          <w:marTop w:val="0"/>
          <w:marBottom w:val="0"/>
          <w:divBdr>
            <w:top w:val="none" w:sz="0" w:space="0" w:color="auto"/>
            <w:left w:val="none" w:sz="0" w:space="0" w:color="auto"/>
            <w:bottom w:val="none" w:sz="0" w:space="0" w:color="auto"/>
            <w:right w:val="none" w:sz="0" w:space="0" w:color="auto"/>
          </w:divBdr>
        </w:div>
        <w:div w:id="154761785">
          <w:marLeft w:val="0"/>
          <w:marRight w:val="0"/>
          <w:marTop w:val="0"/>
          <w:marBottom w:val="0"/>
          <w:divBdr>
            <w:top w:val="none" w:sz="0" w:space="0" w:color="auto"/>
            <w:left w:val="none" w:sz="0" w:space="0" w:color="auto"/>
            <w:bottom w:val="none" w:sz="0" w:space="0" w:color="auto"/>
            <w:right w:val="none" w:sz="0" w:space="0" w:color="auto"/>
          </w:divBdr>
        </w:div>
        <w:div w:id="2125149296">
          <w:marLeft w:val="0"/>
          <w:marRight w:val="0"/>
          <w:marTop w:val="0"/>
          <w:marBottom w:val="0"/>
          <w:divBdr>
            <w:top w:val="none" w:sz="0" w:space="0" w:color="auto"/>
            <w:left w:val="none" w:sz="0" w:space="0" w:color="auto"/>
            <w:bottom w:val="none" w:sz="0" w:space="0" w:color="auto"/>
            <w:right w:val="none" w:sz="0" w:space="0" w:color="auto"/>
          </w:divBdr>
        </w:div>
        <w:div w:id="1136410167">
          <w:marLeft w:val="0"/>
          <w:marRight w:val="0"/>
          <w:marTop w:val="0"/>
          <w:marBottom w:val="0"/>
          <w:divBdr>
            <w:top w:val="none" w:sz="0" w:space="0" w:color="auto"/>
            <w:left w:val="none" w:sz="0" w:space="0" w:color="auto"/>
            <w:bottom w:val="none" w:sz="0" w:space="0" w:color="auto"/>
            <w:right w:val="none" w:sz="0" w:space="0" w:color="auto"/>
          </w:divBdr>
        </w:div>
        <w:div w:id="1481268873">
          <w:marLeft w:val="0"/>
          <w:marRight w:val="0"/>
          <w:marTop w:val="0"/>
          <w:marBottom w:val="0"/>
          <w:divBdr>
            <w:top w:val="none" w:sz="0" w:space="0" w:color="auto"/>
            <w:left w:val="none" w:sz="0" w:space="0" w:color="auto"/>
            <w:bottom w:val="none" w:sz="0" w:space="0" w:color="auto"/>
            <w:right w:val="none" w:sz="0" w:space="0" w:color="auto"/>
          </w:divBdr>
        </w:div>
        <w:div w:id="1584757233">
          <w:marLeft w:val="0"/>
          <w:marRight w:val="0"/>
          <w:marTop w:val="0"/>
          <w:marBottom w:val="0"/>
          <w:divBdr>
            <w:top w:val="none" w:sz="0" w:space="0" w:color="auto"/>
            <w:left w:val="none" w:sz="0" w:space="0" w:color="auto"/>
            <w:bottom w:val="none" w:sz="0" w:space="0" w:color="auto"/>
            <w:right w:val="none" w:sz="0" w:space="0" w:color="auto"/>
          </w:divBdr>
        </w:div>
        <w:div w:id="860168832">
          <w:marLeft w:val="0"/>
          <w:marRight w:val="0"/>
          <w:marTop w:val="0"/>
          <w:marBottom w:val="0"/>
          <w:divBdr>
            <w:top w:val="none" w:sz="0" w:space="0" w:color="auto"/>
            <w:left w:val="none" w:sz="0" w:space="0" w:color="auto"/>
            <w:bottom w:val="none" w:sz="0" w:space="0" w:color="auto"/>
            <w:right w:val="none" w:sz="0" w:space="0" w:color="auto"/>
          </w:divBdr>
        </w:div>
        <w:div w:id="649285705">
          <w:marLeft w:val="0"/>
          <w:marRight w:val="0"/>
          <w:marTop w:val="0"/>
          <w:marBottom w:val="0"/>
          <w:divBdr>
            <w:top w:val="none" w:sz="0" w:space="0" w:color="auto"/>
            <w:left w:val="none" w:sz="0" w:space="0" w:color="auto"/>
            <w:bottom w:val="none" w:sz="0" w:space="0" w:color="auto"/>
            <w:right w:val="none" w:sz="0" w:space="0" w:color="auto"/>
          </w:divBdr>
        </w:div>
        <w:div w:id="736981027">
          <w:marLeft w:val="0"/>
          <w:marRight w:val="0"/>
          <w:marTop w:val="0"/>
          <w:marBottom w:val="0"/>
          <w:divBdr>
            <w:top w:val="none" w:sz="0" w:space="0" w:color="auto"/>
            <w:left w:val="none" w:sz="0" w:space="0" w:color="auto"/>
            <w:bottom w:val="none" w:sz="0" w:space="0" w:color="auto"/>
            <w:right w:val="none" w:sz="0" w:space="0" w:color="auto"/>
          </w:divBdr>
        </w:div>
        <w:div w:id="322467020">
          <w:marLeft w:val="0"/>
          <w:marRight w:val="0"/>
          <w:marTop w:val="0"/>
          <w:marBottom w:val="0"/>
          <w:divBdr>
            <w:top w:val="none" w:sz="0" w:space="0" w:color="auto"/>
            <w:left w:val="none" w:sz="0" w:space="0" w:color="auto"/>
            <w:bottom w:val="none" w:sz="0" w:space="0" w:color="auto"/>
            <w:right w:val="none" w:sz="0" w:space="0" w:color="auto"/>
          </w:divBdr>
        </w:div>
        <w:div w:id="1639072516">
          <w:marLeft w:val="0"/>
          <w:marRight w:val="0"/>
          <w:marTop w:val="0"/>
          <w:marBottom w:val="0"/>
          <w:divBdr>
            <w:top w:val="none" w:sz="0" w:space="0" w:color="auto"/>
            <w:left w:val="none" w:sz="0" w:space="0" w:color="auto"/>
            <w:bottom w:val="none" w:sz="0" w:space="0" w:color="auto"/>
            <w:right w:val="none" w:sz="0" w:space="0" w:color="auto"/>
          </w:divBdr>
        </w:div>
        <w:div w:id="62601834">
          <w:marLeft w:val="0"/>
          <w:marRight w:val="0"/>
          <w:marTop w:val="0"/>
          <w:marBottom w:val="0"/>
          <w:divBdr>
            <w:top w:val="none" w:sz="0" w:space="0" w:color="auto"/>
            <w:left w:val="none" w:sz="0" w:space="0" w:color="auto"/>
            <w:bottom w:val="none" w:sz="0" w:space="0" w:color="auto"/>
            <w:right w:val="none" w:sz="0" w:space="0" w:color="auto"/>
          </w:divBdr>
        </w:div>
        <w:div w:id="170419034">
          <w:marLeft w:val="0"/>
          <w:marRight w:val="0"/>
          <w:marTop w:val="0"/>
          <w:marBottom w:val="0"/>
          <w:divBdr>
            <w:top w:val="none" w:sz="0" w:space="0" w:color="auto"/>
            <w:left w:val="none" w:sz="0" w:space="0" w:color="auto"/>
            <w:bottom w:val="none" w:sz="0" w:space="0" w:color="auto"/>
            <w:right w:val="none" w:sz="0" w:space="0" w:color="auto"/>
          </w:divBdr>
        </w:div>
        <w:div w:id="408381707">
          <w:marLeft w:val="0"/>
          <w:marRight w:val="0"/>
          <w:marTop w:val="0"/>
          <w:marBottom w:val="0"/>
          <w:divBdr>
            <w:top w:val="none" w:sz="0" w:space="0" w:color="auto"/>
            <w:left w:val="none" w:sz="0" w:space="0" w:color="auto"/>
            <w:bottom w:val="none" w:sz="0" w:space="0" w:color="auto"/>
            <w:right w:val="none" w:sz="0" w:space="0" w:color="auto"/>
          </w:divBdr>
        </w:div>
        <w:div w:id="1799568849">
          <w:marLeft w:val="0"/>
          <w:marRight w:val="0"/>
          <w:marTop w:val="0"/>
          <w:marBottom w:val="0"/>
          <w:divBdr>
            <w:top w:val="none" w:sz="0" w:space="0" w:color="auto"/>
            <w:left w:val="none" w:sz="0" w:space="0" w:color="auto"/>
            <w:bottom w:val="none" w:sz="0" w:space="0" w:color="auto"/>
            <w:right w:val="none" w:sz="0" w:space="0" w:color="auto"/>
          </w:divBdr>
        </w:div>
        <w:div w:id="175964910">
          <w:marLeft w:val="0"/>
          <w:marRight w:val="0"/>
          <w:marTop w:val="0"/>
          <w:marBottom w:val="0"/>
          <w:divBdr>
            <w:top w:val="none" w:sz="0" w:space="0" w:color="auto"/>
            <w:left w:val="none" w:sz="0" w:space="0" w:color="auto"/>
            <w:bottom w:val="none" w:sz="0" w:space="0" w:color="auto"/>
            <w:right w:val="none" w:sz="0" w:space="0" w:color="auto"/>
          </w:divBdr>
        </w:div>
        <w:div w:id="2006740331">
          <w:marLeft w:val="0"/>
          <w:marRight w:val="0"/>
          <w:marTop w:val="0"/>
          <w:marBottom w:val="0"/>
          <w:divBdr>
            <w:top w:val="none" w:sz="0" w:space="0" w:color="auto"/>
            <w:left w:val="none" w:sz="0" w:space="0" w:color="auto"/>
            <w:bottom w:val="none" w:sz="0" w:space="0" w:color="auto"/>
            <w:right w:val="none" w:sz="0" w:space="0" w:color="auto"/>
          </w:divBdr>
        </w:div>
        <w:div w:id="1080370549">
          <w:marLeft w:val="0"/>
          <w:marRight w:val="0"/>
          <w:marTop w:val="0"/>
          <w:marBottom w:val="0"/>
          <w:divBdr>
            <w:top w:val="none" w:sz="0" w:space="0" w:color="auto"/>
            <w:left w:val="none" w:sz="0" w:space="0" w:color="auto"/>
            <w:bottom w:val="none" w:sz="0" w:space="0" w:color="auto"/>
            <w:right w:val="none" w:sz="0" w:space="0" w:color="auto"/>
          </w:divBdr>
        </w:div>
        <w:div w:id="291134035">
          <w:marLeft w:val="0"/>
          <w:marRight w:val="0"/>
          <w:marTop w:val="0"/>
          <w:marBottom w:val="0"/>
          <w:divBdr>
            <w:top w:val="none" w:sz="0" w:space="0" w:color="auto"/>
            <w:left w:val="none" w:sz="0" w:space="0" w:color="auto"/>
            <w:bottom w:val="none" w:sz="0" w:space="0" w:color="auto"/>
            <w:right w:val="none" w:sz="0" w:space="0" w:color="auto"/>
          </w:divBdr>
        </w:div>
        <w:div w:id="1402095578">
          <w:marLeft w:val="0"/>
          <w:marRight w:val="0"/>
          <w:marTop w:val="0"/>
          <w:marBottom w:val="0"/>
          <w:divBdr>
            <w:top w:val="none" w:sz="0" w:space="0" w:color="auto"/>
            <w:left w:val="none" w:sz="0" w:space="0" w:color="auto"/>
            <w:bottom w:val="none" w:sz="0" w:space="0" w:color="auto"/>
            <w:right w:val="none" w:sz="0" w:space="0" w:color="auto"/>
          </w:divBdr>
        </w:div>
        <w:div w:id="472597349">
          <w:marLeft w:val="0"/>
          <w:marRight w:val="0"/>
          <w:marTop w:val="0"/>
          <w:marBottom w:val="0"/>
          <w:divBdr>
            <w:top w:val="none" w:sz="0" w:space="0" w:color="auto"/>
            <w:left w:val="none" w:sz="0" w:space="0" w:color="auto"/>
            <w:bottom w:val="none" w:sz="0" w:space="0" w:color="auto"/>
            <w:right w:val="none" w:sz="0" w:space="0" w:color="auto"/>
          </w:divBdr>
        </w:div>
        <w:div w:id="587731681">
          <w:marLeft w:val="0"/>
          <w:marRight w:val="0"/>
          <w:marTop w:val="0"/>
          <w:marBottom w:val="0"/>
          <w:divBdr>
            <w:top w:val="none" w:sz="0" w:space="0" w:color="auto"/>
            <w:left w:val="none" w:sz="0" w:space="0" w:color="auto"/>
            <w:bottom w:val="none" w:sz="0" w:space="0" w:color="auto"/>
            <w:right w:val="none" w:sz="0" w:space="0" w:color="auto"/>
          </w:divBdr>
        </w:div>
        <w:div w:id="1023046851">
          <w:marLeft w:val="0"/>
          <w:marRight w:val="0"/>
          <w:marTop w:val="0"/>
          <w:marBottom w:val="0"/>
          <w:divBdr>
            <w:top w:val="none" w:sz="0" w:space="0" w:color="auto"/>
            <w:left w:val="none" w:sz="0" w:space="0" w:color="auto"/>
            <w:bottom w:val="none" w:sz="0" w:space="0" w:color="auto"/>
            <w:right w:val="none" w:sz="0" w:space="0" w:color="auto"/>
          </w:divBdr>
        </w:div>
      </w:divsChild>
    </w:div>
    <w:div w:id="683629393">
      <w:bodyDiv w:val="1"/>
      <w:marLeft w:val="0"/>
      <w:marRight w:val="0"/>
      <w:marTop w:val="0"/>
      <w:marBottom w:val="0"/>
      <w:divBdr>
        <w:top w:val="none" w:sz="0" w:space="0" w:color="auto"/>
        <w:left w:val="none" w:sz="0" w:space="0" w:color="auto"/>
        <w:bottom w:val="none" w:sz="0" w:space="0" w:color="auto"/>
        <w:right w:val="none" w:sz="0" w:space="0" w:color="auto"/>
      </w:divBdr>
    </w:div>
    <w:div w:id="1522276828">
      <w:bodyDiv w:val="1"/>
      <w:marLeft w:val="0"/>
      <w:marRight w:val="0"/>
      <w:marTop w:val="0"/>
      <w:marBottom w:val="0"/>
      <w:divBdr>
        <w:top w:val="none" w:sz="0" w:space="0" w:color="auto"/>
        <w:left w:val="none" w:sz="0" w:space="0" w:color="auto"/>
        <w:bottom w:val="none" w:sz="0" w:space="0" w:color="auto"/>
        <w:right w:val="none" w:sz="0" w:space="0" w:color="auto"/>
      </w:divBdr>
    </w:div>
    <w:div w:id="1653019006">
      <w:bodyDiv w:val="1"/>
      <w:marLeft w:val="0"/>
      <w:marRight w:val="0"/>
      <w:marTop w:val="0"/>
      <w:marBottom w:val="0"/>
      <w:divBdr>
        <w:top w:val="none" w:sz="0" w:space="0" w:color="auto"/>
        <w:left w:val="none" w:sz="0" w:space="0" w:color="auto"/>
        <w:bottom w:val="none" w:sz="0" w:space="0" w:color="auto"/>
        <w:right w:val="none" w:sz="0" w:space="0" w:color="auto"/>
      </w:divBdr>
    </w:div>
    <w:div w:id="1663924606">
      <w:bodyDiv w:val="1"/>
      <w:marLeft w:val="0"/>
      <w:marRight w:val="0"/>
      <w:marTop w:val="0"/>
      <w:marBottom w:val="0"/>
      <w:divBdr>
        <w:top w:val="none" w:sz="0" w:space="0" w:color="auto"/>
        <w:left w:val="none" w:sz="0" w:space="0" w:color="auto"/>
        <w:bottom w:val="none" w:sz="0" w:space="0" w:color="auto"/>
        <w:right w:val="none" w:sz="0" w:space="0" w:color="auto"/>
      </w:divBdr>
    </w:div>
    <w:div w:id="1746535406">
      <w:bodyDiv w:val="1"/>
      <w:marLeft w:val="0"/>
      <w:marRight w:val="0"/>
      <w:marTop w:val="0"/>
      <w:marBottom w:val="0"/>
      <w:divBdr>
        <w:top w:val="none" w:sz="0" w:space="0" w:color="auto"/>
        <w:left w:val="none" w:sz="0" w:space="0" w:color="auto"/>
        <w:bottom w:val="none" w:sz="0" w:space="0" w:color="auto"/>
        <w:right w:val="none" w:sz="0" w:space="0" w:color="auto"/>
      </w:divBdr>
    </w:div>
    <w:div w:id="213267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TotalTime>
  <Pages>1</Pages>
  <Words>405</Words>
  <Characters>2310</Characters>
  <Application>Microsoft Office Word</Application>
  <DocSecurity>0</DocSecurity>
  <Lines>19</Lines>
  <Paragraphs>5</Paragraphs>
  <ScaleCrop>false</ScaleCrop>
  <Company/>
  <LinksUpToDate>false</LinksUpToDate>
  <CharactersWithSpaces>2710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翔 徐</dc:creator>
  <cp:keywords/>
  <dc:description/>
  <cp:lastModifiedBy>翔 徐</cp:lastModifiedBy>
  <cp:revision>5</cp:revision>
  <dcterms:created xsi:type="dcterms:W3CDTF">2024-11-20T09:28:00Z</dcterms:created>
  <dcterms:modified xsi:type="dcterms:W3CDTF">2024-11-20T11:40:00Z</dcterms:modified>
</cp:coreProperties>
</file>