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45B2" w14:textId="537EF497" w:rsidR="00DF1160" w:rsidRPr="00DF1160" w:rsidRDefault="00DF1160" w:rsidP="00DF1160">
      <w:r w:rsidRPr="00DF1160">
        <w:rPr>
          <w:highlight w:val="yellow"/>
        </w:rPr>
        <w:t xml:space="preserve">Are there any other features we can build to make gamification more effective for opioid users in the app I've designed? The same way that social media platforms keep users hooked, can that same psychology layer be applied into this app? </w:t>
      </w:r>
      <w:proofErr w:type="gramStart"/>
      <w:r w:rsidRPr="00DF1160">
        <w:rPr>
          <w:highlight w:val="yellow"/>
        </w:rPr>
        <w:t>to</w:t>
      </w:r>
      <w:proofErr w:type="gramEnd"/>
      <w:r w:rsidRPr="00DF1160">
        <w:rPr>
          <w:highlight w:val="yellow"/>
        </w:rPr>
        <w:t xml:space="preserve"> keep users engaged to maximum on the app?</w:t>
      </w:r>
      <w:r w:rsidRPr="00DF1160">
        <w:t xml:space="preserve"> </w:t>
      </w:r>
    </w:p>
    <w:p w14:paraId="16197C29" w14:textId="77777777" w:rsidR="00DF1160" w:rsidRPr="00DF1160" w:rsidRDefault="00DF1160" w:rsidP="00DF1160">
      <w:r w:rsidRPr="00DF1160">
        <w:t>4:43 AM</w:t>
      </w:r>
    </w:p>
    <w:p w14:paraId="6ABCDC3D" w14:textId="77777777" w:rsidR="00DF1160" w:rsidRPr="00DF1160" w:rsidRDefault="00DF1160" w:rsidP="00DF1160">
      <w:r w:rsidRPr="00DF1160">
        <w:t>Balanced engagement psychology with ethical recovery-focused gamification principles</w:t>
      </w:r>
    </w:p>
    <w:p w14:paraId="6A5A0037" w14:textId="77777777" w:rsidR="00DF1160" w:rsidRPr="00DF1160" w:rsidRDefault="00DF1160" w:rsidP="00DF1160">
      <w:r w:rsidRPr="00DF1160">
        <w:t>Balanced engagement psychology with ethical recovery-focused gamification principles</w:t>
      </w:r>
    </w:p>
    <w:p w14:paraId="19C71D4B" w14:textId="77777777" w:rsidR="00DF1160" w:rsidRPr="00DF1160" w:rsidRDefault="00DF1160" w:rsidP="00DF1160">
      <w:r w:rsidRPr="00DF1160">
        <w:t xml:space="preserve">This is a brilliant question — and the answer is a resounding yes. Your existing gamification foundation is already strong (XP system, 6-level progression, family rewards, streaks, achievements). But there's an entire layer of behavioral psychology that social platforms like TikTok, Instagram, Snapchat, and Duolingo use that you haven't tapped yet — and the beautiful thing about </w:t>
      </w:r>
      <w:proofErr w:type="spellStart"/>
      <w:r w:rsidRPr="00DF1160">
        <w:t>LotusAI</w:t>
      </w:r>
      <w:proofErr w:type="spellEnd"/>
      <w:r w:rsidRPr="00DF1160">
        <w:t xml:space="preserve"> is that every "hook" you add also generates clinical data for the provider dashboard. </w:t>
      </w:r>
      <w:proofErr w:type="gramStart"/>
      <w:r w:rsidRPr="00DF1160">
        <w:t>So</w:t>
      </w:r>
      <w:proofErr w:type="gramEnd"/>
      <w:r w:rsidRPr="00DF1160">
        <w:t xml:space="preserve"> engagement = revenue = better outcomes. It's a triple win.</w:t>
      </w:r>
    </w:p>
    <w:p w14:paraId="06BB7B86" w14:textId="77777777" w:rsidR="00DF1160" w:rsidRPr="00DF1160" w:rsidRDefault="00DF1160" w:rsidP="00DF1160">
      <w:r w:rsidRPr="00DF1160">
        <w:t xml:space="preserve">Let me break this down by the specific psychological </w:t>
      </w:r>
      <w:proofErr w:type="gramStart"/>
      <w:r w:rsidRPr="00DF1160">
        <w:t>mechanisms</w:t>
      </w:r>
      <w:proofErr w:type="gramEnd"/>
      <w:r w:rsidRPr="00DF1160">
        <w:t xml:space="preserve"> social media exploits and how each translates into </w:t>
      </w:r>
      <w:proofErr w:type="spellStart"/>
      <w:r w:rsidRPr="00DF1160">
        <w:t>LotusAI</w:t>
      </w:r>
      <w:proofErr w:type="spellEnd"/>
      <w:r w:rsidRPr="00DF1160">
        <w:t>.</w:t>
      </w:r>
    </w:p>
    <w:p w14:paraId="617E7CC6" w14:textId="77777777" w:rsidR="00DF1160" w:rsidRPr="00DF1160" w:rsidRDefault="00DF1160" w:rsidP="00DF1160">
      <w:r w:rsidRPr="00DF1160">
        <w:pict w14:anchorId="2D157669">
          <v:rect id="_x0000_i1073" style="width:0;height:1.5pt" o:hralign="center" o:hrstd="t" o:hr="t" fillcolor="#a0a0a0" stroked="f"/>
        </w:pict>
      </w:r>
    </w:p>
    <w:p w14:paraId="4C85A181" w14:textId="77777777" w:rsidR="00DF1160" w:rsidRPr="00DF1160" w:rsidRDefault="00DF1160" w:rsidP="00DF1160">
      <w:r w:rsidRPr="00DF1160">
        <w:rPr>
          <w:b/>
          <w:bCs/>
        </w:rPr>
        <w:t>Variable Ratio Reinforcement (the Slot Machine Effect)</w:t>
      </w:r>
    </w:p>
    <w:p w14:paraId="3D91A915" w14:textId="77777777" w:rsidR="00DF1160" w:rsidRPr="00DF1160" w:rsidRDefault="00DF1160" w:rsidP="00DF1160">
      <w:r w:rsidRPr="00DF1160">
        <w:t xml:space="preserve">Your current XP system is fixed — +50 for MAT, +30 for check-in, every time. That's predictable. Predictable rewards lose power fast. Social media uses </w:t>
      </w:r>
      <w:r w:rsidRPr="00DF1160">
        <w:rPr>
          <w:i/>
          <w:iCs/>
        </w:rPr>
        <w:t>variable</w:t>
      </w:r>
      <w:r w:rsidRPr="00DF1160">
        <w:t xml:space="preserve"> rewards — you never know if the next scroll will show something amazing or boring, and that uncertainty is what keeps dopamine firing.</w:t>
      </w:r>
    </w:p>
    <w:p w14:paraId="18104E97" w14:textId="77777777" w:rsidR="00DF1160" w:rsidRPr="00DF1160" w:rsidRDefault="00DF1160" w:rsidP="00DF1160">
      <w:r w:rsidRPr="00DF1160">
        <w:t xml:space="preserve">For </w:t>
      </w:r>
      <w:proofErr w:type="spellStart"/>
      <w:r w:rsidRPr="00DF1160">
        <w:t>LotusAI</w:t>
      </w:r>
      <w:proofErr w:type="spellEnd"/>
      <w:r w:rsidRPr="00DF1160">
        <w:t xml:space="preserve">, this means introducing </w:t>
      </w:r>
      <w:r w:rsidRPr="00DF1160">
        <w:rPr>
          <w:b/>
          <w:bCs/>
        </w:rPr>
        <w:t>Mystery XP Drops</w:t>
      </w:r>
      <w:r w:rsidRPr="00DF1160">
        <w:t xml:space="preserve">. On any given day, a random action could yield 2x, 3x, or 5x XP. The patient doesn't know which action or when. "Your voice journal just earned a 3x XP BONUS!" This turns every interaction into a potential jackpot without changing the core data collection. You could also add </w:t>
      </w:r>
      <w:r w:rsidRPr="00DF1160">
        <w:rPr>
          <w:b/>
          <w:bCs/>
        </w:rPr>
        <w:t>Daily Treasure Chests</w:t>
      </w:r>
      <w:r w:rsidRPr="00DF1160">
        <w:t xml:space="preserve"> — a randomized reward that unlocks after completing a minimum number of actions (say, 3 out of 5 daily tasks). Inside might be bonus XP, a new avatar accessory, an exclusive Sage AI meditation, or a "family surprise" that notifies their family </w:t>
      </w:r>
      <w:proofErr w:type="gramStart"/>
      <w:r w:rsidRPr="00DF1160">
        <w:t>member</w:t>
      </w:r>
      <w:proofErr w:type="gramEnd"/>
      <w:r w:rsidRPr="00DF1160">
        <w:t xml:space="preserve"> with a celebratory message.</w:t>
      </w:r>
    </w:p>
    <w:p w14:paraId="44A3C707" w14:textId="77777777" w:rsidR="00DF1160" w:rsidRPr="00DF1160" w:rsidRDefault="00DF1160" w:rsidP="00DF1160">
      <w:r w:rsidRPr="00DF1160">
        <w:pict w14:anchorId="2B6C7269">
          <v:rect id="_x0000_i1074" style="width:0;height:1.5pt" o:hralign="center" o:hrstd="t" o:hr="t" fillcolor="#a0a0a0" stroked="f"/>
        </w:pict>
      </w:r>
    </w:p>
    <w:p w14:paraId="5A173F05" w14:textId="77777777" w:rsidR="00DF1160" w:rsidRPr="00DF1160" w:rsidRDefault="00DF1160" w:rsidP="00DF1160">
      <w:r w:rsidRPr="00DF1160">
        <w:rPr>
          <w:b/>
          <w:bCs/>
        </w:rPr>
        <w:t>Streaks &amp; Loss Aversion (the Snapchat/Duolingo Effect)</w:t>
      </w:r>
    </w:p>
    <w:p w14:paraId="48D976BC" w14:textId="77777777" w:rsidR="00DF1160" w:rsidRPr="00DF1160" w:rsidRDefault="00DF1160" w:rsidP="00DF1160">
      <w:r w:rsidRPr="00DF1160">
        <w:lastRenderedPageBreak/>
        <w:t xml:space="preserve">You already have streak counters, but you're not leveraging </w:t>
      </w:r>
      <w:r w:rsidRPr="00DF1160">
        <w:rPr>
          <w:i/>
          <w:iCs/>
        </w:rPr>
        <w:t>loss aversion</w:t>
      </w:r>
      <w:r w:rsidRPr="00DF1160">
        <w:t xml:space="preserve"> — the psychological principle that people fear losing something 2x more than they enjoy gaining it. Duolingo's entire retention model is built on this. Snapchat streaks have literally kept teenagers opening the app daily for years.</w:t>
      </w:r>
    </w:p>
    <w:p w14:paraId="59ACF4EB" w14:textId="77777777" w:rsidR="00DF1160" w:rsidRPr="00DF1160" w:rsidRDefault="00DF1160" w:rsidP="00DF1160">
      <w:r w:rsidRPr="00DF1160">
        <w:t xml:space="preserve">Right </w:t>
      </w:r>
      <w:proofErr w:type="gramStart"/>
      <w:r w:rsidRPr="00DF1160">
        <w:t>now</w:t>
      </w:r>
      <w:proofErr w:type="gramEnd"/>
      <w:r w:rsidRPr="00DF1160">
        <w:t xml:space="preserve"> your streak is passive — it just counts days. You need to make it feel </w:t>
      </w:r>
      <w:r w:rsidRPr="00DF1160">
        <w:rPr>
          <w:i/>
          <w:iCs/>
        </w:rPr>
        <w:t>alive and fragile</w:t>
      </w:r>
      <w:r w:rsidRPr="00DF1160">
        <w:t xml:space="preserve">. Introduce a </w:t>
      </w:r>
      <w:r w:rsidRPr="00DF1160">
        <w:rPr>
          <w:b/>
          <w:bCs/>
        </w:rPr>
        <w:t>Recovery Flame</w:t>
      </w:r>
      <w:r w:rsidRPr="00DF1160">
        <w:t xml:space="preserve"> — a visual flame icon that grows bigger and changes color the longer the streak (blue flame at 7 days, purple at 30, gold at 90, diamond at 365). But here's the hook: if they miss a day, the flame starts flickering and they get a push </w:t>
      </w:r>
      <w:proofErr w:type="gramStart"/>
      <w:r w:rsidRPr="00DF1160">
        <w:t>notification — "</w:t>
      </w:r>
      <w:proofErr w:type="gramEnd"/>
      <w:r w:rsidRPr="00DF1160">
        <w:t xml:space="preserve">Your 47-day Recovery Flame is fading. Open </w:t>
      </w:r>
      <w:proofErr w:type="spellStart"/>
      <w:r w:rsidRPr="00DF1160">
        <w:t>LotusAI</w:t>
      </w:r>
      <w:proofErr w:type="spellEnd"/>
      <w:r w:rsidRPr="00DF1160">
        <w:t xml:space="preserve"> to keep it alive." Give them a 4-hour grace window. If they miss, the flame drops one tier but doesn't reset entirely (that would be too punishing for a recovery population). Also add </w:t>
      </w:r>
      <w:r w:rsidRPr="00DF1160">
        <w:rPr>
          <w:b/>
          <w:bCs/>
        </w:rPr>
        <w:t>Streak Shields</w:t>
      </w:r>
      <w:r w:rsidRPr="00DF1160">
        <w:t xml:space="preserve"> — one free shield per week that auto-protects the streak if they miss a day. They can earn additional shields through bonus actions. This creates an economy of engagement.</w:t>
      </w:r>
    </w:p>
    <w:p w14:paraId="5B3CC76B" w14:textId="77777777" w:rsidR="00DF1160" w:rsidRPr="00DF1160" w:rsidRDefault="00DF1160" w:rsidP="00DF1160">
      <w:r w:rsidRPr="00DF1160">
        <w:pict w14:anchorId="7A6DFEEE">
          <v:rect id="_x0000_i1075" style="width:0;height:1.5pt" o:hralign="center" o:hrstd="t" o:hr="t" fillcolor="#a0a0a0" stroked="f"/>
        </w:pict>
      </w:r>
    </w:p>
    <w:p w14:paraId="45BB2ADD" w14:textId="77777777" w:rsidR="00DF1160" w:rsidRPr="00DF1160" w:rsidRDefault="00DF1160" w:rsidP="00DF1160">
      <w:r w:rsidRPr="00DF1160">
        <w:rPr>
          <w:b/>
          <w:bCs/>
        </w:rPr>
        <w:t>Social Proof &amp; Peer Comparison (the Instagram/Strava Effect)</w:t>
      </w:r>
    </w:p>
    <w:p w14:paraId="386835B4" w14:textId="77777777" w:rsidR="00DF1160" w:rsidRPr="00DF1160" w:rsidRDefault="00DF1160" w:rsidP="00DF1160">
      <w:r w:rsidRPr="00DF1160">
        <w:t xml:space="preserve">This is the biggest gap in your current design. Social media's most powerful hook isn't the content — it's </w:t>
      </w:r>
      <w:r w:rsidRPr="00DF1160">
        <w:rPr>
          <w:i/>
          <w:iCs/>
        </w:rPr>
        <w:t>other people</w:t>
      </w:r>
      <w:r w:rsidRPr="00DF1160">
        <w:t>. Humans are wired to compare, compete, and belong. Your app is currently a solo experience with family bolted on.</w:t>
      </w:r>
    </w:p>
    <w:p w14:paraId="10E116EE" w14:textId="77777777" w:rsidR="00DF1160" w:rsidRPr="00DF1160" w:rsidRDefault="00DF1160" w:rsidP="00DF1160">
      <w:r w:rsidRPr="00DF1160">
        <w:t xml:space="preserve">Introduce an </w:t>
      </w:r>
      <w:r w:rsidRPr="00DF1160">
        <w:rPr>
          <w:b/>
          <w:bCs/>
        </w:rPr>
        <w:t>Anonymous Recovery Leaderboard</w:t>
      </w:r>
      <w:r w:rsidRPr="00DF1160">
        <w:t xml:space="preserve"> — no real names, just recovery avatars and usernames. Patients can see where they rank by XP, streak length, CBT modules completed, or active days this month. They never see clinical data — only gamification metrics. This is safe, HIPAA-compliant, and incredibly motivating. You could segment leaderboards by treatment stage (first 30 days, 30–90, 90+) so new patients aren't demoralized by someone at Day 365.</w:t>
      </w:r>
    </w:p>
    <w:p w14:paraId="26396874" w14:textId="77777777" w:rsidR="00DF1160" w:rsidRPr="00DF1160" w:rsidRDefault="00DF1160" w:rsidP="00DF1160">
      <w:r w:rsidRPr="00DF1160">
        <w:t xml:space="preserve">Add </w:t>
      </w:r>
      <w:r w:rsidRPr="00DF1160">
        <w:rPr>
          <w:b/>
          <w:bCs/>
        </w:rPr>
        <w:t>Recovery Rings</w:t>
      </w:r>
      <w:r w:rsidRPr="00DF1160">
        <w:t xml:space="preserve"> — small anonymous peer groups of 5–8 patients at similar stages, matched by the AI. They can share milestone celebrations, send encouragement emojis, and see each other's streak status (never clinical data). Think of it like AA meetings but ambient and asynchronous. When someone in your Ring levels up, everyone in the Ring gets a small XP bonus — creating </w:t>
      </w:r>
      <w:r w:rsidRPr="00DF1160">
        <w:rPr>
          <w:i/>
          <w:iCs/>
        </w:rPr>
        <w:t>interdependent motivation</w:t>
      </w:r>
      <w:r w:rsidRPr="00DF1160">
        <w:t>. If someone's flame starts flickering, the Ring gets a subtle nudge: "A member of your Ring could use encouragement today."</w:t>
      </w:r>
    </w:p>
    <w:p w14:paraId="0368E244" w14:textId="77777777" w:rsidR="00DF1160" w:rsidRPr="00DF1160" w:rsidRDefault="00DF1160" w:rsidP="00DF1160">
      <w:r w:rsidRPr="00DF1160">
        <w:pict w14:anchorId="68D9FA07">
          <v:rect id="_x0000_i1076" style="width:0;height:1.5pt" o:hralign="center" o:hrstd="t" o:hr="t" fillcolor="#a0a0a0" stroked="f"/>
        </w:pict>
      </w:r>
    </w:p>
    <w:p w14:paraId="69BD000D" w14:textId="77777777" w:rsidR="00DF1160" w:rsidRPr="00DF1160" w:rsidRDefault="00DF1160" w:rsidP="00DF1160">
      <w:r w:rsidRPr="00DF1160">
        <w:rPr>
          <w:b/>
          <w:bCs/>
        </w:rPr>
        <w:t>The Completion/Collection Instinct (the Pokémon/Achievement Effect)</w:t>
      </w:r>
    </w:p>
    <w:p w14:paraId="12B7D927" w14:textId="77777777" w:rsidR="00DF1160" w:rsidRPr="00DF1160" w:rsidRDefault="00DF1160" w:rsidP="00DF1160">
      <w:r w:rsidRPr="00DF1160">
        <w:lastRenderedPageBreak/>
        <w:t xml:space="preserve">Your achievement badges (30 Day Hero, MAT Master, Sage Friend) are a start, but they're too few and too simple. Social platforms and games exploit </w:t>
      </w:r>
      <w:proofErr w:type="gramStart"/>
      <w:r w:rsidRPr="00DF1160">
        <w:t>the human</w:t>
      </w:r>
      <w:proofErr w:type="gramEnd"/>
      <w:r w:rsidRPr="00DF1160">
        <w:t xml:space="preserve"> compulsion to </w:t>
      </w:r>
      <w:r w:rsidRPr="00DF1160">
        <w:rPr>
          <w:i/>
          <w:iCs/>
        </w:rPr>
        <w:t>complete sets</w:t>
      </w:r>
      <w:r w:rsidRPr="00DF1160">
        <w:t xml:space="preserve"> and </w:t>
      </w:r>
      <w:r w:rsidRPr="00DF1160">
        <w:rPr>
          <w:i/>
          <w:iCs/>
        </w:rPr>
        <w:t>collect things</w:t>
      </w:r>
      <w:r w:rsidRPr="00DF1160">
        <w:t>.</w:t>
      </w:r>
    </w:p>
    <w:p w14:paraId="32126C42" w14:textId="77777777" w:rsidR="00DF1160" w:rsidRPr="00DF1160" w:rsidRDefault="00DF1160" w:rsidP="00DF1160">
      <w:r w:rsidRPr="00DF1160">
        <w:t xml:space="preserve">Design a </w:t>
      </w:r>
      <w:r w:rsidRPr="00DF1160">
        <w:rPr>
          <w:b/>
          <w:bCs/>
        </w:rPr>
        <w:t>Recovery Journal Map</w:t>
      </w:r>
      <w:r w:rsidRPr="00DF1160">
        <w:t xml:space="preserve"> — a visual world map that unlocks new "regions" as the patient progresses. Each region has 5–10 micro-achievements. Region 1 might be "The Foundation" (complete first week of MAT, do 5 check-ins, talk to Sage 3 times). Region 2 is "Building Roots" (complete first CBT module, log pain 7 times, connect a family member). The map is always visible, showing locked regions ahead — creating curiosity and aspiration. Each </w:t>
      </w:r>
      <w:proofErr w:type="gramStart"/>
      <w:r w:rsidRPr="00DF1160">
        <w:t>region</w:t>
      </w:r>
      <w:proofErr w:type="gramEnd"/>
      <w:r w:rsidRPr="00DF1160">
        <w:t xml:space="preserve"> completion unlocks a unique avatar item, a Sage AI personality upgrade (new conversation topics), or a real-world family reward multiplier.</w:t>
      </w:r>
    </w:p>
    <w:p w14:paraId="07CFF792" w14:textId="77777777" w:rsidR="00DF1160" w:rsidRPr="00DF1160" w:rsidRDefault="00DF1160" w:rsidP="00DF1160">
      <w:r w:rsidRPr="00DF1160">
        <w:t xml:space="preserve">Add </w:t>
      </w:r>
      <w:r w:rsidRPr="00DF1160">
        <w:rPr>
          <w:b/>
          <w:bCs/>
        </w:rPr>
        <w:t>Daily Quests</w:t>
      </w:r>
      <w:r w:rsidRPr="00DF1160">
        <w:t xml:space="preserve"> — 3 randomly generated micro-challenges each morning. "Log your MAT before 10am (+bonus XP)." "Complete one CBT lesson today." "Tell Sage about your biggest win this week." Completing all 3 unlocks a daily quest bonus. This is the exact mechanic </w:t>
      </w:r>
      <w:proofErr w:type="gramStart"/>
      <w:r w:rsidRPr="00DF1160">
        <w:t>Fortnite</w:t>
      </w:r>
      <w:proofErr w:type="gramEnd"/>
      <w:r w:rsidRPr="00DF1160">
        <w:t xml:space="preserve"> and dozens of mobile games use to guarantee daily returns.</w:t>
      </w:r>
    </w:p>
    <w:p w14:paraId="50595C7A" w14:textId="77777777" w:rsidR="00DF1160" w:rsidRPr="00DF1160" w:rsidRDefault="00DF1160" w:rsidP="00DF1160">
      <w:r w:rsidRPr="00DF1160">
        <w:pict w14:anchorId="0D59CB44">
          <v:rect id="_x0000_i1077" style="width:0;height:1.5pt" o:hralign="center" o:hrstd="t" o:hr="t" fillcolor="#a0a0a0" stroked="f"/>
        </w:pict>
      </w:r>
    </w:p>
    <w:p w14:paraId="0F3D9641" w14:textId="77777777" w:rsidR="00DF1160" w:rsidRPr="00DF1160" w:rsidRDefault="00DF1160" w:rsidP="00DF1160">
      <w:r w:rsidRPr="00DF1160">
        <w:rPr>
          <w:b/>
          <w:bCs/>
        </w:rPr>
        <w:t>The Endowed Progress Effect (the Coffee Stamp Card)</w:t>
      </w:r>
    </w:p>
    <w:p w14:paraId="48B9FE99" w14:textId="77777777" w:rsidR="00DF1160" w:rsidRPr="00DF1160" w:rsidRDefault="00DF1160" w:rsidP="00DF1160">
      <w:r w:rsidRPr="00DF1160">
        <w:t xml:space="preserve">Research shows people are more motivated to complete a task if they feel they've already started. Give a patient a coffee stamp card with 10 slots and 0 stamps — 20% </w:t>
      </w:r>
      <w:proofErr w:type="gramStart"/>
      <w:r w:rsidRPr="00DF1160">
        <w:t>complete it</w:t>
      </w:r>
      <w:proofErr w:type="gramEnd"/>
      <w:r w:rsidRPr="00DF1160">
        <w:t>. Give them a 12-slot card with 2 already stamped — 34% complete it. Same distance, vastly different psychology.</w:t>
      </w:r>
    </w:p>
    <w:p w14:paraId="22691C42" w14:textId="77777777" w:rsidR="00DF1160" w:rsidRPr="00DF1160" w:rsidRDefault="00DF1160" w:rsidP="00DF1160">
      <w:r w:rsidRPr="00DF1160">
        <w:t xml:space="preserve">Apply this to your Level Progression. When someone installs </w:t>
      </w:r>
      <w:proofErr w:type="spellStart"/>
      <w:r w:rsidRPr="00DF1160">
        <w:t>LotusAI</w:t>
      </w:r>
      <w:proofErr w:type="spellEnd"/>
      <w:r w:rsidRPr="00DF1160">
        <w:t xml:space="preserve"> and creates an account, don't start them at 0 XP. Start them at 100 XP with a message: "You've already taken the hardest step — asking for help. Here's 100 XP to start your journey." Visually show them 10% of the way to Level 2 (Sprout). That 10</w:t>
      </w:r>
      <w:proofErr w:type="gramStart"/>
      <w:r w:rsidRPr="00DF1160">
        <w:t>% head</w:t>
      </w:r>
      <w:proofErr w:type="gramEnd"/>
      <w:r w:rsidRPr="00DF1160">
        <w:t xml:space="preserve"> start will meaningfully increase the percentage who reach Level 2.</w:t>
      </w:r>
    </w:p>
    <w:p w14:paraId="356DE04D" w14:textId="77777777" w:rsidR="00DF1160" w:rsidRPr="00DF1160" w:rsidRDefault="00DF1160" w:rsidP="00DF1160">
      <w:r w:rsidRPr="00DF1160">
        <w:pict w14:anchorId="48D7B8AF">
          <v:rect id="_x0000_i1078" style="width:0;height:1.5pt" o:hralign="center" o:hrstd="t" o:hr="t" fillcolor="#a0a0a0" stroked="f"/>
        </w:pict>
      </w:r>
    </w:p>
    <w:p w14:paraId="5342B905" w14:textId="77777777" w:rsidR="00DF1160" w:rsidRPr="00DF1160" w:rsidRDefault="00DF1160" w:rsidP="00DF1160">
      <w:r w:rsidRPr="00DF1160">
        <w:rPr>
          <w:b/>
          <w:bCs/>
        </w:rPr>
        <w:t>Personalized AI Nudges (the TikTok Algorithm Effect)</w:t>
      </w:r>
    </w:p>
    <w:p w14:paraId="41C0E6DC" w14:textId="77777777" w:rsidR="00DF1160" w:rsidRPr="00DF1160" w:rsidRDefault="00DF1160" w:rsidP="00DF1160">
      <w:r w:rsidRPr="00DF1160">
        <w:t xml:space="preserve">TikTok's power isn't random — it's hyper-personalization. The algorithm learns what keeps </w:t>
      </w:r>
      <w:r w:rsidRPr="00DF1160">
        <w:rPr>
          <w:i/>
          <w:iCs/>
        </w:rPr>
        <w:t>you</w:t>
      </w:r>
      <w:r w:rsidRPr="00DF1160">
        <w:t xml:space="preserve"> specifically engaged and serves more of it. Sage AI should do the same.</w:t>
      </w:r>
    </w:p>
    <w:p w14:paraId="20654AEF" w14:textId="77777777" w:rsidR="00DF1160" w:rsidRPr="00DF1160" w:rsidRDefault="00DF1160" w:rsidP="00DF1160">
      <w:r w:rsidRPr="00DF1160">
        <w:t xml:space="preserve">Build </w:t>
      </w:r>
      <w:r w:rsidRPr="00DF1160">
        <w:rPr>
          <w:b/>
          <w:bCs/>
        </w:rPr>
        <w:t>Sage Smart Nudges</w:t>
      </w:r>
      <w:r w:rsidRPr="00DF1160">
        <w:t xml:space="preserve"> — AI-generated push notifications personalized to the individual's behavioral patterns. If the data shows a patient always logs cravings between 7–9pm (your peak craving window), Sage sends a preemptive message at 6:45pm: "Evening is your craving window. Want to do a quick breathing exercise before it hits? +20 XP." If </w:t>
      </w:r>
      <w:r w:rsidRPr="00DF1160">
        <w:lastRenderedPageBreak/>
        <w:t>someone hasn't opened the app by their usual time, Sage nudges: "Hey — your Recovery Flame is still going strong at 47 days. Quick check-in?" If the AI detects declining sentiment in voice journals, Sage proactively offers the specific CBT module most correlated with that patient's triggers.</w:t>
      </w:r>
    </w:p>
    <w:p w14:paraId="68F87176" w14:textId="77777777" w:rsidR="00DF1160" w:rsidRPr="00DF1160" w:rsidRDefault="00DF1160" w:rsidP="00DF1160">
      <w:r w:rsidRPr="00DF1160">
        <w:t>This is also a massive clinical data point — push notification response rates become another signal for the predictive analytics dashboard.</w:t>
      </w:r>
    </w:p>
    <w:p w14:paraId="1E25B661" w14:textId="77777777" w:rsidR="00DF1160" w:rsidRPr="00DF1160" w:rsidRDefault="00DF1160" w:rsidP="00DF1160">
      <w:r w:rsidRPr="00DF1160">
        <w:pict w14:anchorId="16D4E845">
          <v:rect id="_x0000_i1079" style="width:0;height:1.5pt" o:hralign="center" o:hrstd="t" o:hr="t" fillcolor="#a0a0a0" stroked="f"/>
        </w:pict>
      </w:r>
    </w:p>
    <w:p w14:paraId="27D25A0B" w14:textId="77777777" w:rsidR="00DF1160" w:rsidRPr="00DF1160" w:rsidRDefault="00DF1160" w:rsidP="00DF1160">
      <w:r w:rsidRPr="00DF1160">
        <w:rPr>
          <w:b/>
          <w:bCs/>
        </w:rPr>
        <w:t>Reciprocity &amp; Gift Economy (the Venmo/Social Gifting Effect)</w:t>
      </w:r>
    </w:p>
    <w:p w14:paraId="4BD51151" w14:textId="77777777" w:rsidR="00DF1160" w:rsidRPr="00DF1160" w:rsidRDefault="00DF1160" w:rsidP="00DF1160">
      <w:r w:rsidRPr="00DF1160">
        <w:t xml:space="preserve">Your Family Reward Board is powerful but one-directional — family gives, patient receives. Add a reverse channel: </w:t>
      </w:r>
      <w:r w:rsidRPr="00DF1160">
        <w:rPr>
          <w:b/>
          <w:bCs/>
        </w:rPr>
        <w:t>Gratitude Gifts</w:t>
      </w:r>
      <w:r w:rsidRPr="00DF1160">
        <w:t xml:space="preserve">. When a patient hits a milestone, they can send a "Thank You" card to their family member through the app — a personalized digital card with their stats ("I'm 90 days clean because of your fishing trip pledge. Thank you, Dad."). The family member receives this via push notification or text. This creates a </w:t>
      </w:r>
      <w:r w:rsidRPr="00DF1160">
        <w:rPr>
          <w:i/>
          <w:iCs/>
        </w:rPr>
        <w:t>reciprocity loop</w:t>
      </w:r>
      <w:r w:rsidRPr="00DF1160">
        <w:t xml:space="preserve"> — the family member feels emotionally rewarded, which makes them more likely to pledge new rewards, which keeps the patient engaged.</w:t>
      </w:r>
    </w:p>
    <w:p w14:paraId="4806288B" w14:textId="77777777" w:rsidR="00DF1160" w:rsidRPr="00DF1160" w:rsidRDefault="00DF1160" w:rsidP="00DF1160">
      <w:r w:rsidRPr="00DF1160">
        <w:t xml:space="preserve">Add </w:t>
      </w:r>
      <w:r w:rsidRPr="00DF1160">
        <w:rPr>
          <w:b/>
          <w:bCs/>
        </w:rPr>
        <w:t>Peer Kudos</w:t>
      </w:r>
      <w:r w:rsidRPr="00DF1160">
        <w:t xml:space="preserve"> within Recovery Rings — patients can send anonymous encouragement tokens to ring members. Receiving a Kudos gives both the sender and receiver XP. This is the "like" mechanic repurposed for recovery.</w:t>
      </w:r>
    </w:p>
    <w:p w14:paraId="2F4E275A" w14:textId="77777777" w:rsidR="00DF1160" w:rsidRPr="00DF1160" w:rsidRDefault="00DF1160" w:rsidP="00DF1160">
      <w:r w:rsidRPr="00DF1160">
        <w:pict w14:anchorId="00DF589E">
          <v:rect id="_x0000_i1080" style="width:0;height:1.5pt" o:hralign="center" o:hrstd="t" o:hr="t" fillcolor="#a0a0a0" stroked="f"/>
        </w:pict>
      </w:r>
    </w:p>
    <w:p w14:paraId="64486CC7" w14:textId="77777777" w:rsidR="00DF1160" w:rsidRPr="00DF1160" w:rsidRDefault="00DF1160" w:rsidP="00DF1160">
      <w:r w:rsidRPr="00DF1160">
        <w:rPr>
          <w:b/>
          <w:bCs/>
        </w:rPr>
        <w:t>The Zeigarnik Effect (the Netflix Cliffhanger)</w:t>
      </w:r>
    </w:p>
    <w:p w14:paraId="4981FA44" w14:textId="77777777" w:rsidR="00DF1160" w:rsidRPr="00DF1160" w:rsidRDefault="00DF1160" w:rsidP="00DF1160">
      <w:r w:rsidRPr="00DF1160">
        <w:t xml:space="preserve">People remember and are drawn back to </w:t>
      </w:r>
      <w:r w:rsidRPr="00DF1160">
        <w:rPr>
          <w:i/>
          <w:iCs/>
        </w:rPr>
        <w:t>incomplete tasks</w:t>
      </w:r>
      <w:r w:rsidRPr="00DF1160">
        <w:t xml:space="preserve"> more than completed ones. Netflix uses cliffhangers. Duolingo shows your "unfinished lesson." LinkedIn shows your profile is "72% complete."</w:t>
      </w:r>
    </w:p>
    <w:p w14:paraId="1A6AD2BB" w14:textId="77777777" w:rsidR="00DF1160" w:rsidRPr="00DF1160" w:rsidRDefault="00DF1160" w:rsidP="00DF1160">
      <w:r w:rsidRPr="00DF1160">
        <w:t xml:space="preserve">Add a persistent </w:t>
      </w:r>
      <w:r w:rsidRPr="00DF1160">
        <w:rPr>
          <w:b/>
          <w:bCs/>
        </w:rPr>
        <w:t>Recovery Completeness Score</w:t>
      </w:r>
      <w:r w:rsidRPr="00DF1160">
        <w:t xml:space="preserve"> — a percentage that tracks how fully the patient is using the platform. "You're at 73% Recovery Engagement. Connect a family member to reach 80%." "Complete your first voice journal to unlock 85%." This creates a constant psychological pull to "fill the bar." It also doubles as a provider metric — higher completeness = richer clinical data = more billing codes.</w:t>
      </w:r>
    </w:p>
    <w:p w14:paraId="0F23031D" w14:textId="77777777" w:rsidR="00DF1160" w:rsidRPr="00DF1160" w:rsidRDefault="00DF1160" w:rsidP="00DF1160">
      <w:r w:rsidRPr="00DF1160">
        <w:t xml:space="preserve">Add </w:t>
      </w:r>
      <w:r w:rsidRPr="00DF1160">
        <w:rPr>
          <w:b/>
          <w:bCs/>
        </w:rPr>
        <w:t>CBT Cliffhangers</w:t>
      </w:r>
      <w:r w:rsidRPr="00DF1160">
        <w:t xml:space="preserve"> — at the end of each workbook session, preview the next one with a teaser: "Next: Why </w:t>
      </w:r>
      <w:proofErr w:type="gramStart"/>
      <w:r w:rsidRPr="00DF1160">
        <w:t>your</w:t>
      </w:r>
      <w:proofErr w:type="gramEnd"/>
      <w:r w:rsidRPr="00DF1160">
        <w:t xml:space="preserve"> brain lies to you about pain. Continue tomorrow for +75 XP." Leave them wanting more.</w:t>
      </w:r>
    </w:p>
    <w:p w14:paraId="11AB550A" w14:textId="77777777" w:rsidR="001E715A" w:rsidRPr="00DF1160" w:rsidRDefault="001E715A" w:rsidP="00DF1160"/>
    <w:sectPr w:rsidR="001E715A" w:rsidRPr="00DF1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160"/>
    <w:rsid w:val="00047E4B"/>
    <w:rsid w:val="001E715A"/>
    <w:rsid w:val="006E4170"/>
    <w:rsid w:val="00A4454D"/>
    <w:rsid w:val="00A47F6D"/>
    <w:rsid w:val="00C20534"/>
    <w:rsid w:val="00DF1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3381"/>
  <w15:chartTrackingRefBased/>
  <w15:docId w15:val="{7D47CC2A-7F3E-4547-B005-1E8B1B0D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160"/>
    <w:rPr>
      <w:rFonts w:eastAsiaTheme="majorEastAsia" w:cstheme="majorBidi"/>
      <w:color w:val="272727" w:themeColor="text1" w:themeTint="D8"/>
    </w:rPr>
  </w:style>
  <w:style w:type="paragraph" w:styleId="Title">
    <w:name w:val="Title"/>
    <w:basedOn w:val="Normal"/>
    <w:next w:val="Normal"/>
    <w:link w:val="TitleChar"/>
    <w:uiPriority w:val="10"/>
    <w:qFormat/>
    <w:rsid w:val="00DF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160"/>
    <w:pPr>
      <w:spacing w:before="160"/>
      <w:jc w:val="center"/>
    </w:pPr>
    <w:rPr>
      <w:i/>
      <w:iCs/>
      <w:color w:val="404040" w:themeColor="text1" w:themeTint="BF"/>
    </w:rPr>
  </w:style>
  <w:style w:type="character" w:customStyle="1" w:styleId="QuoteChar">
    <w:name w:val="Quote Char"/>
    <w:basedOn w:val="DefaultParagraphFont"/>
    <w:link w:val="Quote"/>
    <w:uiPriority w:val="29"/>
    <w:rsid w:val="00DF1160"/>
    <w:rPr>
      <w:i/>
      <w:iCs/>
      <w:color w:val="404040" w:themeColor="text1" w:themeTint="BF"/>
    </w:rPr>
  </w:style>
  <w:style w:type="paragraph" w:styleId="ListParagraph">
    <w:name w:val="List Paragraph"/>
    <w:basedOn w:val="Normal"/>
    <w:uiPriority w:val="34"/>
    <w:qFormat/>
    <w:rsid w:val="00DF1160"/>
    <w:pPr>
      <w:ind w:left="720"/>
      <w:contextualSpacing/>
    </w:pPr>
  </w:style>
  <w:style w:type="character" w:styleId="IntenseEmphasis">
    <w:name w:val="Intense Emphasis"/>
    <w:basedOn w:val="DefaultParagraphFont"/>
    <w:uiPriority w:val="21"/>
    <w:qFormat/>
    <w:rsid w:val="00DF1160"/>
    <w:rPr>
      <w:i/>
      <w:iCs/>
      <w:color w:val="0F4761" w:themeColor="accent1" w:themeShade="BF"/>
    </w:rPr>
  </w:style>
  <w:style w:type="paragraph" w:styleId="IntenseQuote">
    <w:name w:val="Intense Quote"/>
    <w:basedOn w:val="Normal"/>
    <w:next w:val="Normal"/>
    <w:link w:val="IntenseQuoteChar"/>
    <w:uiPriority w:val="30"/>
    <w:qFormat/>
    <w:rsid w:val="00DF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160"/>
    <w:rPr>
      <w:i/>
      <w:iCs/>
      <w:color w:val="0F4761" w:themeColor="accent1" w:themeShade="BF"/>
    </w:rPr>
  </w:style>
  <w:style w:type="character" w:styleId="IntenseReference">
    <w:name w:val="Intense Reference"/>
    <w:basedOn w:val="DefaultParagraphFont"/>
    <w:uiPriority w:val="32"/>
    <w:qFormat/>
    <w:rsid w:val="00DF1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 patel</dc:creator>
  <cp:keywords/>
  <dc:description/>
  <cp:lastModifiedBy>alpa patel</cp:lastModifiedBy>
  <cp:revision>1</cp:revision>
  <dcterms:created xsi:type="dcterms:W3CDTF">2026-04-06T11:52:00Z</dcterms:created>
  <dcterms:modified xsi:type="dcterms:W3CDTF">2026-04-06T11:53:00Z</dcterms:modified>
</cp:coreProperties>
</file>