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2024-03-13</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44"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tblLook w:firstRow="0" w:lastRow="0" w:firstColumn="0" w:lastColumn="0" w:noHBand="0" w:noVBand="0" w:val="0000"/>
        <w:jc w:val="start"/>
        <w:tblLayout w:type="fixed"/>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1"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40"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0"/>
          <w:p/>
        </w:tc>
      </w:tr>
    </w:tbl>
    <w:bookmarkEnd w:id="41"/>
    <w:bookmarkStart w:id="43"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43"/>
    <w:bookmarkEnd w:id="44"/>
    <w:bookmarkStart w:id="45" w:name="discussion"/>
    <w:p>
      <w:pPr>
        <w:pStyle w:val="Heading2"/>
      </w:pPr>
      <w:r>
        <w:t xml:space="preserve">Discussion</w:t>
      </w:r>
    </w:p>
    <w:bookmarkEnd w:id="45"/>
    <w:bookmarkStart w:id="49" w:name="references"/>
    <w:p>
      <w:pPr>
        <w:pStyle w:val="Heading2"/>
      </w:pPr>
      <w:r>
        <w:t xml:space="preserve">References</w:t>
      </w:r>
    </w:p>
    <w:bookmarkStart w:id="48" w:name="refs"/>
    <w:bookmarkStart w:id="47"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6">
        <w:r>
          <w:rPr>
            <w:rStyle w:val="Hyperlink"/>
          </w:rPr>
          <w:t xml:space="preserve">https://doi.org/10.1093/comjnl/27.2.97</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46" Target="https://doi.org/10.1093/comjnl/27.2.97" TargetMode="External" /><Relationship Type="http://schemas.openxmlformats.org/officeDocument/2006/relationships/hyperlink" Id="rId42" Target="https://jjcurtin.github.io/study_fairema/index.qmd.html" TargetMode="External" /><Relationship Type="http://schemas.openxmlformats.org/officeDocument/2006/relationships/hyperlink" Id="rId32" Target="https://jjcurtin.github.io/study_fairema/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93/comjnl/27.2.97" TargetMode="External" /><Relationship Type="http://schemas.openxmlformats.org/officeDocument/2006/relationships/hyperlink" Id="rId42" Target="https://jjcurtin.github.io/study_fairema/index.qmd.html" TargetMode="External" /><Relationship Type="http://schemas.openxmlformats.org/officeDocument/2006/relationships/hyperlink" Id="rId32" Target="https://jjcurtin.github.io/study_fairema/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2024-03-13T16:15:59Z</dcterms:created>
  <dcterms:modified xsi:type="dcterms:W3CDTF">2024-03-13T16:15:59Z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