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(Coco) Yu; John J. Curtin</dc:creator>
  <cp:keywords>Substance use disorders, Precision mental health</cp:keywords>
  <dcterms:created xsi:type="dcterms:W3CDTF">2024-07-02T20:58:39Z</dcterms:created>
  <dcterms:modified xsi:type="dcterms:W3CDTF">2024-07-02T20:58:39Z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