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9.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lapse-labels"/>
    <w:p>
      <w:pPr>
        <w:pStyle w:val="Heading3"/>
      </w:pPr>
      <w:r>
        <w:t xml:space="preserve">Lapse Labels</w:t>
      </w:r>
    </w:p>
    <w:p>
      <w:pPr>
        <w:pStyle w:val="FirstParagraph"/>
      </w:pPr>
      <w:r>
        <w:t xml:space="preserve">We predicted lapses occurring in one week windows (</w:t>
      </w:r>
      <w:hyperlink w:anchor="fig-methods">
        <w:r>
          <w:rPr>
            <w:rStyle w:val="Hyperlink"/>
          </w:rPr>
          <w:t xml:space="preserve">Figure 1</w:t>
        </w:r>
      </w:hyperlink>
      <w:r>
        <w:t xml:space="preserve">).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3001125"/>
                  <wp:effectExtent b="0" l="0" r="0" t="0"/>
                  <wp:docPr descr="" title="" id="30" name="Picture"/>
                  <a:graphic>
                    <a:graphicData uri="http://schemas.openxmlformats.org/drawingml/2006/picture">
                      <pic:pic>
                        <pic:nvPicPr>
                          <pic:cNvPr descr="index_files/figure-docx/notebooks-methods_figure-fig-methods-output-1.jpeg" id="31" name="Picture"/>
                          <pic:cNvPicPr>
                            <a:picLocks noChangeArrowheads="1" noChangeAspect="1"/>
                          </pic:cNvPicPr>
                        </pic:nvPicPr>
                        <pic:blipFill>
                          <a:blip r:embed="rId29"/>
                          <a:stretch>
                            <a:fillRect/>
                          </a:stretch>
                        </pic:blipFill>
                        <pic:spPr bwMode="auto">
                          <a:xfrm>
                            <a:off x="0" y="0"/>
                            <a:ext cx="5334000" cy="3001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Add description.</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Read in Methods Figure</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4"/>
    <w:bookmarkStart w:id="35"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5"/>
    <w:bookmarkStart w:id="43" w:name="model-training-and-evaluation"/>
    <w:p>
      <w:pPr>
        <w:pStyle w:val="Heading3"/>
      </w:pPr>
      <w:r>
        <w:t xml:space="preserve">Model Training and Evaluation</w:t>
      </w:r>
    </w:p>
    <w:bookmarkStart w:id="36"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6"/>
    <w:bookmarkStart w:id="37"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7"/>
    <w:bookmarkStart w:id="38"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8"/>
    <w:bookmarkStart w:id="39"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9"/>
    <w:bookmarkStart w:id="41"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40"/>
      </w:r>
    </w:p>
    <w:bookmarkEnd w:id="41"/>
    <w:bookmarkStart w:id="42"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2"/>
    <w:bookmarkEnd w:id="43"/>
    <w:bookmarkEnd w:id="44"/>
    <w:bookmarkEnd w:id="45"/>
    <w:bookmarkStart w:id="105" w:name="results"/>
    <w:p>
      <w:pPr>
        <w:pStyle w:val="Heading1"/>
      </w:pPr>
      <w:r>
        <w:t xml:space="preserve">Results</w:t>
      </w:r>
    </w:p>
    <w:bookmarkStart w:id="48"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6"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Tables for Main Manuscript</w:t>
        </w:r>
      </w:hyperlink>
    </w:p>
    <w:bookmarkEnd w:id="48"/>
    <w:bookmarkStart w:id="54"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2" w:name="fig-1"/>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notebooks-mak_figures-fig-1-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Make All Figures for Main Manuscript</w:t>
        </w:r>
      </w:hyperlink>
    </w:p>
    <w:bookmarkEnd w:id="54"/>
    <w:bookmarkStart w:id="57" w:name="model-comparisons-1"/>
    <w:p>
      <w:pPr>
        <w:pStyle w:val="Heading2"/>
      </w:pPr>
      <w:r>
        <w:t xml:space="preserve">Model Comparisons</w:t>
      </w:r>
    </w:p>
    <w:bookmarkStart w:id="55"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5"/>
    <w:bookmarkStart w:id="56"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6"/>
    <w:bookmarkEnd w:id="57"/>
    <w:bookmarkStart w:id="58"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8"/>
    <w:bookmarkStart w:id="64"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2" w:name="fig-shap"/>
          <w:p>
            <w:pPr>
              <w:pStyle w:val="Compact"/>
              <w:jc w:val="center"/>
            </w:pPr>
            <w:r>
              <w:drawing>
                <wp:inline>
                  <wp:extent cx="5334000" cy="4191000"/>
                  <wp:effectExtent b="0" l="0" r="0" t="0"/>
                  <wp:docPr descr="" title="" id="60" name="Picture"/>
                  <a:graphic>
                    <a:graphicData uri="http://schemas.openxmlformats.org/drawingml/2006/picture">
                      <pic:pic>
                        <pic:nvPicPr>
                          <pic:cNvPr descr="index_files/figure-docx/notebooks-mak_figures-fig-shap-output-1.png" id="61" name="Picture"/>
                          <pic:cNvPicPr>
                            <a:picLocks noChangeArrowheads="1" noChangeAspect="1"/>
                          </pic:cNvPicPr>
                        </pic:nvPicPr>
                        <pic:blipFill>
                          <a:blip r:embed="rId59"/>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All Figures for Main Manuscript</w:t>
        </w:r>
      </w:hyperlink>
    </w:p>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9" Target="media/rId59.png" /><Relationship Type="http://schemas.openxmlformats.org/officeDocument/2006/relationships/image" Id="rId29" Target="media/rId29.jp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3" Target="https://jjcurtin.github.io/study_lag/notebooks\mak_figures-preview.html#cell-fig-1" TargetMode="External" /><Relationship Type="http://schemas.openxmlformats.org/officeDocument/2006/relationships/hyperlink" Id="rId63" Target="https://jjcurtin.github.io/study_lag/notebooks\mak_figures-preview.html#cell-fig-shap" TargetMode="External" /><Relationship Type="http://schemas.openxmlformats.org/officeDocument/2006/relationships/hyperlink" Id="rId47" Target="https://jjcurtin.github.io/study_lag/notebooks\mak_tables-preview.html#cell-tbl-demohtml" TargetMode="External" /><Relationship Type="http://schemas.openxmlformats.org/officeDocument/2006/relationships/hyperlink" Id="rId33" Target="https://jjcurtin.github.io/study_lag/notebooks\methods_figure-preview.html#cell-fig-method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2024-07-31T12:28:33Z</dcterms:created>
  <dcterms:modified xsi:type="dcterms:W3CDTF">2024-07-31T12:28:33Z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