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2026-04-22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66"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66"/>
    <w:bookmarkStart w:id="124" w:name="references"/>
    <w:p>
      <w:pPr>
        <w:pStyle w:val="Heading1"/>
      </w:pPr>
      <w:r>
        <w:t xml:space="preserve">References</w:t>
      </w:r>
    </w:p>
    <w:bookmarkStart w:id="123"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73">
        <w:r>
          <w:rPr>
            <w:rStyle w:val="Hyperlink"/>
          </w:rPr>
          <w:t xml:space="preserve">https://doi.org/10/ghqvcw</w:t>
        </w:r>
      </w:hyperlink>
    </w:p>
    <w:bookmarkEnd w:id="74"/>
    <w:bookmarkStart w:id="76"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75">
        <w:r>
          <w:rPr>
            <w:rStyle w:val="Hyperlink"/>
          </w:rPr>
          <w:t xml:space="preserve">https://doi.org/10.1016/j.drugalcdep.2020.108350</w:t>
        </w:r>
      </w:hyperlink>
    </w:p>
    <w:bookmarkEnd w:id="76"/>
    <w:bookmarkStart w:id="7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7"/>
    <w:bookmarkStart w:id="7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8">
        <w:r>
          <w:rPr>
            <w:rStyle w:val="Hyperlink"/>
          </w:rPr>
          <w:t xml:space="preserve">https://doi.org/10.1016/j.drugalcdep.2006.05.012</w:t>
        </w:r>
      </w:hyperlink>
    </w:p>
    <w:bookmarkEnd w:id="79"/>
    <w:bookmarkStart w:id="81"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0">
        <w:r>
          <w:rPr>
            <w:rStyle w:val="Hyperlink"/>
          </w:rPr>
          <w:t xml:space="preserve">https://doi.org/10.1001/jamapsychiatry.2013.4642</w:t>
        </w:r>
      </w:hyperlink>
    </w:p>
    <w:bookmarkEnd w:id="81"/>
    <w:bookmarkStart w:id="82"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2"/>
    <w:bookmarkStart w:id="84"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83">
        <w:r>
          <w:rPr>
            <w:rStyle w:val="Hyperlink"/>
          </w:rPr>
          <w:t xml:space="preserve">https://doi.org/10.1016/j.josat.2025.209685</w:t>
        </w:r>
      </w:hyperlink>
    </w:p>
    <w:bookmarkEnd w:id="84"/>
    <w:bookmarkStart w:id="86"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85">
        <w:r>
          <w:rPr>
            <w:rStyle w:val="Hyperlink"/>
          </w:rPr>
          <w:t xml:space="preserve">https://doi.org/10.1097/ADM.0000000000000312</w:t>
        </w:r>
      </w:hyperlink>
    </w:p>
    <w:bookmarkEnd w:id="86"/>
    <w:bookmarkStart w:id="8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87">
        <w:r>
          <w:rPr>
            <w:rStyle w:val="Hyperlink"/>
          </w:rPr>
          <w:t xml:space="preserve">https://doi.org/10/gfsjzg</w:t>
        </w:r>
      </w:hyperlink>
    </w:p>
    <w:bookmarkEnd w:id="88"/>
    <w:bookmarkStart w:id="9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9">
        <w:r>
          <w:rPr>
            <w:rStyle w:val="Hyperlink"/>
          </w:rPr>
          <w:t xml:space="preserve">https://doi.org/10.1001/jamanetworkopen.2020.5852</w:t>
        </w:r>
      </w:hyperlink>
    </w:p>
    <w:bookmarkEnd w:id="90"/>
    <w:bookmarkStart w:id="91"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1"/>
    <w:bookmarkStart w:id="9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2"/>
    <w:bookmarkStart w:id="9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3">
        <w:r>
          <w:rPr>
            <w:rStyle w:val="Hyperlink"/>
          </w:rPr>
          <w:t xml:space="preserve">https://doi.org/10.1111/jrh.70076</w:t>
        </w:r>
      </w:hyperlink>
    </w:p>
    <w:bookmarkEnd w:id="94"/>
    <w:bookmarkStart w:id="9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5"/>
    <w:bookmarkStart w:id="9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96">
        <w:r>
          <w:rPr>
            <w:rStyle w:val="Hyperlink"/>
          </w:rPr>
          <w:t xml:space="preserve">https://doi.org/10.1038/s41380-018-0094-5</w:t>
        </w:r>
      </w:hyperlink>
    </w:p>
    <w:bookmarkEnd w:id="97"/>
    <w:bookmarkStart w:id="99"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98">
        <w:r>
          <w:rPr>
            <w:rStyle w:val="Hyperlink"/>
          </w:rPr>
          <w:t xml:space="preserve">https://doi.org/10.1177/00333549211041554</w:t>
        </w:r>
      </w:hyperlink>
    </w:p>
    <w:bookmarkEnd w:id="99"/>
    <w:bookmarkStart w:id="10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0">
        <w:r>
          <w:rPr>
            <w:rStyle w:val="Hyperlink"/>
          </w:rPr>
          <w:t xml:space="preserve">https://doi.org/10.1146/annurev-clinpsy-032816-044949</w:t>
        </w:r>
      </w:hyperlink>
    </w:p>
    <w:bookmarkEnd w:id="101"/>
    <w:bookmarkStart w:id="102"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2"/>
    <w:bookmarkStart w:id="104"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3">
        <w:r>
          <w:rPr>
            <w:rStyle w:val="Hyperlink"/>
          </w:rPr>
          <w:t xml:space="preserve">https://doi.org/10.2196/29563</w:t>
        </w:r>
      </w:hyperlink>
    </w:p>
    <w:bookmarkEnd w:id="104"/>
    <w:bookmarkStart w:id="10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5">
        <w:r>
          <w:rPr>
            <w:rStyle w:val="Hyperlink"/>
          </w:rPr>
          <w:t xml:space="preserve">https://doi.org/10.1016/j.jsat.2021.108710</w:t>
        </w:r>
      </w:hyperlink>
    </w:p>
    <w:bookmarkEnd w:id="106"/>
    <w:bookmarkStart w:id="10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7">
        <w:r>
          <w:rPr>
            <w:rStyle w:val="Hyperlink"/>
          </w:rPr>
          <w:t xml:space="preserve">https://doi.org/10.1016/j.drugalcdep.2019.05.017</w:t>
        </w:r>
      </w:hyperlink>
    </w:p>
    <w:bookmarkEnd w:id="108"/>
    <w:bookmarkStart w:id="10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9"/>
    <w:bookmarkStart w:id="11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0"/>
    <w:bookmarkStart w:id="11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1">
        <w:r>
          <w:rPr>
            <w:rStyle w:val="Hyperlink"/>
          </w:rPr>
          <w:t xml:space="preserve">https://doi.org/10.1016/j.landig.2025.100916</w:t>
        </w:r>
      </w:hyperlink>
    </w:p>
    <w:bookmarkEnd w:id="112"/>
    <w:bookmarkStart w:id="11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13">
        <w:r>
          <w:rPr>
            <w:rStyle w:val="Hyperlink"/>
          </w:rPr>
          <w:t xml:space="preserve">https://doi.org/10.1016/j.artmed.2020.101987</w:t>
        </w:r>
      </w:hyperlink>
    </w:p>
    <w:bookmarkEnd w:id="114"/>
    <w:bookmarkStart w:id="116"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5">
        <w:r>
          <w:rPr>
            <w:rStyle w:val="Hyperlink"/>
          </w:rPr>
          <w:t xml:space="preserve">https://doi.org/10.1016/j.jsat.2016.12.010</w:t>
        </w:r>
      </w:hyperlink>
    </w:p>
    <w:bookmarkEnd w:id="116"/>
    <w:bookmarkStart w:id="118"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17">
        <w:r>
          <w:rPr>
            <w:rStyle w:val="Hyperlink"/>
          </w:rPr>
          <w:t xml:space="preserve">https://doi.org/10.2196/41833</w:t>
        </w:r>
      </w:hyperlink>
    </w:p>
    <w:bookmarkEnd w:id="118"/>
    <w:bookmarkStart w:id="12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p>
    <w:bookmarkEnd w:id="120"/>
    <w:bookmarkStart w:id="122"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21">
        <w:r>
          <w:rPr>
            <w:rStyle w:val="Hyperlink"/>
          </w:rPr>
          <w:t xml:space="preserve">https://doi.org/10.1080/17441692.2023.2277854</w:t>
        </w:r>
      </w:hyperlink>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89" Target="https://doi.org/10.1001/jamanetworkopen.2020.5852" TargetMode="External" /><Relationship Type="http://schemas.openxmlformats.org/officeDocument/2006/relationships/hyperlink" Id="rId80" Target="https://doi.org/10.1001/jamapsychiatry.2013.4642" TargetMode="External" /><Relationship Type="http://schemas.openxmlformats.org/officeDocument/2006/relationships/hyperlink" Id="rId113" Target="https://doi.org/10.1016/j.artmed.2020.101987" TargetMode="External" /><Relationship Type="http://schemas.openxmlformats.org/officeDocument/2006/relationships/hyperlink" Id="rId78" Target="https://doi.org/10.1016/j.drugalcdep.2006.05.012" TargetMode="External" /><Relationship Type="http://schemas.openxmlformats.org/officeDocument/2006/relationships/hyperlink" Id="rId10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3" Target="https://doi.org/10.1016/j.josat.2025.209685" TargetMode="External" /><Relationship Type="http://schemas.openxmlformats.org/officeDocument/2006/relationships/hyperlink" Id="rId115" Target="https://doi.org/10.1016/j.jsat.2016.12.010" TargetMode="External" /><Relationship Type="http://schemas.openxmlformats.org/officeDocument/2006/relationships/hyperlink" Id="rId105" Target="https://doi.org/10.1016/j.jsat.2021.108710" TargetMode="External" /><Relationship Type="http://schemas.openxmlformats.org/officeDocument/2006/relationships/hyperlink" Id="rId111" Target="https://doi.org/10.1016/j.landig.2025.100916" TargetMode="External" /><Relationship Type="http://schemas.openxmlformats.org/officeDocument/2006/relationships/hyperlink" Id="rId96" Target="https://doi.org/10.1038/s41380-018-0094-5" TargetMode="External" /><Relationship Type="http://schemas.openxmlformats.org/officeDocument/2006/relationships/hyperlink" Id="rId121" Target="https://doi.org/10.1080/17441692.2023.2277854" TargetMode="External" /><Relationship Type="http://schemas.openxmlformats.org/officeDocument/2006/relationships/hyperlink" Id="rId85" Target="https://doi.org/10.1097/ADM.0000000000000312" TargetMode="External" /><Relationship Type="http://schemas.openxmlformats.org/officeDocument/2006/relationships/hyperlink" Id="rId9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0" Target="https://doi.org/10.1146/annurev-clinpsy-032816-044949" TargetMode="External" /><Relationship Type="http://schemas.openxmlformats.org/officeDocument/2006/relationships/hyperlink" Id="rId98"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103"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80" Target="https://doi.org/10.1001/jamapsychiatry.2013.4642" TargetMode="External" /><Relationship Type="http://schemas.openxmlformats.org/officeDocument/2006/relationships/hyperlink" Id="rId113" Target="https://doi.org/10.1016/j.artmed.2020.101987" TargetMode="External" /><Relationship Type="http://schemas.openxmlformats.org/officeDocument/2006/relationships/hyperlink" Id="rId78" Target="https://doi.org/10.1016/j.drugalcdep.2006.05.012" TargetMode="External" /><Relationship Type="http://schemas.openxmlformats.org/officeDocument/2006/relationships/hyperlink" Id="rId10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3" Target="https://doi.org/10.1016/j.josat.2025.209685" TargetMode="External" /><Relationship Type="http://schemas.openxmlformats.org/officeDocument/2006/relationships/hyperlink" Id="rId115" Target="https://doi.org/10.1016/j.jsat.2016.12.010" TargetMode="External" /><Relationship Type="http://schemas.openxmlformats.org/officeDocument/2006/relationships/hyperlink" Id="rId105" Target="https://doi.org/10.1016/j.jsat.2021.108710" TargetMode="External" /><Relationship Type="http://schemas.openxmlformats.org/officeDocument/2006/relationships/hyperlink" Id="rId111" Target="https://doi.org/10.1016/j.landig.2025.100916" TargetMode="External" /><Relationship Type="http://schemas.openxmlformats.org/officeDocument/2006/relationships/hyperlink" Id="rId96" Target="https://doi.org/10.1038/s41380-018-0094-5" TargetMode="External" /><Relationship Type="http://schemas.openxmlformats.org/officeDocument/2006/relationships/hyperlink" Id="rId121" Target="https://doi.org/10.1080/17441692.2023.2277854" TargetMode="External" /><Relationship Type="http://schemas.openxmlformats.org/officeDocument/2006/relationships/hyperlink" Id="rId85" Target="https://doi.org/10.1097/ADM.0000000000000312" TargetMode="External" /><Relationship Type="http://schemas.openxmlformats.org/officeDocument/2006/relationships/hyperlink" Id="rId9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0" Target="https://doi.org/10.1146/annurev-clinpsy-032816-044949" TargetMode="External" /><Relationship Type="http://schemas.openxmlformats.org/officeDocument/2006/relationships/hyperlink" Id="rId98"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103"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2026-04-22T16:20:56Z</dcterms:created>
  <dcterms:modified xsi:type="dcterms:W3CDTF">2026-04-22T16:20:56Z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2026-04-22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