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2640468"/>
        <w:docPartObj>
          <w:docPartGallery w:val="Cover Pages"/>
          <w:docPartUnique/>
        </w:docPartObj>
      </w:sdtPr>
      <w:sdtEndPr/>
      <w:sdtContent>
        <w:p w14:paraId="399BBFAE" w14:textId="665DE9E6" w:rsidR="004418BD" w:rsidRDefault="005F335D" w:rsidP="004418BD">
          <w:r>
            <w:rPr>
              <w:noProof/>
            </w:rPr>
            <mc:AlternateContent>
              <mc:Choice Requires="wps">
                <w:drawing>
                  <wp:anchor distT="0" distB="0" distL="114300" distR="114300" simplePos="0" relativeHeight="251661312" behindDoc="0" locked="0" layoutInCell="1" allowOverlap="1" wp14:anchorId="50FD4513" wp14:editId="0F4998E4">
                    <wp:simplePos x="0" y="0"/>
                    <wp:positionH relativeFrom="column">
                      <wp:posOffset>193964</wp:posOffset>
                    </wp:positionH>
                    <wp:positionV relativeFrom="paragraph">
                      <wp:posOffset>6719455</wp:posOffset>
                    </wp:positionV>
                    <wp:extent cx="3491345" cy="1814945"/>
                    <wp:effectExtent l="0" t="0" r="1270" b="1270"/>
                    <wp:wrapNone/>
                    <wp:docPr id="1" name="Text Box 1"/>
                    <wp:cNvGraphicFramePr/>
                    <a:graphic xmlns:a="http://schemas.openxmlformats.org/drawingml/2006/main">
                      <a:graphicData uri="http://schemas.microsoft.com/office/word/2010/wordprocessingShape">
                        <wps:wsp>
                          <wps:cNvSpPr txBox="1"/>
                          <wps:spPr>
                            <a:xfrm>
                              <a:off x="0" y="0"/>
                              <a:ext cx="3491345" cy="1814945"/>
                            </a:xfrm>
                            <a:prstGeom prst="rect">
                              <a:avLst/>
                            </a:prstGeom>
                            <a:solidFill>
                              <a:schemeClr val="lt1"/>
                            </a:solidFill>
                            <a:ln w="6350">
                              <a:noFill/>
                            </a:ln>
                          </wps:spPr>
                          <wps:txbx>
                            <w:txbxContent>
                              <w:p w14:paraId="4C9DA35F" w14:textId="0E6E8F53" w:rsidR="005F335D" w:rsidRDefault="005F335D"/>
                              <w:p w14:paraId="427D2550" w14:textId="3DFE8B92" w:rsidR="005F335D" w:rsidRDefault="005F335D">
                                <w:r>
                                  <w:t xml:space="preserve">Jan </w:t>
                                </w:r>
                                <w:proofErr w:type="spellStart"/>
                                <w:r>
                                  <w:t>Derlatka</w:t>
                                </w:r>
                                <w:proofErr w:type="spellEnd"/>
                                <w:r>
                                  <w:t>, 86, JN, Info (Team Leader)</w:t>
                                </w:r>
                              </w:p>
                              <w:p w14:paraId="693D3EE5" w14:textId="0F4D7EE1" w:rsidR="005F335D" w:rsidRDefault="005F335D">
                                <w:r>
                                  <w:t>Lucca Pereira Martins, 86, JN, Info</w:t>
                                </w:r>
                              </w:p>
                              <w:p w14:paraId="2B09369C" w14:textId="5EF2F71D" w:rsidR="005F335D" w:rsidRDefault="005F335D">
                                <w:r>
                                  <w:t>Maya</w:t>
                                </w:r>
                                <w:r w:rsidR="002F3B91">
                                  <w:t xml:space="preserve"> </w:t>
                                </w:r>
                                <w:r w:rsidR="002F3B91" w:rsidRPr="002F3B91">
                                  <w:t>Roy Prabhakaran</w:t>
                                </w:r>
                                <w:r w:rsidR="002F3B91">
                                  <w:t xml:space="preserve">, </w:t>
                                </w:r>
                                <w:r w:rsidR="0038085D">
                                  <w:t>99</w:t>
                                </w:r>
                                <w:r w:rsidR="002F3B91">
                                  <w:t>, M, Mech</w:t>
                                </w:r>
                              </w:p>
                              <w:p w14:paraId="5B21719B" w14:textId="40BEC22E" w:rsidR="005F335D" w:rsidRDefault="005F335D">
                                <w:r>
                                  <w:t>Jenny</w:t>
                                </w:r>
                                <w:r w:rsidR="002F3B91" w:rsidRPr="002F3B91">
                                  <w:t xml:space="preserve"> </w:t>
                                </w:r>
                                <w:r w:rsidR="002F3B91">
                                  <w:t xml:space="preserve">Hardwick, </w:t>
                                </w:r>
                                <w:r w:rsidR="0038085D">
                                  <w:t>99</w:t>
                                </w:r>
                                <w:r w:rsidR="002F3B91">
                                  <w:t>, M, Mech</w:t>
                                </w:r>
                              </w:p>
                              <w:p w14:paraId="6F463E9C" w14:textId="36B5EE3C" w:rsidR="002F3B91" w:rsidRDefault="002F3B91">
                                <w:r>
                                  <w:t xml:space="preserve">Szymon </w:t>
                                </w:r>
                                <w:proofErr w:type="spellStart"/>
                                <w:r w:rsidRPr="002F3B91">
                                  <w:t>Piatek</w:t>
                                </w:r>
                                <w:proofErr w:type="spellEnd"/>
                                <w:r>
                                  <w:t xml:space="preserve">, </w:t>
                                </w:r>
                                <w:r w:rsidR="0038085D">
                                  <w:t>110</w:t>
                                </w:r>
                                <w:r>
                                  <w:t>, PEM, Elec</w:t>
                                </w:r>
                              </w:p>
                              <w:p w14:paraId="428ED686" w14:textId="11D67F2E" w:rsidR="002F3B91" w:rsidRDefault="002F3B91">
                                <w:r>
                                  <w:t xml:space="preserve">Noah Barker, </w:t>
                                </w:r>
                                <w:r w:rsidR="0038085D">
                                  <w:t>110</w:t>
                                </w:r>
                                <w:r>
                                  <w:t>, PEM, Elec</w:t>
                                </w:r>
                              </w:p>
                              <w:p w14:paraId="4FE64E48" w14:textId="088A962C" w:rsidR="005F335D" w:rsidRDefault="005F335D"/>
                              <w:p w14:paraId="40AD8490" w14:textId="77777777" w:rsidR="002F3B91" w:rsidRDefault="002F3B91" w:rsidP="002F3B91">
                                <w:r>
                                  <w:t>[Name, Lab Group, College, Sub-team]</w:t>
                                </w:r>
                              </w:p>
                              <w:p w14:paraId="47AFDC91" w14:textId="77777777" w:rsidR="002F3B91" w:rsidRDefault="002F3B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0FD4513" id="_x0000_t202" coordsize="21600,21600" o:spt="202" path="m,l,21600r21600,l21600,xe">
                    <v:stroke joinstyle="miter"/>
                    <v:path gradientshapeok="t" o:connecttype="rect"/>
                  </v:shapetype>
                  <v:shape id="Text Box 1" o:spid="_x0000_s1026" type="#_x0000_t202" style="position:absolute;margin-left:15.25pt;margin-top:529.1pt;width:274.9pt;height:142.9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" fillcolor="white [3201]" stroked="f" strokeweight=".5pt">
                    <v:textbox>
                      <w:txbxContent>
                        <w:p w14:paraId="4C9DA35F" w14:textId="0E6E8F53" w:rsidR="005F335D" w:rsidRDefault="005F335D"/>
                        <w:p w14:paraId="427D2550" w14:textId="3DFE8B92" w:rsidR="005F335D" w:rsidRDefault="005F335D">
                          <w:r>
                            <w:t xml:space="preserve">Jan </w:t>
                          </w:r>
                          <w:proofErr w:type="spellStart"/>
                          <w:r>
                            <w:t>Derlatka</w:t>
                          </w:r>
                          <w:proofErr w:type="spellEnd"/>
                          <w:r>
                            <w:t>, 86, JN, Info (Team Leader)</w:t>
                          </w:r>
                        </w:p>
                        <w:p w14:paraId="693D3EE5" w14:textId="0F4D7EE1" w:rsidR="005F335D" w:rsidRDefault="005F335D">
                          <w:r>
                            <w:t>Lucca Pereira Martins, 86, JN, Info</w:t>
                          </w:r>
                        </w:p>
                        <w:p w14:paraId="2B09369C" w14:textId="5EF2F71D" w:rsidR="005F335D" w:rsidRDefault="005F335D">
                          <w:r>
                            <w:t>Maya</w:t>
                          </w:r>
                          <w:r w:rsidR="002F3B91">
                            <w:t xml:space="preserve"> </w:t>
                          </w:r>
                          <w:r w:rsidR="002F3B91" w:rsidRPr="002F3B91">
                            <w:t>Roy Prabhakaran</w:t>
                          </w:r>
                          <w:r w:rsidR="002F3B91">
                            <w:t xml:space="preserve">, </w:t>
                          </w:r>
                          <w:r w:rsidR="0038085D">
                            <w:t>99</w:t>
                          </w:r>
                          <w:r w:rsidR="002F3B91">
                            <w:t>, M, Mech</w:t>
                          </w:r>
                        </w:p>
                        <w:p w14:paraId="5B21719B" w14:textId="40BEC22E" w:rsidR="005F335D" w:rsidRDefault="005F335D">
                          <w:r>
                            <w:t>Jenny</w:t>
                          </w:r>
                          <w:r w:rsidR="002F3B91" w:rsidRPr="002F3B91">
                            <w:t xml:space="preserve"> </w:t>
                          </w:r>
                          <w:r w:rsidR="002F3B91">
                            <w:t xml:space="preserve">Hardwick, </w:t>
                          </w:r>
                          <w:r w:rsidR="0038085D">
                            <w:t>99</w:t>
                          </w:r>
                          <w:r w:rsidR="002F3B91">
                            <w:t>, M, Mech</w:t>
                          </w:r>
                        </w:p>
                        <w:p w14:paraId="6F463E9C" w14:textId="36B5EE3C" w:rsidR="002F3B91" w:rsidRDefault="002F3B91">
                          <w:r>
                            <w:t xml:space="preserve">Szymon </w:t>
                          </w:r>
                          <w:proofErr w:type="spellStart"/>
                          <w:r w:rsidRPr="002F3B91">
                            <w:t>Piatek</w:t>
                          </w:r>
                          <w:proofErr w:type="spellEnd"/>
                          <w:r>
                            <w:t xml:space="preserve">, </w:t>
                          </w:r>
                          <w:r w:rsidR="0038085D">
                            <w:t>110</w:t>
                          </w:r>
                          <w:r>
                            <w:t>, PEM, Elec</w:t>
                          </w:r>
                        </w:p>
                        <w:p w14:paraId="428ED686" w14:textId="11D67F2E" w:rsidR="002F3B91" w:rsidRDefault="002F3B91">
                          <w:r>
                            <w:t xml:space="preserve">Noah Barker, </w:t>
                          </w:r>
                          <w:r w:rsidR="0038085D">
                            <w:t>110</w:t>
                          </w:r>
                          <w:r>
                            <w:t>, PEM, Elec</w:t>
                          </w:r>
                        </w:p>
                        <w:p w14:paraId="4FE64E48" w14:textId="088A962C" w:rsidR="005F335D" w:rsidRDefault="005F335D"/>
                        <w:p w14:paraId="40AD8490" w14:textId="77777777" w:rsidR="002F3B91" w:rsidRDefault="002F3B91" w:rsidP="002F3B91">
                          <w:r>
                            <w:t>[Name, Lab Group, College, Sub-team]</w:t>
                          </w:r>
                        </w:p>
                        <w:p w14:paraId="47AFDC91" w14:textId="77777777" w:rsidR="002F3B91" w:rsidRDefault="002F3B91"/>
                      </w:txbxContent>
                    </v:textbox>
                  </v:shape>
                </w:pict>
              </mc:Fallback>
            </mc:AlternateContent>
          </w:r>
          <w:r>
            <w:rPr>
              <w:noProof/>
            </w:rPr>
            <mc:AlternateContent>
              <mc:Choice Requires="wps">
                <w:drawing>
                  <wp:anchor distT="0" distB="0" distL="114300" distR="114300" simplePos="0" relativeHeight="251660288" behindDoc="1" locked="0" layoutInCell="1" allowOverlap="1" wp14:anchorId="3454CEF7" wp14:editId="054F0FD8">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1603375</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68C4E2B5"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439DA90B" wp14:editId="126AF087">
                    <wp:simplePos x="0" y="0"/>
                    <wp:positionH relativeFrom="page">
                      <wp:align>left</wp:align>
                    </wp:positionH>
                    <mc:AlternateContent>
                      <mc:Choice Requires="wp14">
                        <wp:positionV relativeFrom="page">
                          <wp14:pctPosVOffset>15000</wp14:pctPosVOffset>
                        </wp:positionV>
                      </mc:Choice>
                      <mc:Fallback>
                        <wp:positionV relativeFrom="page">
                          <wp:posOffset>1603375</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F865AEA" w14:textId="128A1891" w:rsidR="005F335D" w:rsidRDefault="005F335D">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TEam 4 IDP L1</w:t>
                                    </w:r>
                                  </w:p>
                                </w:sdtContent>
                              </w:sdt>
                              <w:sdt>
                                <w:sdtPr>
                                  <w:rPr>
                                    <w:color w:val="262626" w:themeColor="text1" w:themeTint="D9"/>
                                    <w:sz w:val="52"/>
                                    <w:szCs w:val="52"/>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005A8194" w14:textId="3037DA48" w:rsidR="005F335D" w:rsidRPr="005F335D" w:rsidRDefault="005F335D">
                                    <w:pPr>
                                      <w:pStyle w:val="NoSpacing"/>
                                      <w:rPr>
                                        <w:i/>
                                        <w:color w:val="262626" w:themeColor="text1" w:themeTint="D9"/>
                                        <w:sz w:val="52"/>
                                        <w:szCs w:val="52"/>
                                      </w:rPr>
                                    </w:pPr>
                                    <w:r w:rsidRPr="005F335D">
                                      <w:rPr>
                                        <w:color w:val="262626" w:themeColor="text1" w:themeTint="D9"/>
                                        <w:sz w:val="52"/>
                                        <w:szCs w:val="52"/>
                                      </w:rPr>
                                      <w:t>Team Name: Porous a Drink</w:t>
                                    </w:r>
                                  </w:p>
                                </w:sdtContent>
                              </w:sdt>
                              <w:p w14:paraId="552DD734" w14:textId="7CF9B3C8" w:rsidR="005F335D" w:rsidRPr="005F335D" w:rsidRDefault="005F335D">
                                <w:pPr>
                                  <w:pStyle w:val="NoSpacing"/>
                                  <w:rPr>
                                    <w:iCs/>
                                    <w:color w:val="262626" w:themeColor="text1" w:themeTint="D9"/>
                                    <w:sz w:val="52"/>
                                    <w:szCs w:val="52"/>
                                  </w:rPr>
                                </w:pPr>
                                <w:r w:rsidRPr="005F335D">
                                  <w:rPr>
                                    <w:iCs/>
                                    <w:color w:val="262626" w:themeColor="text1" w:themeTint="D9"/>
                                    <w:sz w:val="52"/>
                                    <w:szCs w:val="52"/>
                                  </w:rPr>
                                  <w:t xml:space="preserve">Robot Name: </w:t>
                                </w:r>
                              </w:p>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439DA90B"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F865AEA" w14:textId="128A1891" w:rsidR="005F335D" w:rsidRDefault="005F335D">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TEam 4 IDP L1</w:t>
                              </w:r>
                            </w:p>
                          </w:sdtContent>
                        </w:sdt>
                        <w:sdt>
                          <w:sdtPr>
                            <w:rPr>
                              <w:color w:val="262626" w:themeColor="text1" w:themeTint="D9"/>
                              <w:sz w:val="52"/>
                              <w:szCs w:val="52"/>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005A8194" w14:textId="3037DA48" w:rsidR="005F335D" w:rsidRPr="005F335D" w:rsidRDefault="005F335D">
                              <w:pPr>
                                <w:pStyle w:val="NoSpacing"/>
                                <w:rPr>
                                  <w:i/>
                                  <w:color w:val="262626" w:themeColor="text1" w:themeTint="D9"/>
                                  <w:sz w:val="52"/>
                                  <w:szCs w:val="52"/>
                                </w:rPr>
                              </w:pPr>
                              <w:r w:rsidRPr="005F335D">
                                <w:rPr>
                                  <w:color w:val="262626" w:themeColor="text1" w:themeTint="D9"/>
                                  <w:sz w:val="52"/>
                                  <w:szCs w:val="52"/>
                                </w:rPr>
                                <w:t>Team Name: Porous a Drink</w:t>
                              </w:r>
                            </w:p>
                          </w:sdtContent>
                        </w:sdt>
                        <w:p w14:paraId="552DD734" w14:textId="7CF9B3C8" w:rsidR="005F335D" w:rsidRPr="005F335D" w:rsidRDefault="005F335D">
                          <w:pPr>
                            <w:pStyle w:val="NoSpacing"/>
                            <w:rPr>
                              <w:iCs/>
                              <w:color w:val="262626" w:themeColor="text1" w:themeTint="D9"/>
                              <w:sz w:val="52"/>
                              <w:szCs w:val="52"/>
                            </w:rPr>
                          </w:pPr>
                          <w:r w:rsidRPr="005F335D">
                            <w:rPr>
                              <w:iCs/>
                              <w:color w:val="262626" w:themeColor="text1" w:themeTint="D9"/>
                              <w:sz w:val="52"/>
                              <w:szCs w:val="52"/>
                            </w:rPr>
                            <w:t xml:space="preserve">Robot Name: </w:t>
                          </w:r>
                        </w:p>
                      </w:txbxContent>
                    </v:textbox>
                    <w10:wrap anchorx="page" anchory="page"/>
                  </v:shape>
                </w:pict>
              </mc:Fallback>
            </mc:AlternateContent>
          </w:r>
          <w:r>
            <w:br w:type="page"/>
          </w:r>
        </w:p>
      </w:sdtContent>
    </w:sdt>
    <w:p w14:paraId="2FAFF16F" w14:textId="3BD7DB08" w:rsidR="00F86EB3" w:rsidRDefault="001B09A8" w:rsidP="001B09A8">
      <w:pPr>
        <w:pStyle w:val="Heading1"/>
      </w:pPr>
      <w:r>
        <w:lastRenderedPageBreak/>
        <w:t>Approach</w:t>
      </w:r>
      <w:r w:rsidR="00697964">
        <w:t>:</w:t>
      </w:r>
    </w:p>
    <w:p w14:paraId="562EF14B" w14:textId="555153A7" w:rsidR="006902FD" w:rsidRDefault="001B09A8" w:rsidP="006902FD">
      <w:pPr>
        <w:jc w:val="both"/>
      </w:pPr>
      <w:r>
        <w:t>We have opted for a general, works for all approach, where we account for all possibilities of where the cube could be</w:t>
      </w:r>
      <w:r w:rsidR="0038085D">
        <w:t xml:space="preserve"> by sweeping all possible positions, removing the need for cube detection. To collect the cubes, we aim to use two large arms which will open when sweeping, drive the car forwards to a maximum value, and close around the cube, but not squeeze it.</w:t>
      </w:r>
      <w:r w:rsidR="006902FD">
        <w:t xml:space="preserve"> At this point we will </w:t>
      </w:r>
      <w:r w:rsidR="000A718B">
        <w:t xml:space="preserve">measure porosity, either by </w:t>
      </w:r>
      <w:r w:rsidR="006902FD">
        <w:t>us</w:t>
      </w:r>
      <w:r w:rsidR="000A718B">
        <w:t>ing</w:t>
      </w:r>
      <w:r w:rsidR="006902FD">
        <w:t xml:space="preserve"> infrared sensors to measure along the cube</w:t>
      </w:r>
      <w:r w:rsidR="000A718B">
        <w:t>, or a combination of infrared sensors with a mechanical force input.</w:t>
      </w:r>
      <w:r w:rsidR="0038085D">
        <w:t xml:space="preserve"> The car will reverse</w:t>
      </w:r>
      <w:r w:rsidR="006902FD">
        <w:t xml:space="preserve"> over the ramp and drag the cube behind it, ensuring the cube isn’t lost by using arms of similar height to it. </w:t>
      </w:r>
      <w:r w:rsidR="0096098A">
        <w:t xml:space="preserve">When depositing the cube back, </w:t>
      </w:r>
      <w:r w:rsidR="00F048A6">
        <w:t>we aim to turn the car 90 degrees on the spot and put down the first cube deeper in the box, or alternatively manoeuvrer into the box.</w:t>
      </w:r>
    </w:p>
    <w:p w14:paraId="50292417" w14:textId="555A68F6" w:rsidR="00567EE8" w:rsidRDefault="00567EE8" w:rsidP="006902FD">
      <w:pPr>
        <w:jc w:val="both"/>
      </w:pPr>
    </w:p>
    <w:p w14:paraId="087980B5" w14:textId="71EE3D94" w:rsidR="00567EE8" w:rsidRDefault="00567EE8" w:rsidP="00171F28">
      <w:pPr>
        <w:pStyle w:val="Heading2"/>
      </w:pPr>
      <w:r>
        <w:t>Concept</w:t>
      </w:r>
      <w:r w:rsidR="0096098A">
        <w:t xml:space="preserve"> Ideas</w:t>
      </w:r>
    </w:p>
    <w:p w14:paraId="7C9AC59C" w14:textId="62A4999E" w:rsidR="0096098A" w:rsidRDefault="0096098A" w:rsidP="0096098A"/>
    <w:p w14:paraId="6EC9E787" w14:textId="7E2D8927" w:rsidR="00E57DB7" w:rsidRPr="008E4957" w:rsidRDefault="00E57DB7" w:rsidP="0096098A">
      <w:pPr>
        <w:rPr>
          <w:highlight w:val="yellow"/>
        </w:rPr>
      </w:pPr>
      <w:r w:rsidRPr="008E4957">
        <w:rPr>
          <w:b/>
          <w:bCs/>
          <w:highlight w:val="yellow"/>
        </w:rPr>
        <w:t>EVALUATION CHARTS WITH PROS &amp; CONS</w:t>
      </w:r>
    </w:p>
    <w:p w14:paraId="2F8E1C0B" w14:textId="6169F669" w:rsidR="002679C5" w:rsidRPr="00E56FAF" w:rsidRDefault="00E84557" w:rsidP="0096098A">
      <w:r w:rsidRPr="008E4957">
        <w:rPr>
          <w:b/>
          <w:bCs/>
          <w:highlight w:val="yellow"/>
        </w:rPr>
        <w:t>ROBOT CONCEPT &amp; DIAGRAM</w:t>
      </w:r>
      <w:r w:rsidRPr="008E4957">
        <w:rPr>
          <w:highlight w:val="yellow"/>
        </w:rPr>
        <w:t>, CAD model</w:t>
      </w:r>
    </w:p>
    <w:p w14:paraId="141D8A1F" w14:textId="3128D8E6" w:rsidR="00625A52" w:rsidRPr="00E84557" w:rsidRDefault="00625A52" w:rsidP="0096098A"/>
    <w:p w14:paraId="28B7C985" w14:textId="5B3EBC28" w:rsidR="006902FD" w:rsidRDefault="006902FD" w:rsidP="00171F28">
      <w:pPr>
        <w:pStyle w:val="Heading2"/>
      </w:pPr>
      <w:r>
        <w:t>Moving</w:t>
      </w:r>
    </w:p>
    <w:p w14:paraId="37F0E154" w14:textId="564C49DA" w:rsidR="00890502" w:rsidRDefault="00001AC1" w:rsidP="00C9234C">
      <w:pPr>
        <w:jc w:val="both"/>
      </w:pPr>
      <w:r>
        <w:t xml:space="preserve">Keeping </w:t>
      </w:r>
      <w:r w:rsidR="00890502">
        <w:t>robot movement as simple and fundamental as possible,</w:t>
      </w:r>
      <w:r>
        <w:t xml:space="preserve"> and</w:t>
      </w:r>
      <w:r w:rsidR="00890502">
        <w:t xml:space="preserve"> minimising or completely removing the num</w:t>
      </w:r>
      <w:r w:rsidR="000B1D6F">
        <w:t>ber of turns it must make</w:t>
      </w:r>
      <w:r>
        <w:t>, will ensure an accurate and robust result</w:t>
      </w:r>
      <w:r w:rsidR="000B1D6F">
        <w:t xml:space="preserve">. </w:t>
      </w:r>
      <w:r w:rsidR="00C9234C">
        <w:t xml:space="preserve">If the robot can remain on the white line for the duration of the exercise, this removes one of the largest uncertainties in the task: the robot losing its positioning. </w:t>
      </w:r>
    </w:p>
    <w:p w14:paraId="5A051B70" w14:textId="77777777" w:rsidR="00890502" w:rsidRDefault="00890502" w:rsidP="006902FD"/>
    <w:p w14:paraId="2D235CE1" w14:textId="31B9AA7C" w:rsidR="00625A52" w:rsidRDefault="00C9234C" w:rsidP="00C9234C">
      <w:pPr>
        <w:jc w:val="both"/>
      </w:pPr>
      <w:r>
        <w:t xml:space="preserve">We will opt for 2 fixed, rear wheels connected to a motor and explore the possibility </w:t>
      </w:r>
      <w:r w:rsidRPr="002A1080">
        <w:t>of 2 ball rollers at the front of the vehicle.</w:t>
      </w:r>
      <w:r>
        <w:t xml:space="preserve"> This would allow us to turn on the spot when delivering the cubes, but also micro adjust to ensure the robot stays on the central white line</w:t>
      </w:r>
      <w:r w:rsidR="00757304">
        <w:t>. The rear wheels would generate sufficient torque to cross the ramp both forwards and in reverse.</w:t>
      </w:r>
      <w:r w:rsidR="00001AC1">
        <w:t xml:space="preserve"> </w:t>
      </w:r>
    </w:p>
    <w:p w14:paraId="3EE8D3EA" w14:textId="47BA16FF" w:rsidR="00001AC1" w:rsidRDefault="00001AC1" w:rsidP="00C9234C">
      <w:pPr>
        <w:jc w:val="both"/>
      </w:pPr>
    </w:p>
    <w:p w14:paraId="090B4488" w14:textId="3A76301A" w:rsidR="002A1080" w:rsidRDefault="00001AC1" w:rsidP="00C9234C">
      <w:pPr>
        <w:jc w:val="both"/>
      </w:pPr>
      <w:r>
        <w:t>The argument against 4 wheels, whether fixed or rotational, was tha</w:t>
      </w:r>
      <w:r w:rsidR="002A1080">
        <w:t>t the</w:t>
      </w:r>
      <w:r w:rsidR="00487FE4">
        <w:t xml:space="preserve"> requirement for an additional motor would increase the complexity and the weight of the robot, whereas the ball rollers would provide more flexibility in terms of motion and micro adjustments.</w:t>
      </w:r>
    </w:p>
    <w:p w14:paraId="4EF9F717" w14:textId="07336DEC" w:rsidR="00001AC1" w:rsidRDefault="00001AC1" w:rsidP="00C9234C">
      <w:pPr>
        <w:jc w:val="both"/>
      </w:pPr>
    </w:p>
    <w:p w14:paraId="577BF34E" w14:textId="702A9F36" w:rsidR="006902FD" w:rsidRDefault="006902FD" w:rsidP="00171F28">
      <w:pPr>
        <w:pStyle w:val="Heading2"/>
      </w:pPr>
      <w:r>
        <w:t>Arms</w:t>
      </w:r>
    </w:p>
    <w:p w14:paraId="2E2ACBE9" w14:textId="6B33A9AF" w:rsidR="00001AC1" w:rsidRDefault="00001AC1" w:rsidP="00001AC1">
      <w:pPr>
        <w:jc w:val="both"/>
      </w:pPr>
      <w:r>
        <w:t>As mentioned above, the cubes will be collected by two wide arms in a pincer motion, sweeping a wide arc which covers all possible cube positions</w:t>
      </w:r>
      <w:r w:rsidR="00D33970">
        <w:t xml:space="preserve"> (</w:t>
      </w:r>
      <w:r w:rsidR="00D33970" w:rsidRPr="00D33970">
        <w:rPr>
          <w:highlight w:val="yellow"/>
        </w:rPr>
        <w:t xml:space="preserve">ref </w:t>
      </w:r>
      <w:proofErr w:type="spellStart"/>
      <w:r w:rsidR="00D33970" w:rsidRPr="00D33970">
        <w:rPr>
          <w:highlight w:val="yellow"/>
        </w:rPr>
        <w:t>figX</w:t>
      </w:r>
      <w:proofErr w:type="spellEnd"/>
      <w:r w:rsidR="00D33970" w:rsidRPr="00D33970">
        <w:rPr>
          <w:highlight w:val="yellow"/>
        </w:rPr>
        <w:t>)</w:t>
      </w:r>
      <w:r w:rsidRPr="00D33970">
        <w:rPr>
          <w:highlight w:val="yellow"/>
        </w:rPr>
        <w:t>.</w:t>
      </w:r>
      <w:r>
        <w:t xml:space="preserve"> If the cube is towards the start of the possible locations, the robot will gently push the cube forward, and once the arms are closed and it starts reversing, the cube will be securely dragged behind it, not squeezed</w:t>
      </w:r>
      <w:r w:rsidR="001F17F0">
        <w:t xml:space="preserve"> </w:t>
      </w:r>
      <w:r w:rsidR="001F17F0" w:rsidRPr="001F17F0">
        <w:rPr>
          <w:highlight w:val="yellow"/>
        </w:rPr>
        <w:t xml:space="preserve">(ref </w:t>
      </w:r>
      <w:proofErr w:type="spellStart"/>
      <w:r w:rsidR="001F17F0" w:rsidRPr="001F17F0">
        <w:rPr>
          <w:highlight w:val="yellow"/>
        </w:rPr>
        <w:t>figX</w:t>
      </w:r>
      <w:proofErr w:type="spellEnd"/>
      <w:r w:rsidR="001F17F0" w:rsidRPr="001F17F0">
        <w:rPr>
          <w:highlight w:val="yellow"/>
        </w:rPr>
        <w:t>)</w:t>
      </w:r>
      <w:r w:rsidRPr="001F17F0">
        <w:rPr>
          <w:highlight w:val="yellow"/>
        </w:rPr>
        <w:t>.</w:t>
      </w:r>
      <w:r>
        <w:t xml:space="preserve"> </w:t>
      </w:r>
    </w:p>
    <w:p w14:paraId="12308198" w14:textId="69E8688D" w:rsidR="00001AC1" w:rsidRDefault="00001AC1" w:rsidP="00001AC1">
      <w:pPr>
        <w:jc w:val="both"/>
      </w:pPr>
    </w:p>
    <w:p w14:paraId="4BD5CAF5" w14:textId="459B5C5C" w:rsidR="00F60A3F" w:rsidRPr="00001AC1" w:rsidRDefault="00001AC1" w:rsidP="00001AC1">
      <w:pPr>
        <w:jc w:val="both"/>
      </w:pPr>
      <w:r>
        <w:t xml:space="preserve">We decided on this approach to </w:t>
      </w:r>
      <w:r w:rsidR="005A17BC">
        <w:t>entirely remove</w:t>
      </w:r>
      <w:r>
        <w:t xml:space="preserve"> the need for cube detection, which would have been one of the most complicated steps when finding the third cube. </w:t>
      </w:r>
      <w:r w:rsidR="005A17BC">
        <w:t>The main risk is knocking other cubes out of place, but careful and gentle arm movements will ensure this is not a problem.</w:t>
      </w:r>
      <w:r w:rsidR="00B4525F">
        <w:t xml:space="preserve"> When reversing over the ramp,</w:t>
      </w:r>
      <w:r w:rsidR="00F60A3F">
        <w:t xml:space="preserve"> if necessary, the arms will raise a small amount </w:t>
      </w:r>
      <w:r w:rsidR="008713A2">
        <w:t>to provide clearance and prevent them from interfering with movement.</w:t>
      </w:r>
      <w:r w:rsidR="00B4525F">
        <w:t xml:space="preserve"> </w:t>
      </w:r>
    </w:p>
    <w:p w14:paraId="2FE45C13" w14:textId="65253351" w:rsidR="0096098A" w:rsidRDefault="00CF7824" w:rsidP="0096098A">
      <w:r w:rsidRPr="00DC275C">
        <w:rPr>
          <w:noProof/>
        </w:rPr>
        <w:lastRenderedPageBreak/>
        <w:drawing>
          <wp:anchor distT="0" distB="0" distL="114300" distR="114300" simplePos="0" relativeHeight="251663360" behindDoc="0" locked="0" layoutInCell="1" allowOverlap="1" wp14:anchorId="669AA416" wp14:editId="12AA7098">
            <wp:simplePos x="0" y="0"/>
            <wp:positionH relativeFrom="column">
              <wp:posOffset>-210869</wp:posOffset>
            </wp:positionH>
            <wp:positionV relativeFrom="paragraph">
              <wp:posOffset>210301</wp:posOffset>
            </wp:positionV>
            <wp:extent cx="3350008" cy="3342271"/>
            <wp:effectExtent l="0" t="0" r="3175" b="0"/>
            <wp:wrapTopAndBottom/>
            <wp:docPr id="2050" name="Picture 2" descr="A picture containing text&#10;&#10;Description automatically generated">
              <a:extLst xmlns:a="http://schemas.openxmlformats.org/drawingml/2006/main">
                <a:ext uri="{FF2B5EF4-FFF2-40B4-BE49-F238E27FC236}">
                  <a16:creationId xmlns:a16="http://schemas.microsoft.com/office/drawing/2014/main" id="{629579F3-60E6-2B4E-BA62-F9058C5069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 picture containing text&#10;&#10;Description automatically generated">
                      <a:extLst>
                        <a:ext uri="{FF2B5EF4-FFF2-40B4-BE49-F238E27FC236}">
                          <a16:creationId xmlns:a16="http://schemas.microsoft.com/office/drawing/2014/main" id="{629579F3-60E6-2B4E-BA62-F9058C506902}"/>
                        </a:ext>
                      </a:extLst>
                    </pic:cNvP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50008" cy="3342271"/>
                    </a:xfrm>
                    <a:prstGeom prst="rect">
                      <a:avLst/>
                    </a:prstGeom>
                    <a:noFill/>
                  </pic:spPr>
                </pic:pic>
              </a:graphicData>
            </a:graphic>
            <wp14:sizeRelH relativeFrom="page">
              <wp14:pctWidth>0</wp14:pctWidth>
            </wp14:sizeRelH>
            <wp14:sizeRelV relativeFrom="page">
              <wp14:pctHeight>0</wp14:pctHeight>
            </wp14:sizeRelV>
          </wp:anchor>
        </w:drawing>
      </w:r>
      <w:r w:rsidRPr="00DC275C">
        <w:rPr>
          <w:noProof/>
        </w:rPr>
        <w:drawing>
          <wp:anchor distT="0" distB="0" distL="114300" distR="114300" simplePos="0" relativeHeight="251664384" behindDoc="0" locked="0" layoutInCell="1" allowOverlap="1" wp14:anchorId="2F7F6C5C" wp14:editId="2FE3B6AB">
            <wp:simplePos x="0" y="0"/>
            <wp:positionH relativeFrom="column">
              <wp:posOffset>3390313</wp:posOffset>
            </wp:positionH>
            <wp:positionV relativeFrom="paragraph">
              <wp:posOffset>453341</wp:posOffset>
            </wp:positionV>
            <wp:extent cx="2768273" cy="2684102"/>
            <wp:effectExtent l="0" t="0" r="635" b="0"/>
            <wp:wrapTopAndBottom/>
            <wp:docPr id="29" name="Picture 28" descr="Diagram&#10;&#10;Description automatically generated with medium confidence">
              <a:extLst xmlns:a="http://schemas.openxmlformats.org/drawingml/2006/main">
                <a:ext uri="{FF2B5EF4-FFF2-40B4-BE49-F238E27FC236}">
                  <a16:creationId xmlns:a16="http://schemas.microsoft.com/office/drawing/2014/main" id="{FF80CA59-E4D4-1948-ADA6-E589EE760F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descr="Diagram&#10;&#10;Description automatically generated with medium confidence">
                      <a:extLst>
                        <a:ext uri="{FF2B5EF4-FFF2-40B4-BE49-F238E27FC236}">
                          <a16:creationId xmlns:a16="http://schemas.microsoft.com/office/drawing/2014/main" id="{FF80CA59-E4D4-1948-ADA6-E589EE760FBC}"/>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68273" cy="2684102"/>
                    </a:xfrm>
                    <a:prstGeom prst="rect">
                      <a:avLst/>
                    </a:prstGeom>
                  </pic:spPr>
                </pic:pic>
              </a:graphicData>
            </a:graphic>
            <wp14:sizeRelH relativeFrom="page">
              <wp14:pctWidth>0</wp14:pctWidth>
            </wp14:sizeRelH>
            <wp14:sizeRelV relativeFrom="page">
              <wp14:pctHeight>0</wp14:pctHeight>
            </wp14:sizeRelV>
          </wp:anchor>
        </w:drawing>
      </w:r>
    </w:p>
    <w:p w14:paraId="59B5DC6D" w14:textId="0F8E8C8B" w:rsidR="00DC275C" w:rsidRDefault="00DC275C" w:rsidP="0096098A"/>
    <w:p w14:paraId="1816CA72" w14:textId="35BCF1B3" w:rsidR="006902FD" w:rsidRDefault="006902FD" w:rsidP="006902FD"/>
    <w:p w14:paraId="546F3639" w14:textId="33C56CF3" w:rsidR="006902FD" w:rsidRDefault="00567EE8" w:rsidP="00171F28">
      <w:pPr>
        <w:pStyle w:val="Heading2"/>
      </w:pPr>
      <w:r>
        <w:t>Determining Cube</w:t>
      </w:r>
      <w:r w:rsidR="000A718B">
        <w:t xml:space="preserve"> Porosity</w:t>
      </w:r>
    </w:p>
    <w:p w14:paraId="104C18F9" w14:textId="7A1B78FD" w:rsidR="000A718B" w:rsidRDefault="00DC275C" w:rsidP="000A718B">
      <w:r w:rsidRPr="00DC275C">
        <w:rPr>
          <w:noProof/>
        </w:rPr>
        <w:drawing>
          <wp:anchor distT="0" distB="0" distL="114300" distR="114300" simplePos="0" relativeHeight="251667456" behindDoc="1" locked="0" layoutInCell="1" allowOverlap="1" wp14:anchorId="62397E37" wp14:editId="1E82F380">
            <wp:simplePos x="0" y="0"/>
            <wp:positionH relativeFrom="column">
              <wp:posOffset>3962400</wp:posOffset>
            </wp:positionH>
            <wp:positionV relativeFrom="paragraph">
              <wp:posOffset>723872</wp:posOffset>
            </wp:positionV>
            <wp:extent cx="2288540" cy="3789680"/>
            <wp:effectExtent l="0" t="0" r="0" b="0"/>
            <wp:wrapSquare wrapText="bothSides"/>
            <wp:docPr id="27" name="Picture 26" descr="Shape, whiteboard&#10;&#10;Description automatically generated">
              <a:extLst xmlns:a="http://schemas.openxmlformats.org/drawingml/2006/main">
                <a:ext uri="{FF2B5EF4-FFF2-40B4-BE49-F238E27FC236}">
                  <a16:creationId xmlns:a16="http://schemas.microsoft.com/office/drawing/2014/main" id="{31E6F0F3-71C0-904F-B941-462A46C591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Shape, whiteboard&#10;&#10;Description automatically generated">
                      <a:extLst>
                        <a:ext uri="{FF2B5EF4-FFF2-40B4-BE49-F238E27FC236}">
                          <a16:creationId xmlns:a16="http://schemas.microsoft.com/office/drawing/2014/main" id="{31E6F0F3-71C0-904F-B941-462A46C591C5}"/>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88540" cy="3789680"/>
                    </a:xfrm>
                    <a:prstGeom prst="rect">
                      <a:avLst/>
                    </a:prstGeom>
                  </pic:spPr>
                </pic:pic>
              </a:graphicData>
            </a:graphic>
            <wp14:sizeRelH relativeFrom="page">
              <wp14:pctWidth>0</wp14:pctWidth>
            </wp14:sizeRelH>
            <wp14:sizeRelV relativeFrom="page">
              <wp14:pctHeight>0</wp14:pctHeight>
            </wp14:sizeRelV>
          </wp:anchor>
        </w:drawing>
      </w:r>
      <w:r w:rsidRPr="00DC275C">
        <w:rPr>
          <w:noProof/>
        </w:rPr>
        <w:drawing>
          <wp:anchor distT="0" distB="0" distL="114300" distR="114300" simplePos="0" relativeHeight="251665408" behindDoc="1" locked="0" layoutInCell="1" allowOverlap="1" wp14:anchorId="07066332" wp14:editId="33845DAA">
            <wp:simplePos x="0" y="0"/>
            <wp:positionH relativeFrom="column">
              <wp:posOffset>0</wp:posOffset>
            </wp:positionH>
            <wp:positionV relativeFrom="paragraph">
              <wp:posOffset>224507</wp:posOffset>
            </wp:positionV>
            <wp:extent cx="4465955" cy="2258060"/>
            <wp:effectExtent l="0" t="0" r="4445" b="2540"/>
            <wp:wrapTopAndBottom/>
            <wp:docPr id="19" name="Picture 18" descr="Diagram&#10;&#10;Description automatically generated">
              <a:extLst xmlns:a="http://schemas.openxmlformats.org/drawingml/2006/main">
                <a:ext uri="{FF2B5EF4-FFF2-40B4-BE49-F238E27FC236}">
                  <a16:creationId xmlns:a16="http://schemas.microsoft.com/office/drawing/2014/main" id="{344B2768-C24C-E14E-9635-ACBFB93196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Diagram&#10;&#10;Description automatically generated">
                      <a:extLst>
                        <a:ext uri="{FF2B5EF4-FFF2-40B4-BE49-F238E27FC236}">
                          <a16:creationId xmlns:a16="http://schemas.microsoft.com/office/drawing/2014/main" id="{344B2768-C24C-E14E-9635-ACBFB93196CB}"/>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465955" cy="2258060"/>
                    </a:xfrm>
                    <a:prstGeom prst="rect">
                      <a:avLst/>
                    </a:prstGeom>
                  </pic:spPr>
                </pic:pic>
              </a:graphicData>
            </a:graphic>
            <wp14:sizeRelH relativeFrom="page">
              <wp14:pctWidth>0</wp14:pctWidth>
            </wp14:sizeRelH>
            <wp14:sizeRelV relativeFrom="page">
              <wp14:pctHeight>0</wp14:pctHeight>
            </wp14:sizeRelV>
          </wp:anchor>
        </w:drawing>
      </w:r>
      <w:r w:rsidRPr="00DC275C">
        <w:rPr>
          <w:noProof/>
        </w:rPr>
        <w:drawing>
          <wp:anchor distT="0" distB="0" distL="114300" distR="114300" simplePos="0" relativeHeight="251666432" behindDoc="1" locked="0" layoutInCell="1" allowOverlap="1" wp14:anchorId="043EEC9E" wp14:editId="712C080C">
            <wp:simplePos x="0" y="0"/>
            <wp:positionH relativeFrom="column">
              <wp:posOffset>0</wp:posOffset>
            </wp:positionH>
            <wp:positionV relativeFrom="paragraph">
              <wp:posOffset>2098859</wp:posOffset>
            </wp:positionV>
            <wp:extent cx="3227705" cy="2914650"/>
            <wp:effectExtent l="0" t="0" r="0" b="6350"/>
            <wp:wrapTopAndBottom/>
            <wp:docPr id="23" name="Picture 22" descr="Diagram&#10;&#10;Description automatically generated with low confidence">
              <a:extLst xmlns:a="http://schemas.openxmlformats.org/drawingml/2006/main">
                <a:ext uri="{FF2B5EF4-FFF2-40B4-BE49-F238E27FC236}">
                  <a16:creationId xmlns:a16="http://schemas.microsoft.com/office/drawing/2014/main" id="{99AE590A-94AE-6043-BD4D-15086AD05C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Diagram&#10;&#10;Description automatically generated with low confidence">
                      <a:extLst>
                        <a:ext uri="{FF2B5EF4-FFF2-40B4-BE49-F238E27FC236}">
                          <a16:creationId xmlns:a16="http://schemas.microsoft.com/office/drawing/2014/main" id="{99AE590A-94AE-6043-BD4D-15086AD05CDE}"/>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27705" cy="2914650"/>
                    </a:xfrm>
                    <a:prstGeom prst="rect">
                      <a:avLst/>
                    </a:prstGeom>
                  </pic:spPr>
                </pic:pic>
              </a:graphicData>
            </a:graphic>
            <wp14:sizeRelH relativeFrom="page">
              <wp14:pctWidth>0</wp14:pctWidth>
            </wp14:sizeRelH>
            <wp14:sizeRelV relativeFrom="page">
              <wp14:pctHeight>0</wp14:pctHeight>
            </wp14:sizeRelV>
          </wp:anchor>
        </w:drawing>
      </w:r>
    </w:p>
    <w:p w14:paraId="48225366" w14:textId="791ADD80" w:rsidR="00DC275C" w:rsidRDefault="00DC275C" w:rsidP="000A718B"/>
    <w:p w14:paraId="174733A6" w14:textId="49BF4953" w:rsidR="00DC275C" w:rsidRDefault="008713A2" w:rsidP="000A718B">
      <w:r>
        <w:t xml:space="preserve">There are 3 main options in consideration for cube identification: </w:t>
      </w:r>
    </w:p>
    <w:p w14:paraId="348366FB" w14:textId="04FF1E0F" w:rsidR="008713A2" w:rsidRDefault="008713A2" w:rsidP="008713A2">
      <w:pPr>
        <w:pStyle w:val="ListParagraph"/>
        <w:numPr>
          <w:ilvl w:val="0"/>
          <w:numId w:val="2"/>
        </w:numPr>
        <w:jc w:val="both"/>
      </w:pPr>
      <w:r>
        <w:t>The combined use of an infrared sensor and a mechanical input from a lever arm, squeezing the cube against the floor each time with an equal amount of force, and then measuring distance from the arm to the floor (</w:t>
      </w:r>
      <w:r w:rsidRPr="008713A2">
        <w:rPr>
          <w:highlight w:val="yellow"/>
        </w:rPr>
        <w:t xml:space="preserve">ref </w:t>
      </w:r>
      <w:proofErr w:type="spellStart"/>
      <w:r w:rsidRPr="008713A2">
        <w:rPr>
          <w:highlight w:val="yellow"/>
        </w:rPr>
        <w:t>figX</w:t>
      </w:r>
      <w:proofErr w:type="spellEnd"/>
      <w:r>
        <w:t xml:space="preserve">). If the cube is less dense, then the arm would move further into it, and hence significantly closer to the floor than a denser cube. </w:t>
      </w:r>
      <w:r w:rsidR="00FC1B11">
        <w:t xml:space="preserve">The disadvantages include the need for another arm, and hence another connection to the motor, and the dependency on sensor sensitivity. If the force applied is gradual but small, the difference in sensor readings may be insufficient to differentiate between the cubes, </w:t>
      </w:r>
      <w:r w:rsidR="00A844DD">
        <w:t>and</w:t>
      </w:r>
      <w:r w:rsidR="00FC1B11">
        <w:t xml:space="preserve"> increasing the force applied</w:t>
      </w:r>
      <w:r w:rsidR="00A844DD">
        <w:t xml:space="preserve"> would</w:t>
      </w:r>
      <w:r w:rsidR="00FC1B11">
        <w:t xml:space="preserve"> </w:t>
      </w:r>
      <w:r w:rsidR="00A844DD">
        <w:t xml:space="preserve">be more complex. This </w:t>
      </w:r>
      <w:r w:rsidR="00DA086A">
        <w:t>is the most promising option and the one we will investigate first.</w:t>
      </w:r>
      <w:r w:rsidR="00A844DD">
        <w:t xml:space="preserve"> </w:t>
      </w:r>
    </w:p>
    <w:p w14:paraId="584439EE" w14:textId="77777777" w:rsidR="00A844DD" w:rsidRDefault="00610C19" w:rsidP="00A844DD">
      <w:pPr>
        <w:pStyle w:val="ListParagraph"/>
        <w:numPr>
          <w:ilvl w:val="0"/>
          <w:numId w:val="2"/>
        </w:numPr>
        <w:jc w:val="both"/>
      </w:pPr>
      <w:r>
        <w:t xml:space="preserve">Use of an infrared sensor taking multiple readings </w:t>
      </w:r>
      <w:r w:rsidR="00FC1B11">
        <w:t xml:space="preserve">through the cube </w:t>
      </w:r>
      <w:r>
        <w:t xml:space="preserve">as the robot drives past </w:t>
      </w:r>
      <w:r w:rsidR="00FC1B11">
        <w:t>it,</w:t>
      </w:r>
      <w:r w:rsidR="009E3478">
        <w:t xml:space="preserve"> </w:t>
      </w:r>
      <w:r w:rsidR="00FC1B11">
        <w:t xml:space="preserve">then </w:t>
      </w:r>
      <w:r w:rsidR="009E3478">
        <w:t xml:space="preserve">determining an average </w:t>
      </w:r>
      <w:r w:rsidR="00FC1B11">
        <w:t>measurement. You would expect a denser cube to have a lower average infrared reading.</w:t>
      </w:r>
      <w:r w:rsidR="00E56FAF">
        <w:t xml:space="preserve"> To keep this a fair test, the cube would have to be at the same position each time </w:t>
      </w:r>
      <w:r w:rsidR="00E56FAF" w:rsidRPr="00E56FAF">
        <w:rPr>
          <w:highlight w:val="yellow"/>
        </w:rPr>
        <w:t xml:space="preserve">(ref </w:t>
      </w:r>
      <w:proofErr w:type="spellStart"/>
      <w:r w:rsidR="00E56FAF" w:rsidRPr="00E56FAF">
        <w:rPr>
          <w:highlight w:val="yellow"/>
        </w:rPr>
        <w:t>figX</w:t>
      </w:r>
      <w:proofErr w:type="spellEnd"/>
      <w:r w:rsidR="00E56FAF" w:rsidRPr="00E56FAF">
        <w:rPr>
          <w:highlight w:val="yellow"/>
        </w:rPr>
        <w:t>),</w:t>
      </w:r>
      <w:r w:rsidR="00E56FAF">
        <w:t xml:space="preserve"> which may be a challenge given our collecti</w:t>
      </w:r>
      <w:r w:rsidR="00E56FAF" w:rsidRPr="00A844DD">
        <w:t>ng approach</w:t>
      </w:r>
    </w:p>
    <w:p w14:paraId="41502EDA" w14:textId="581928EF" w:rsidR="00DC275C" w:rsidRPr="00A844DD" w:rsidRDefault="00E56FAF" w:rsidP="00A844DD">
      <w:pPr>
        <w:pStyle w:val="ListParagraph"/>
        <w:numPr>
          <w:ilvl w:val="0"/>
          <w:numId w:val="2"/>
        </w:numPr>
        <w:jc w:val="both"/>
      </w:pPr>
      <w:proofErr w:type="gramStart"/>
      <w:r>
        <w:t>Similarly</w:t>
      </w:r>
      <w:proofErr w:type="gramEnd"/>
      <w:r>
        <w:t xml:space="preserve"> to option one, applying a horizontal compression force and using a distance sensor (possibly made with an infrared sensor), we can apply </w:t>
      </w:r>
      <w:r w:rsidR="00A844DD">
        <w:t xml:space="preserve">a gradual force and record when the cube interferes with the sensor, which would be dependent on the materials Poisson ratio </w:t>
      </w:r>
      <w:r w:rsidR="00A844DD" w:rsidRPr="00A844DD">
        <w:rPr>
          <w:highlight w:val="yellow"/>
        </w:rPr>
        <w:t xml:space="preserve">(ref </w:t>
      </w:r>
      <w:proofErr w:type="spellStart"/>
      <w:r w:rsidR="00A844DD" w:rsidRPr="00A844DD">
        <w:rPr>
          <w:highlight w:val="yellow"/>
        </w:rPr>
        <w:t>figX</w:t>
      </w:r>
      <w:proofErr w:type="spellEnd"/>
      <w:r w:rsidR="00A844DD" w:rsidRPr="00A844DD">
        <w:rPr>
          <w:highlight w:val="yellow"/>
        </w:rPr>
        <w:t>)</w:t>
      </w:r>
    </w:p>
    <w:p w14:paraId="162190E3" w14:textId="20C02132" w:rsidR="00567EE8" w:rsidRDefault="00567EE8" w:rsidP="00567EE8"/>
    <w:p w14:paraId="05C62EA5" w14:textId="442F2812" w:rsidR="00567EE8" w:rsidRDefault="00567EE8" w:rsidP="00171F28">
      <w:pPr>
        <w:pStyle w:val="Heading2"/>
      </w:pPr>
      <w:r>
        <w:t>Depositing into Box</w:t>
      </w:r>
    </w:p>
    <w:p w14:paraId="3A59C091" w14:textId="4F0B9C46" w:rsidR="0096098A" w:rsidRDefault="00CF7824" w:rsidP="0096098A">
      <w:r w:rsidRPr="00CF7824">
        <w:rPr>
          <w:noProof/>
        </w:rPr>
        <w:drawing>
          <wp:anchor distT="0" distB="0" distL="114300" distR="114300" simplePos="0" relativeHeight="251669504" behindDoc="0" locked="0" layoutInCell="1" allowOverlap="1" wp14:anchorId="02A619BD" wp14:editId="3E83CE13">
            <wp:simplePos x="0" y="0"/>
            <wp:positionH relativeFrom="column">
              <wp:posOffset>-619125</wp:posOffset>
            </wp:positionH>
            <wp:positionV relativeFrom="paragraph">
              <wp:posOffset>175260</wp:posOffset>
            </wp:positionV>
            <wp:extent cx="3449955" cy="4131945"/>
            <wp:effectExtent l="0" t="0" r="4445" b="0"/>
            <wp:wrapTopAndBottom/>
            <wp:docPr id="10" name="Picture 9" descr="Diagram&#10;&#10;Description automatically generated">
              <a:extLst xmlns:a="http://schemas.openxmlformats.org/drawingml/2006/main">
                <a:ext uri="{FF2B5EF4-FFF2-40B4-BE49-F238E27FC236}">
                  <a16:creationId xmlns:a16="http://schemas.microsoft.com/office/drawing/2014/main" id="{9B5747CC-EE77-F74A-AE29-40EDFFA0B0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Diagram&#10;&#10;Description automatically generated">
                      <a:extLst>
                        <a:ext uri="{FF2B5EF4-FFF2-40B4-BE49-F238E27FC236}">
                          <a16:creationId xmlns:a16="http://schemas.microsoft.com/office/drawing/2014/main" id="{9B5747CC-EE77-F74A-AE29-40EDFFA0B01E}"/>
                        </a:ext>
                      </a:extLst>
                    </pic:cNvPr>
                    <pic:cNvPicPr>
                      <a:picLocks noChangeAspect="1"/>
                    </pic:cNvPicPr>
                  </pic:nvPicPr>
                  <pic:blipFill>
                    <a:blip r:embed="rId10"/>
                    <a:stretch>
                      <a:fillRect/>
                    </a:stretch>
                  </pic:blipFill>
                  <pic:spPr>
                    <a:xfrm>
                      <a:off x="0" y="0"/>
                      <a:ext cx="3449955" cy="4131945"/>
                    </a:xfrm>
                    <a:prstGeom prst="rect">
                      <a:avLst/>
                    </a:prstGeom>
                  </pic:spPr>
                </pic:pic>
              </a:graphicData>
            </a:graphic>
          </wp:anchor>
        </w:drawing>
      </w:r>
      <w:r w:rsidRPr="00CF7824">
        <w:rPr>
          <w:noProof/>
        </w:rPr>
        <w:drawing>
          <wp:anchor distT="0" distB="0" distL="114300" distR="114300" simplePos="0" relativeHeight="251670528" behindDoc="0" locked="0" layoutInCell="1" allowOverlap="1" wp14:anchorId="68B0E26F" wp14:editId="3B581E01">
            <wp:simplePos x="0" y="0"/>
            <wp:positionH relativeFrom="column">
              <wp:posOffset>2912012</wp:posOffset>
            </wp:positionH>
            <wp:positionV relativeFrom="paragraph">
              <wp:posOffset>175846</wp:posOffset>
            </wp:positionV>
            <wp:extent cx="3420248" cy="4132076"/>
            <wp:effectExtent l="0" t="0" r="0" b="0"/>
            <wp:wrapTopAndBottom/>
            <wp:docPr id="14" name="Picture 13" descr="Shape&#10;&#10;Description automatically generated">
              <a:extLst xmlns:a="http://schemas.openxmlformats.org/drawingml/2006/main">
                <a:ext uri="{FF2B5EF4-FFF2-40B4-BE49-F238E27FC236}">
                  <a16:creationId xmlns:a16="http://schemas.microsoft.com/office/drawing/2014/main" id="{DEBC7249-F3AA-E443-A36C-86FEB270BA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Shape&#10;&#10;Description automatically generated">
                      <a:extLst>
                        <a:ext uri="{FF2B5EF4-FFF2-40B4-BE49-F238E27FC236}">
                          <a16:creationId xmlns:a16="http://schemas.microsoft.com/office/drawing/2014/main" id="{DEBC7249-F3AA-E443-A36C-86FEB270BA53}"/>
                        </a:ext>
                      </a:extLst>
                    </pic:cNvPr>
                    <pic:cNvPicPr>
                      <a:picLocks noChangeAspect="1"/>
                    </pic:cNvPicPr>
                  </pic:nvPicPr>
                  <pic:blipFill>
                    <a:blip r:embed="rId11"/>
                    <a:stretch>
                      <a:fillRect/>
                    </a:stretch>
                  </pic:blipFill>
                  <pic:spPr>
                    <a:xfrm>
                      <a:off x="0" y="0"/>
                      <a:ext cx="3420248" cy="4132076"/>
                    </a:xfrm>
                    <a:prstGeom prst="rect">
                      <a:avLst/>
                    </a:prstGeom>
                  </pic:spPr>
                </pic:pic>
              </a:graphicData>
            </a:graphic>
          </wp:anchor>
        </w:drawing>
      </w:r>
    </w:p>
    <w:p w14:paraId="14583319" w14:textId="6722EECC" w:rsidR="00CF7824" w:rsidRDefault="00CF7824" w:rsidP="0096098A"/>
    <w:p w14:paraId="736FF906" w14:textId="506EEC34" w:rsidR="00383D2E" w:rsidRDefault="00383D2E" w:rsidP="0096098A">
      <w:r>
        <w:lastRenderedPageBreak/>
        <w:t>Likewise, there are 3 main options for delivering the cube, all of which would be done with</w:t>
      </w:r>
      <w:r w:rsidR="005E7165">
        <w:t xml:space="preserve"> c</w:t>
      </w:r>
      <w:r>
        <w:t>oding rather than sensors etc.</w:t>
      </w:r>
    </w:p>
    <w:p w14:paraId="3B2A3EE9" w14:textId="3D6FA2F4" w:rsidR="00383D2E" w:rsidRDefault="00383D2E" w:rsidP="00D813E0">
      <w:pPr>
        <w:pStyle w:val="ListParagraph"/>
        <w:numPr>
          <w:ilvl w:val="0"/>
          <w:numId w:val="3"/>
        </w:numPr>
        <w:jc w:val="both"/>
      </w:pPr>
      <w:r>
        <w:t xml:space="preserve">Rotating the car on the spot; this would be possible with the use of ball rollers given they can generate sufficient force to rotate the back wheels on the spot. The robot would reverse up to the intersection then rotate and deposit the cubes, before reversing back to the intersection and reacquiring the central white line. </w:t>
      </w:r>
      <w:r w:rsidR="00D813E0">
        <w:t>This minimises how much the car moves away from the line.</w:t>
      </w:r>
    </w:p>
    <w:p w14:paraId="7ECB47EC" w14:textId="07627303" w:rsidR="00D813E0" w:rsidRDefault="009A4ECE" w:rsidP="005E7165">
      <w:pPr>
        <w:pStyle w:val="ListParagraph"/>
        <w:numPr>
          <w:ilvl w:val="0"/>
          <w:numId w:val="3"/>
        </w:numPr>
        <w:jc w:val="both"/>
      </w:pPr>
      <w:r>
        <w:t>A similar alternative would be to reverse the car further back towards the start, then allow it to turn in a wider arc</w:t>
      </w:r>
      <w:r w:rsidR="005E7165">
        <w:t xml:space="preserve"> into the box. This would be a smoother motion and remove any ‘jittering’ which may arise from turning on the spot but would deviate more from the white line than option 1.</w:t>
      </w:r>
      <w:r w:rsidR="009B5A4B">
        <w:t xml:space="preserve"> </w:t>
      </w:r>
      <w:r w:rsidR="009B5A4B" w:rsidRPr="00EB059F">
        <w:rPr>
          <w:highlight w:val="yellow"/>
        </w:rPr>
        <w:t>(</w:t>
      </w:r>
      <w:proofErr w:type="gramStart"/>
      <w:r w:rsidR="009B5A4B" w:rsidRPr="00EB059F">
        <w:rPr>
          <w:highlight w:val="yellow"/>
        </w:rPr>
        <w:t>ref</w:t>
      </w:r>
      <w:proofErr w:type="gramEnd"/>
      <w:r w:rsidR="009B5A4B" w:rsidRPr="00EB059F">
        <w:rPr>
          <w:highlight w:val="yellow"/>
        </w:rPr>
        <w:t xml:space="preserve"> </w:t>
      </w:r>
      <w:proofErr w:type="spellStart"/>
      <w:r w:rsidR="009B5A4B" w:rsidRPr="00EB059F">
        <w:rPr>
          <w:highlight w:val="yellow"/>
        </w:rPr>
        <w:t>figX</w:t>
      </w:r>
      <w:proofErr w:type="spellEnd"/>
      <w:r w:rsidR="009B5A4B" w:rsidRPr="00EB059F">
        <w:rPr>
          <w:highlight w:val="yellow"/>
        </w:rPr>
        <w:t>)</w:t>
      </w:r>
      <w:r w:rsidR="009B5A4B">
        <w:t>.</w:t>
      </w:r>
    </w:p>
    <w:p w14:paraId="502532F8" w14:textId="063D968F" w:rsidR="005E7165" w:rsidRDefault="005E7165" w:rsidP="005E7165">
      <w:pPr>
        <w:pStyle w:val="ListParagraph"/>
        <w:numPr>
          <w:ilvl w:val="0"/>
          <w:numId w:val="3"/>
        </w:numPr>
        <w:jc w:val="both"/>
      </w:pPr>
      <w:r>
        <w:t>Rotating the arms and allowing the robot to stay on the line. If the arms were long enough</w:t>
      </w:r>
      <w:r w:rsidR="00743F43">
        <w:t>,</w:t>
      </w:r>
      <w:r w:rsidR="00EB059F">
        <w:t xml:space="preserve"> then one arm could be opened and the other used to gently push the cube into the box </w:t>
      </w:r>
      <w:r w:rsidR="00EB059F" w:rsidRPr="00EB059F">
        <w:rPr>
          <w:highlight w:val="yellow"/>
        </w:rPr>
        <w:t xml:space="preserve">(ref </w:t>
      </w:r>
      <w:proofErr w:type="spellStart"/>
      <w:r w:rsidR="00EB059F" w:rsidRPr="00EB059F">
        <w:rPr>
          <w:highlight w:val="yellow"/>
        </w:rPr>
        <w:t>figX</w:t>
      </w:r>
      <w:proofErr w:type="spellEnd"/>
      <w:r w:rsidR="00EB059F" w:rsidRPr="00EB059F">
        <w:rPr>
          <w:highlight w:val="yellow"/>
        </w:rPr>
        <w:t>)</w:t>
      </w:r>
      <w:r w:rsidR="00EB059F">
        <w:t>.</w:t>
      </w:r>
      <w:r w:rsidR="009B5A4B">
        <w:t xml:space="preserve"> However, this option was discarded </w:t>
      </w:r>
      <w:r w:rsidR="009B7ECF">
        <w:t xml:space="preserve">because increasing the length of the arms further would be unreasonable, and the risk of knocking other cubes out of position is high. </w:t>
      </w:r>
    </w:p>
    <w:p w14:paraId="57F20E1D" w14:textId="7C145782" w:rsidR="0096098A" w:rsidRDefault="0096098A" w:rsidP="0096098A"/>
    <w:p w14:paraId="336E0DE3" w14:textId="656A61FF" w:rsidR="0096098A" w:rsidRDefault="0096098A" w:rsidP="00171F28">
      <w:pPr>
        <w:pStyle w:val="Heading2"/>
      </w:pPr>
      <w:r>
        <w:t>Following the line</w:t>
      </w:r>
    </w:p>
    <w:p w14:paraId="3242DA9A" w14:textId="2BFF8548" w:rsidR="00EA03BD" w:rsidRDefault="00EA03BD" w:rsidP="00E84557"/>
    <w:p w14:paraId="04A8EF02" w14:textId="340DEF82" w:rsidR="00EA03BD" w:rsidRPr="00EA03BD" w:rsidRDefault="00EA03BD" w:rsidP="00E84557">
      <w:r>
        <w:t xml:space="preserve">We aim to use </w:t>
      </w:r>
      <w:proofErr w:type="gramStart"/>
      <w:r>
        <w:t>four line</w:t>
      </w:r>
      <w:proofErr w:type="gramEnd"/>
      <w:r>
        <w:t xml:space="preserve"> sensors, two at the front and two at the back, all of which would rest on the white line and would provide the main steering for the robot. If any of the sensors detect black, the robot would readjust accordingly. </w:t>
      </w:r>
      <w:r w:rsidR="008E4957">
        <w:t>When leaving the line to deposit the cubes, the sensors would not be considered, ‘deactivated’ so to speak, and the motion would be programmed.</w:t>
      </w:r>
    </w:p>
    <w:p w14:paraId="5D8CF0BA" w14:textId="75EA11A8" w:rsidR="00625A52" w:rsidRDefault="00171F28" w:rsidP="00625A52">
      <w:pPr>
        <w:pStyle w:val="Heading1"/>
      </w:pPr>
      <w:r>
        <w:t>Implementation</w:t>
      </w:r>
      <w:r w:rsidR="00625A52">
        <w:t>:</w:t>
      </w:r>
    </w:p>
    <w:p w14:paraId="7C47A0A9" w14:textId="286450D3" w:rsidR="008E4957" w:rsidRPr="008E4957" w:rsidRDefault="008E4957" w:rsidP="008E4957">
      <w:pPr>
        <w:rPr>
          <w:lang w:eastAsia="en-US"/>
        </w:rPr>
      </w:pPr>
      <w:proofErr w:type="spellStart"/>
      <w:r w:rsidRPr="008E4957">
        <w:rPr>
          <w:highlight w:val="yellow"/>
          <w:lang w:eastAsia="en-US"/>
        </w:rPr>
        <w:t>FigX</w:t>
      </w:r>
      <w:proofErr w:type="spellEnd"/>
      <w:r>
        <w:rPr>
          <w:lang w:eastAsia="en-US"/>
        </w:rPr>
        <w:t xml:space="preserve"> shows how we aim to integrate the three teams, with orange representing mechanical, white: information, and blue: electrical.</w:t>
      </w:r>
    </w:p>
    <w:p w14:paraId="7DC33D32" w14:textId="42A959E2" w:rsidR="00171F28" w:rsidRDefault="008E4957" w:rsidP="00171F28">
      <w:r>
        <w:rPr>
          <w:noProof/>
        </w:rPr>
        <w:drawing>
          <wp:anchor distT="0" distB="0" distL="114300" distR="114300" simplePos="0" relativeHeight="251674624" behindDoc="0" locked="0" layoutInCell="1" allowOverlap="1" wp14:anchorId="26B175FA" wp14:editId="681FD24F">
            <wp:simplePos x="0" y="0"/>
            <wp:positionH relativeFrom="column">
              <wp:posOffset>-354330</wp:posOffset>
            </wp:positionH>
            <wp:positionV relativeFrom="paragraph">
              <wp:posOffset>266519</wp:posOffset>
            </wp:positionV>
            <wp:extent cx="6416675" cy="1680210"/>
            <wp:effectExtent l="0" t="0" r="0" b="0"/>
            <wp:wrapTopAndBottom/>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16675" cy="168021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"https://raw.githubusercontent.com/jjderlatka/IntegratedDesignProject/main/Integration.png" \* MERGEFORMATINET </w:instrText>
      </w:r>
      <w:r>
        <w:fldChar w:fldCharType="separate"/>
      </w:r>
      <w:r>
        <w:fldChar w:fldCharType="end"/>
      </w:r>
    </w:p>
    <w:p w14:paraId="5E64379F" w14:textId="11AD96CE" w:rsidR="00171F28" w:rsidRDefault="00CF7824" w:rsidP="00171F28">
      <w:pPr>
        <w:pStyle w:val="Heading2"/>
      </w:pPr>
      <w:r w:rsidRPr="00CF7824">
        <w:rPr>
          <w:noProof/>
        </w:rPr>
        <w:lastRenderedPageBreak/>
        <w:drawing>
          <wp:anchor distT="0" distB="0" distL="114300" distR="114300" simplePos="0" relativeHeight="251673600" behindDoc="0" locked="0" layoutInCell="1" allowOverlap="1" wp14:anchorId="767D767D" wp14:editId="46F1E5D9">
            <wp:simplePos x="0" y="0"/>
            <wp:positionH relativeFrom="column">
              <wp:posOffset>3540125</wp:posOffset>
            </wp:positionH>
            <wp:positionV relativeFrom="paragraph">
              <wp:posOffset>3972560</wp:posOffset>
            </wp:positionV>
            <wp:extent cx="2232025" cy="2418715"/>
            <wp:effectExtent l="0" t="4445" r="0" b="0"/>
            <wp:wrapTopAndBottom/>
            <wp:docPr id="9" name="Content Placeholder 4" descr="A picture containing indoor&#10;&#10;Description automatically generated">
              <a:extLst xmlns:a="http://schemas.openxmlformats.org/drawingml/2006/main">
                <a:ext uri="{FF2B5EF4-FFF2-40B4-BE49-F238E27FC236}">
                  <a16:creationId xmlns:a16="http://schemas.microsoft.com/office/drawing/2014/main" id="{500070B0-79B4-2745-874D-4FD3FB280C0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4" descr="A picture containing indoor&#10;&#10;Description automatically generated">
                      <a:extLst>
                        <a:ext uri="{FF2B5EF4-FFF2-40B4-BE49-F238E27FC236}">
                          <a16:creationId xmlns:a16="http://schemas.microsoft.com/office/drawing/2014/main" id="{500070B0-79B4-2745-874D-4FD3FB280C03}"/>
                        </a:ext>
                      </a:extLst>
                    </pic:cNvPr>
                    <pic:cNvPicPr>
                      <a:picLocks noGrp="1" noChangeAspect="1"/>
                    </pic:cNvPicPr>
                  </pic:nvPicPr>
                  <pic:blipFill rotWithShape="1">
                    <a:blip r:embed="rId13" cstate="print">
                      <a:extLst>
                        <a:ext uri="{28A0092B-C50C-407E-A947-70E740481C1C}">
                          <a14:useLocalDpi xmlns:a14="http://schemas.microsoft.com/office/drawing/2010/main" val="0"/>
                        </a:ext>
                      </a:extLst>
                    </a:blip>
                    <a:srcRect l="22770" t="15777" r="28781" b="14217"/>
                    <a:stretch/>
                  </pic:blipFill>
                  <pic:spPr bwMode="auto">
                    <a:xfrm rot="5400000">
                      <a:off x="0" y="0"/>
                      <a:ext cx="2232025" cy="2418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F7824">
        <w:rPr>
          <w:noProof/>
        </w:rPr>
        <w:drawing>
          <wp:anchor distT="0" distB="0" distL="114300" distR="114300" simplePos="0" relativeHeight="251672576" behindDoc="0" locked="0" layoutInCell="1" allowOverlap="1" wp14:anchorId="58ACADD7" wp14:editId="40A05E76">
            <wp:simplePos x="0" y="0"/>
            <wp:positionH relativeFrom="column">
              <wp:posOffset>0</wp:posOffset>
            </wp:positionH>
            <wp:positionV relativeFrom="paragraph">
              <wp:posOffset>3662680</wp:posOffset>
            </wp:positionV>
            <wp:extent cx="3326634" cy="3086100"/>
            <wp:effectExtent l="0" t="0" r="1270" b="0"/>
            <wp:wrapTopAndBottom/>
            <wp:docPr id="8" name="Picture 7" descr="Diagram, engineering drawing&#10;&#10;Description automatically generated">
              <a:extLst xmlns:a="http://schemas.openxmlformats.org/drawingml/2006/main">
                <a:ext uri="{FF2B5EF4-FFF2-40B4-BE49-F238E27FC236}">
                  <a16:creationId xmlns:a16="http://schemas.microsoft.com/office/drawing/2014/main" id="{0007E780-BD13-D04E-BDA7-4015774C8D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iagram, engineering drawing&#10;&#10;Description automatically generated">
                      <a:extLst>
                        <a:ext uri="{FF2B5EF4-FFF2-40B4-BE49-F238E27FC236}">
                          <a16:creationId xmlns:a16="http://schemas.microsoft.com/office/drawing/2014/main" id="{0007E780-BD13-D04E-BDA7-4015774C8D38}"/>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26634" cy="3086100"/>
                    </a:xfrm>
                    <a:prstGeom prst="rect">
                      <a:avLst/>
                    </a:prstGeom>
                  </pic:spPr>
                </pic:pic>
              </a:graphicData>
            </a:graphic>
            <wp14:sizeRelH relativeFrom="page">
              <wp14:pctWidth>0</wp14:pctWidth>
            </wp14:sizeRelH>
            <wp14:sizeRelV relativeFrom="page">
              <wp14:pctHeight>0</wp14:pctHeight>
            </wp14:sizeRelV>
          </wp:anchor>
        </w:drawing>
      </w:r>
      <w:r w:rsidRPr="00CF7824">
        <w:rPr>
          <w:noProof/>
        </w:rPr>
        <w:drawing>
          <wp:anchor distT="0" distB="0" distL="114300" distR="114300" simplePos="0" relativeHeight="251671552" behindDoc="0" locked="0" layoutInCell="1" allowOverlap="1" wp14:anchorId="2B3FBFEF" wp14:editId="6C0CE93A">
            <wp:simplePos x="0" y="0"/>
            <wp:positionH relativeFrom="column">
              <wp:posOffset>0</wp:posOffset>
            </wp:positionH>
            <wp:positionV relativeFrom="paragraph">
              <wp:posOffset>379730</wp:posOffset>
            </wp:positionV>
            <wp:extent cx="5731510" cy="3276600"/>
            <wp:effectExtent l="0" t="0" r="0" b="0"/>
            <wp:wrapTopAndBottom/>
            <wp:docPr id="5" name="Picture 4" descr="Diagram&#10;&#10;Description automatically generated">
              <a:extLst xmlns:a="http://schemas.openxmlformats.org/drawingml/2006/main">
                <a:ext uri="{FF2B5EF4-FFF2-40B4-BE49-F238E27FC236}">
                  <a16:creationId xmlns:a16="http://schemas.microsoft.com/office/drawing/2014/main" id="{8C4512A6-B1DB-7C48-8908-66415F883A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8C4512A6-B1DB-7C48-8908-66415F883AAC}"/>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3276600"/>
                    </a:xfrm>
                    <a:prstGeom prst="rect">
                      <a:avLst/>
                    </a:prstGeom>
                  </pic:spPr>
                </pic:pic>
              </a:graphicData>
            </a:graphic>
            <wp14:sizeRelH relativeFrom="page">
              <wp14:pctWidth>0</wp14:pctWidth>
            </wp14:sizeRelH>
            <wp14:sizeRelV relativeFrom="page">
              <wp14:pctHeight>0</wp14:pctHeight>
            </wp14:sizeRelV>
          </wp:anchor>
        </w:drawing>
      </w:r>
      <w:r w:rsidR="00171F28">
        <w:t>Mechanical</w:t>
      </w:r>
      <w:r w:rsidRPr="00CF7824">
        <w:rPr>
          <w:rFonts w:asciiTheme="minorHAnsi" w:eastAsiaTheme="minorHAnsi" w:hAnsiTheme="minorHAnsi" w:cstheme="minorBidi"/>
          <w:noProof/>
          <w:color w:val="auto"/>
          <w:sz w:val="24"/>
          <w:szCs w:val="24"/>
        </w:rPr>
        <w:t xml:space="preserve"> </w:t>
      </w:r>
    </w:p>
    <w:p w14:paraId="7D7949EF" w14:textId="5B2FD167" w:rsidR="00CF7824" w:rsidRPr="00CF7824" w:rsidRDefault="00CF7824" w:rsidP="00CF7824"/>
    <w:p w14:paraId="19B4126D" w14:textId="055BC72C" w:rsidR="00CF7824" w:rsidRDefault="00CF7824" w:rsidP="00CF7824"/>
    <w:p w14:paraId="7A763E10" w14:textId="3B32B50C" w:rsidR="008E4957" w:rsidRDefault="008E4957" w:rsidP="00E763D7">
      <w:r>
        <w:t>Having consider a rough, feasible design to start from</w:t>
      </w:r>
      <w:r w:rsidR="00467A1F">
        <w:t xml:space="preserve"> (</w:t>
      </w:r>
      <w:r w:rsidR="00467A1F" w:rsidRPr="00467A1F">
        <w:rPr>
          <w:highlight w:val="yellow"/>
        </w:rPr>
        <w:t xml:space="preserve">ref </w:t>
      </w:r>
      <w:proofErr w:type="spellStart"/>
      <w:r w:rsidR="00467A1F" w:rsidRPr="00467A1F">
        <w:rPr>
          <w:highlight w:val="yellow"/>
        </w:rPr>
        <w:t>figX</w:t>
      </w:r>
      <w:proofErr w:type="spellEnd"/>
      <w:r w:rsidR="00467A1F">
        <w:t>)</w:t>
      </w:r>
      <w:r>
        <w:t>, we decided on the best option of materials for each part:</w:t>
      </w:r>
    </w:p>
    <w:p w14:paraId="17FC80AE" w14:textId="7A97A182" w:rsidR="00E763D7" w:rsidRDefault="00E23E61" w:rsidP="008E4957">
      <w:pPr>
        <w:pStyle w:val="ListParagraph"/>
        <w:numPr>
          <w:ilvl w:val="0"/>
          <w:numId w:val="4"/>
        </w:numPr>
      </w:pPr>
      <w:r>
        <w:t xml:space="preserve">Chassis – MDF, </w:t>
      </w:r>
      <w:r w:rsidR="00914955">
        <w:t>lightweight and strong, it would provide enough rigidity to support all the components whilst being lighter than metal alternatives.</w:t>
      </w:r>
    </w:p>
    <w:p w14:paraId="722111F6" w14:textId="77777777" w:rsidR="00914955" w:rsidRDefault="00E23E61" w:rsidP="00914955">
      <w:pPr>
        <w:pStyle w:val="ListParagraph"/>
        <w:numPr>
          <w:ilvl w:val="0"/>
          <w:numId w:val="4"/>
        </w:numPr>
      </w:pPr>
      <w:r>
        <w:t xml:space="preserve">Motor mounts – </w:t>
      </w:r>
      <w:r w:rsidR="00914955">
        <w:t xml:space="preserve">Aluminium, similarly to </w:t>
      </w:r>
      <w:proofErr w:type="spellStart"/>
      <w:r w:rsidR="00914955">
        <w:t>mdf</w:t>
      </w:r>
      <w:proofErr w:type="spellEnd"/>
      <w:r w:rsidR="00914955">
        <w:t>, is also lightweight and strong, but also versatile and easily machined into the required component.</w:t>
      </w:r>
    </w:p>
    <w:p w14:paraId="1F8B138F" w14:textId="15440F60" w:rsidR="00E23E61" w:rsidRDefault="00E23E61" w:rsidP="00914955">
      <w:pPr>
        <w:pStyle w:val="ListParagraph"/>
        <w:numPr>
          <w:ilvl w:val="0"/>
          <w:numId w:val="4"/>
        </w:numPr>
      </w:pPr>
      <w:r>
        <w:t>Fastenings – mostly M3 screws</w:t>
      </w:r>
    </w:p>
    <w:p w14:paraId="28FC7D66" w14:textId="6E76FEE3" w:rsidR="00171F28" w:rsidRPr="00171F28" w:rsidRDefault="00914955" w:rsidP="00171F28">
      <w:r>
        <w:t xml:space="preserve">Construction methods would include laser cutting and hand </w:t>
      </w:r>
      <w:r w:rsidR="00693B1F">
        <w:t>making, with the focus being on easy assembling and disassembling of components in case they need to be changed, fixed, replaced etc.</w:t>
      </w:r>
    </w:p>
    <w:p w14:paraId="51A992EF" w14:textId="51C24A44" w:rsidR="00171F28" w:rsidRDefault="00171F28" w:rsidP="00171F28">
      <w:pPr>
        <w:pStyle w:val="Heading2"/>
      </w:pPr>
      <w:r>
        <w:lastRenderedPageBreak/>
        <w:t>Electrical</w:t>
      </w:r>
    </w:p>
    <w:p w14:paraId="25A7F263" w14:textId="337ABEDC" w:rsidR="00E57DB7" w:rsidRPr="00EA03BD" w:rsidRDefault="00EA03BD" w:rsidP="00E57DB7">
      <w:r>
        <w:rPr>
          <w:b/>
          <w:bCs/>
        </w:rPr>
        <w:t>PARTS LIST</w:t>
      </w:r>
    </w:p>
    <w:p w14:paraId="14108C72" w14:textId="59E8AF14" w:rsidR="00697964" w:rsidRDefault="00697964" w:rsidP="00E57DB7">
      <w:pPr>
        <w:rPr>
          <w:b/>
          <w:bCs/>
        </w:rPr>
      </w:pPr>
    </w:p>
    <w:p w14:paraId="1964F930" w14:textId="77777777" w:rsidR="004B052D" w:rsidRDefault="00697964" w:rsidP="004B052D">
      <w:pPr>
        <w:keepNext/>
      </w:pPr>
      <w:r>
        <w:rPr>
          <w:noProof/>
        </w:rPr>
        <w:drawing>
          <wp:anchor distT="0" distB="0" distL="114300" distR="114300" simplePos="0" relativeHeight="251677696" behindDoc="0" locked="0" layoutInCell="1" allowOverlap="1" wp14:anchorId="158D1306" wp14:editId="1F712860">
            <wp:simplePos x="0" y="0"/>
            <wp:positionH relativeFrom="column">
              <wp:posOffset>0</wp:posOffset>
            </wp:positionH>
            <wp:positionV relativeFrom="paragraph">
              <wp:posOffset>0</wp:posOffset>
            </wp:positionV>
            <wp:extent cx="5486400" cy="3200400"/>
            <wp:effectExtent l="0" t="0" r="0" b="12700"/>
            <wp:wrapTopAndBottom/>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H relativeFrom="page">
              <wp14:pctWidth>0</wp14:pctWidth>
            </wp14:sizeRelH>
            <wp14:sizeRelV relativeFrom="page">
              <wp14:pctHeight>0</wp14:pctHeight>
            </wp14:sizeRelV>
          </wp:anchor>
        </w:drawing>
      </w:r>
    </w:p>
    <w:p w14:paraId="377BB95F" w14:textId="1FE1F152" w:rsidR="00171F28" w:rsidRPr="00171F28" w:rsidRDefault="004B052D" w:rsidP="003A20A2">
      <w:pPr>
        <w:pStyle w:val="Caption"/>
        <w:jc w:val="center"/>
      </w:pPr>
      <w:r w:rsidRPr="004B052D">
        <w:rPr>
          <w:highlight w:val="yellow"/>
        </w:rPr>
        <w:t xml:space="preserve">Figure </w:t>
      </w:r>
      <w:r w:rsidRPr="004B052D">
        <w:rPr>
          <w:highlight w:val="yellow"/>
        </w:rPr>
        <w:fldChar w:fldCharType="begin"/>
      </w:r>
      <w:r w:rsidRPr="004B052D">
        <w:rPr>
          <w:highlight w:val="yellow"/>
        </w:rPr>
        <w:instrText xml:space="preserve"> SEQ Figure \* ARABIC </w:instrText>
      </w:r>
      <w:r w:rsidRPr="004B052D">
        <w:rPr>
          <w:highlight w:val="yellow"/>
        </w:rPr>
        <w:fldChar w:fldCharType="separate"/>
      </w:r>
      <w:r w:rsidRPr="004B052D">
        <w:rPr>
          <w:noProof/>
          <w:highlight w:val="yellow"/>
        </w:rPr>
        <w:t>1</w:t>
      </w:r>
      <w:r w:rsidRPr="004B052D">
        <w:rPr>
          <w:highlight w:val="yellow"/>
        </w:rPr>
        <w:fldChar w:fldCharType="end"/>
      </w:r>
      <w:r w:rsidRPr="004B052D">
        <w:rPr>
          <w:highlight w:val="yellow"/>
        </w:rPr>
        <w:t xml:space="preserve"> Electrical Components Block Diagra</w:t>
      </w:r>
      <w:r w:rsidR="003D07B7" w:rsidRPr="003D07B7">
        <w:rPr>
          <w:highlight w:val="yellow"/>
        </w:rPr>
        <w:t>m</w:t>
      </w:r>
    </w:p>
    <w:p w14:paraId="533CC4D2" w14:textId="1ED944F0" w:rsidR="00E57DB7" w:rsidRPr="00697964" w:rsidRDefault="00697964" w:rsidP="00697964">
      <w:pPr>
        <w:pStyle w:val="Heading2"/>
      </w:pPr>
      <w:r w:rsidRPr="00EF5DEC">
        <w:rPr>
          <w:b/>
          <w:bCs/>
          <w:noProof/>
        </w:rPr>
        <w:lastRenderedPageBreak/>
        <w:drawing>
          <wp:anchor distT="0" distB="0" distL="114300" distR="114300" simplePos="0" relativeHeight="251662336" behindDoc="0" locked="0" layoutInCell="1" allowOverlap="1" wp14:anchorId="0B199762" wp14:editId="29C126A5">
            <wp:simplePos x="0" y="0"/>
            <wp:positionH relativeFrom="column">
              <wp:posOffset>186690</wp:posOffset>
            </wp:positionH>
            <wp:positionV relativeFrom="paragraph">
              <wp:posOffset>304556</wp:posOffset>
            </wp:positionV>
            <wp:extent cx="5731510" cy="4827270"/>
            <wp:effectExtent l="0" t="0" r="0" b="0"/>
            <wp:wrapTopAndBottom/>
            <wp:docPr id="1026" name="Picture 2" descr="Diagram&#10;&#10;Description automatically generated">
              <a:extLst xmlns:a="http://schemas.openxmlformats.org/drawingml/2006/main">
                <a:ext uri="{FF2B5EF4-FFF2-40B4-BE49-F238E27FC236}">
                  <a16:creationId xmlns:a16="http://schemas.microsoft.com/office/drawing/2014/main" id="{37B89153-12F3-C94B-BC7E-A2441A34AF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iagram&#10;&#10;Description automatically generated">
                      <a:extLst>
                        <a:ext uri="{FF2B5EF4-FFF2-40B4-BE49-F238E27FC236}">
                          <a16:creationId xmlns:a16="http://schemas.microsoft.com/office/drawing/2014/main" id="{37B89153-12F3-C94B-BC7E-A2441A34AF42}"/>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4827270"/>
                    </a:xfrm>
                    <a:prstGeom prst="rect">
                      <a:avLst/>
                    </a:prstGeom>
                    <a:noFill/>
                  </pic:spPr>
                </pic:pic>
              </a:graphicData>
            </a:graphic>
            <wp14:sizeRelH relativeFrom="page">
              <wp14:pctWidth>0</wp14:pctWidth>
            </wp14:sizeRelH>
            <wp14:sizeRelV relativeFrom="page">
              <wp14:pctHeight>0</wp14:pctHeight>
            </wp14:sizeRelV>
          </wp:anchor>
        </w:drawing>
      </w:r>
      <w:r w:rsidR="00171F28">
        <w:t>Information</w:t>
      </w:r>
      <w:r>
        <w:rPr>
          <w:noProof/>
        </w:rPr>
        <mc:AlternateContent>
          <mc:Choice Requires="wps">
            <w:drawing>
              <wp:anchor distT="0" distB="0" distL="114300" distR="114300" simplePos="0" relativeHeight="251676672" behindDoc="0" locked="0" layoutInCell="1" allowOverlap="1" wp14:anchorId="1FA9CCAE" wp14:editId="62EF8A53">
                <wp:simplePos x="0" y="0"/>
                <wp:positionH relativeFrom="column">
                  <wp:posOffset>2063017</wp:posOffset>
                </wp:positionH>
                <wp:positionV relativeFrom="paragraph">
                  <wp:posOffset>4628173</wp:posOffset>
                </wp:positionV>
                <wp:extent cx="2215515" cy="175260"/>
                <wp:effectExtent l="0" t="0" r="0" b="2540"/>
                <wp:wrapTopAndBottom/>
                <wp:docPr id="3" name="Text Box 3"/>
                <wp:cNvGraphicFramePr/>
                <a:graphic xmlns:a="http://schemas.openxmlformats.org/drawingml/2006/main">
                  <a:graphicData uri="http://schemas.microsoft.com/office/word/2010/wordprocessingShape">
                    <wps:wsp>
                      <wps:cNvSpPr txBox="1"/>
                      <wps:spPr>
                        <a:xfrm>
                          <a:off x="0" y="0"/>
                          <a:ext cx="2215515" cy="175260"/>
                        </a:xfrm>
                        <a:prstGeom prst="rect">
                          <a:avLst/>
                        </a:prstGeom>
                        <a:solidFill>
                          <a:prstClr val="white"/>
                        </a:solidFill>
                        <a:ln>
                          <a:noFill/>
                        </a:ln>
                      </wps:spPr>
                      <wps:txbx>
                        <w:txbxContent>
                          <w:p w14:paraId="73DCE4CF" w14:textId="680829BF" w:rsidR="00697964" w:rsidRPr="005E4F4D" w:rsidRDefault="00697964" w:rsidP="00697964">
                            <w:pPr>
                              <w:pStyle w:val="Caption"/>
                              <w:rPr>
                                <w:b/>
                                <w:bCs/>
                                <w:noProof/>
                              </w:rPr>
                            </w:pPr>
                            <w:r w:rsidRPr="00697964">
                              <w:rPr>
                                <w:highlight w:val="yellow"/>
                              </w:rPr>
                              <w:t xml:space="preserve">Figure </w:t>
                            </w:r>
                            <w:r w:rsidRPr="00697964">
                              <w:rPr>
                                <w:highlight w:val="yellow"/>
                              </w:rPr>
                              <w:fldChar w:fldCharType="begin"/>
                            </w:r>
                            <w:r w:rsidRPr="00697964">
                              <w:rPr>
                                <w:highlight w:val="yellow"/>
                              </w:rPr>
                              <w:instrText xml:space="preserve"> SEQ Figure \* ARABIC </w:instrText>
                            </w:r>
                            <w:r w:rsidRPr="00697964">
                              <w:rPr>
                                <w:highlight w:val="yellow"/>
                              </w:rPr>
                              <w:fldChar w:fldCharType="separate"/>
                            </w:r>
                            <w:r w:rsidR="004B052D">
                              <w:rPr>
                                <w:noProof/>
                                <w:highlight w:val="yellow"/>
                              </w:rPr>
                              <w:t>2</w:t>
                            </w:r>
                            <w:r w:rsidRPr="00697964">
                              <w:rPr>
                                <w:highlight w:val="yellow"/>
                              </w:rPr>
                              <w:fldChar w:fldCharType="end"/>
                            </w:r>
                            <w:r w:rsidRPr="00697964">
                              <w:rPr>
                                <w:highlight w:val="yellow"/>
                              </w:rPr>
                              <w:t xml:space="preserve"> Exploration &amp; Navigation Algorithms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9CCAE" id="Text Box 3" o:spid="_x0000_s1028" type="#_x0000_t202" style="position:absolute;margin-left:162.45pt;margin-top:364.4pt;width:174.45pt;height:1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" stroked="f">
                <v:textbox inset="0,0,0,0">
                  <w:txbxContent>
                    <w:p w14:paraId="73DCE4CF" w14:textId="680829BF" w:rsidR="00697964" w:rsidRPr="005E4F4D" w:rsidRDefault="00697964" w:rsidP="00697964">
                      <w:pPr>
                        <w:pStyle w:val="Caption"/>
                        <w:rPr>
                          <w:b/>
                          <w:bCs/>
                          <w:noProof/>
                        </w:rPr>
                      </w:pPr>
                      <w:r w:rsidRPr="00697964">
                        <w:rPr>
                          <w:highlight w:val="yellow"/>
                        </w:rPr>
                        <w:t xml:space="preserve">Figure </w:t>
                      </w:r>
                      <w:r w:rsidRPr="00697964">
                        <w:rPr>
                          <w:highlight w:val="yellow"/>
                        </w:rPr>
                        <w:fldChar w:fldCharType="begin"/>
                      </w:r>
                      <w:r w:rsidRPr="00697964">
                        <w:rPr>
                          <w:highlight w:val="yellow"/>
                        </w:rPr>
                        <w:instrText xml:space="preserve"> SEQ Figure \* ARABIC </w:instrText>
                      </w:r>
                      <w:r w:rsidRPr="00697964">
                        <w:rPr>
                          <w:highlight w:val="yellow"/>
                        </w:rPr>
                        <w:fldChar w:fldCharType="separate"/>
                      </w:r>
                      <w:r w:rsidR="004B052D">
                        <w:rPr>
                          <w:noProof/>
                          <w:highlight w:val="yellow"/>
                        </w:rPr>
                        <w:t>2</w:t>
                      </w:r>
                      <w:r w:rsidRPr="00697964">
                        <w:rPr>
                          <w:highlight w:val="yellow"/>
                        </w:rPr>
                        <w:fldChar w:fldCharType="end"/>
                      </w:r>
                      <w:r w:rsidRPr="00697964">
                        <w:rPr>
                          <w:highlight w:val="yellow"/>
                        </w:rPr>
                        <w:t xml:space="preserve"> Exploration &amp; Navigation Algorithms</w:t>
                      </w:r>
                    </w:p>
                  </w:txbxContent>
                </v:textbox>
                <w10:wrap type="topAndBottom"/>
              </v:shape>
            </w:pict>
          </mc:Fallback>
        </mc:AlternateContent>
      </w:r>
    </w:p>
    <w:p w14:paraId="1161202D" w14:textId="465B56DB" w:rsidR="002E6F9E" w:rsidRPr="0062156B" w:rsidRDefault="0062156B" w:rsidP="002E6F9E">
      <w:pPr>
        <w:jc w:val="both"/>
      </w:pPr>
      <w:r>
        <w:t xml:space="preserve">The overall approach is simple and robust, removing the need for exploration and simplifying navigation to the core movements: forwards, backwards and turning. </w:t>
      </w:r>
      <w:r w:rsidR="002E6F9E">
        <w:t>The use of the line sensors will ensure the robot stays on track, should it even deviate in the first place.</w:t>
      </w:r>
    </w:p>
    <w:p w14:paraId="3878B97A" w14:textId="56BFDE8C" w:rsidR="00E84557" w:rsidRDefault="00E84557" w:rsidP="00E84557">
      <w:pPr>
        <w:pStyle w:val="Heading1"/>
      </w:pPr>
      <w:r>
        <w:t>Risks</w:t>
      </w:r>
      <w:r w:rsidR="00625A52">
        <w:t>:</w:t>
      </w:r>
    </w:p>
    <w:p w14:paraId="5EBC5E62" w14:textId="5723506D" w:rsidR="003E1E93" w:rsidRPr="00777D9D" w:rsidRDefault="00C1496C" w:rsidP="003E1E93">
      <w:pPr>
        <w:rPr>
          <w:b/>
          <w:bCs/>
        </w:rPr>
      </w:pPr>
      <w:r w:rsidRPr="00777D9D">
        <w:rPr>
          <w:b/>
          <w:bCs/>
        </w:rPr>
        <w:t>[</w:t>
      </w:r>
      <w:r w:rsidR="00777D9D">
        <w:rPr>
          <w:b/>
          <w:bCs/>
        </w:rPr>
        <w:t>RISK, LIKELIHOOD</w:t>
      </w:r>
      <w:r w:rsidRPr="00777D9D">
        <w:rPr>
          <w:b/>
          <w:bCs/>
        </w:rPr>
        <w:t xml:space="preserve">, </w:t>
      </w:r>
      <w:r w:rsidR="00777D9D">
        <w:rPr>
          <w:b/>
          <w:bCs/>
        </w:rPr>
        <w:t>MINIMISING</w:t>
      </w:r>
      <w:r w:rsidRPr="00777D9D">
        <w:rPr>
          <w:b/>
          <w:bCs/>
        </w:rPr>
        <w:t>]</w:t>
      </w:r>
    </w:p>
    <w:p w14:paraId="73F84709" w14:textId="46B20494" w:rsidR="00C1496C" w:rsidRDefault="00C1496C" w:rsidP="003E1E93">
      <w:r>
        <w:t>Failing to collect cube, slipping out</w:t>
      </w:r>
    </w:p>
    <w:p w14:paraId="36668C2A" w14:textId="6F7F3952" w:rsidR="00C1496C" w:rsidRDefault="00C1496C" w:rsidP="003E1E93">
      <w:r>
        <w:t>Knocking into other cubes</w:t>
      </w:r>
    </w:p>
    <w:p w14:paraId="2793472E" w14:textId="508A28CF" w:rsidR="00C1496C" w:rsidRDefault="00C1496C" w:rsidP="003E1E93">
      <w:r>
        <w:t>Failing to cross ramp</w:t>
      </w:r>
    </w:p>
    <w:p w14:paraId="698749BC" w14:textId="0624A3F1" w:rsidR="00C1496C" w:rsidRDefault="00C1496C" w:rsidP="003E1E93">
      <w:r>
        <w:t>Failing to determine porosity</w:t>
      </w:r>
    </w:p>
    <w:p w14:paraId="3C9D9028" w14:textId="14ECA273" w:rsidR="00C1496C" w:rsidRDefault="00C1496C" w:rsidP="003E1E93">
      <w:r>
        <w:t>Losing track of white line</w:t>
      </w:r>
    </w:p>
    <w:p w14:paraId="22979301" w14:textId="2FFA5A16" w:rsidR="003E1E93" w:rsidRDefault="004418BD" w:rsidP="003E1E93">
      <w:pPr>
        <w:pStyle w:val="Heading1"/>
      </w:pPr>
      <w:r>
        <w:t>Project Management:</w:t>
      </w:r>
    </w:p>
    <w:p w14:paraId="325EDB0E" w14:textId="6D08ECC7" w:rsidR="004418BD" w:rsidRPr="004418BD" w:rsidRDefault="004418BD" w:rsidP="004418BD">
      <w:pPr>
        <w:pStyle w:val="Heading2"/>
      </w:pPr>
      <w:r>
        <w:t>Gantt Chart</w:t>
      </w:r>
    </w:p>
    <w:p w14:paraId="0CBF8A33" w14:textId="0AAC10EC" w:rsidR="005F335D" w:rsidRDefault="002B0810" w:rsidP="00A872F3">
      <w:pPr>
        <w:jc w:val="both"/>
      </w:pPr>
      <w:r>
        <w:t xml:space="preserve">The </w:t>
      </w:r>
      <w:r w:rsidRPr="008F06F4">
        <w:rPr>
          <w:highlight w:val="yellow"/>
        </w:rPr>
        <w:t>Gantt Chart</w:t>
      </w:r>
      <w:r>
        <w:t xml:space="preserve"> will help keep all team members on track and aware of upcoming deadlines</w:t>
      </w:r>
      <w:r w:rsidR="00A872F3">
        <w:t>. Keeping it updated through the project and overestimate the length of task will ensure punctuality by good time management.</w:t>
      </w:r>
    </w:p>
    <w:p w14:paraId="0AD4474A" w14:textId="0A707240" w:rsidR="005F335D" w:rsidRDefault="005F335D" w:rsidP="005F335D">
      <w:pPr>
        <w:jc w:val="both"/>
      </w:pPr>
    </w:p>
    <w:p w14:paraId="16DBC0B8" w14:textId="6C61CB47" w:rsidR="004418BD" w:rsidRDefault="004418BD" w:rsidP="004418BD">
      <w:pPr>
        <w:pStyle w:val="Heading2"/>
      </w:pPr>
      <w:r>
        <w:lastRenderedPageBreak/>
        <w:t>GitHub Repository</w:t>
      </w:r>
    </w:p>
    <w:p w14:paraId="249381D3" w14:textId="56847F3E" w:rsidR="004418BD" w:rsidRPr="004418BD" w:rsidRDefault="00CA12A4" w:rsidP="004418BD">
      <w:r>
        <w:t xml:space="preserve">Using a single repository to share and store all files such as code, CAD models, </w:t>
      </w:r>
      <w:proofErr w:type="gramStart"/>
      <w:r>
        <w:t>sketches</w:t>
      </w:r>
      <w:proofErr w:type="gramEnd"/>
      <w:r>
        <w:t xml:space="preserve"> and graphs, will simplify distribution and version control across teams, maximising coordination and communication.</w:t>
      </w:r>
    </w:p>
    <w:sectPr w:rsidR="004418BD" w:rsidRPr="004418BD" w:rsidSect="005F335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7C2370"/>
    <w:multiLevelType w:val="hybridMultilevel"/>
    <w:tmpl w:val="61706B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0BD030F"/>
    <w:multiLevelType w:val="hybridMultilevel"/>
    <w:tmpl w:val="777092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9162366"/>
    <w:multiLevelType w:val="hybridMultilevel"/>
    <w:tmpl w:val="8B467E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7047C8A"/>
    <w:multiLevelType w:val="hybridMultilevel"/>
    <w:tmpl w:val="910607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EB3"/>
    <w:rsid w:val="00001AC1"/>
    <w:rsid w:val="000A718B"/>
    <w:rsid w:val="000B1D6F"/>
    <w:rsid w:val="00165002"/>
    <w:rsid w:val="00171F28"/>
    <w:rsid w:val="001B09A8"/>
    <w:rsid w:val="001F17F0"/>
    <w:rsid w:val="0024015D"/>
    <w:rsid w:val="002679C5"/>
    <w:rsid w:val="0029164A"/>
    <w:rsid w:val="002A1080"/>
    <w:rsid w:val="002B0810"/>
    <w:rsid w:val="002B4944"/>
    <w:rsid w:val="002E6F9E"/>
    <w:rsid w:val="002F3B91"/>
    <w:rsid w:val="0038085D"/>
    <w:rsid w:val="00383D2E"/>
    <w:rsid w:val="003A20A2"/>
    <w:rsid w:val="003D07B7"/>
    <w:rsid w:val="003E1E93"/>
    <w:rsid w:val="004418BD"/>
    <w:rsid w:val="00467A1F"/>
    <w:rsid w:val="00487FE4"/>
    <w:rsid w:val="004B052D"/>
    <w:rsid w:val="00532A25"/>
    <w:rsid w:val="00567EE8"/>
    <w:rsid w:val="005A17BC"/>
    <w:rsid w:val="005E7165"/>
    <w:rsid w:val="005F335D"/>
    <w:rsid w:val="00610C19"/>
    <w:rsid w:val="0062156B"/>
    <w:rsid w:val="00625A52"/>
    <w:rsid w:val="006902FD"/>
    <w:rsid w:val="00693B1F"/>
    <w:rsid w:val="00697964"/>
    <w:rsid w:val="00743F43"/>
    <w:rsid w:val="00757304"/>
    <w:rsid w:val="00777D9D"/>
    <w:rsid w:val="007C18C7"/>
    <w:rsid w:val="008713A2"/>
    <w:rsid w:val="00890502"/>
    <w:rsid w:val="008D3CD9"/>
    <w:rsid w:val="008E4957"/>
    <w:rsid w:val="008E7E78"/>
    <w:rsid w:val="008F06F4"/>
    <w:rsid w:val="00900ECF"/>
    <w:rsid w:val="00914955"/>
    <w:rsid w:val="0096098A"/>
    <w:rsid w:val="00986796"/>
    <w:rsid w:val="0099078D"/>
    <w:rsid w:val="009A4ECE"/>
    <w:rsid w:val="009B5A4B"/>
    <w:rsid w:val="009B7ECF"/>
    <w:rsid w:val="009E3478"/>
    <w:rsid w:val="009E3E7C"/>
    <w:rsid w:val="00A7255F"/>
    <w:rsid w:val="00A8275D"/>
    <w:rsid w:val="00A844DD"/>
    <w:rsid w:val="00A872F3"/>
    <w:rsid w:val="00B4525F"/>
    <w:rsid w:val="00B56CAE"/>
    <w:rsid w:val="00B61CB4"/>
    <w:rsid w:val="00B632D4"/>
    <w:rsid w:val="00B940C4"/>
    <w:rsid w:val="00BB12BA"/>
    <w:rsid w:val="00C1496C"/>
    <w:rsid w:val="00C24746"/>
    <w:rsid w:val="00C508D4"/>
    <w:rsid w:val="00C63BFD"/>
    <w:rsid w:val="00C9234C"/>
    <w:rsid w:val="00CA12A4"/>
    <w:rsid w:val="00CF7824"/>
    <w:rsid w:val="00D05913"/>
    <w:rsid w:val="00D33970"/>
    <w:rsid w:val="00D73450"/>
    <w:rsid w:val="00D813E0"/>
    <w:rsid w:val="00DA086A"/>
    <w:rsid w:val="00DC275C"/>
    <w:rsid w:val="00E23E61"/>
    <w:rsid w:val="00E56FAF"/>
    <w:rsid w:val="00E57DB7"/>
    <w:rsid w:val="00E763D7"/>
    <w:rsid w:val="00E84557"/>
    <w:rsid w:val="00E94B3E"/>
    <w:rsid w:val="00EA03BD"/>
    <w:rsid w:val="00EB059F"/>
    <w:rsid w:val="00EF5DEC"/>
    <w:rsid w:val="00F048A6"/>
    <w:rsid w:val="00F60A3F"/>
    <w:rsid w:val="00F86EB3"/>
    <w:rsid w:val="00FC1B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A2C44"/>
  <w15:chartTrackingRefBased/>
  <w15:docId w15:val="{A6DF028B-35F5-634C-B18F-ADC5B91C5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4957"/>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1B09A8"/>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171F28"/>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6EB3"/>
    <w:pPr>
      <w:ind w:left="720"/>
      <w:contextualSpacing/>
    </w:pPr>
    <w:rPr>
      <w:rFonts w:asciiTheme="minorHAnsi" w:eastAsiaTheme="minorHAnsi" w:hAnsiTheme="minorHAnsi" w:cstheme="minorBidi"/>
      <w:lang w:eastAsia="en-US"/>
    </w:rPr>
  </w:style>
  <w:style w:type="paragraph" w:styleId="NoSpacing">
    <w:name w:val="No Spacing"/>
    <w:link w:val="NoSpacingChar"/>
    <w:uiPriority w:val="1"/>
    <w:qFormat/>
    <w:rsid w:val="005F335D"/>
    <w:rPr>
      <w:rFonts w:eastAsiaTheme="minorEastAsia"/>
      <w:sz w:val="22"/>
      <w:szCs w:val="22"/>
      <w:lang w:val="en-US" w:eastAsia="zh-CN"/>
    </w:rPr>
  </w:style>
  <w:style w:type="character" w:customStyle="1" w:styleId="NoSpacingChar">
    <w:name w:val="No Spacing Char"/>
    <w:basedOn w:val="DefaultParagraphFont"/>
    <w:link w:val="NoSpacing"/>
    <w:uiPriority w:val="1"/>
    <w:rsid w:val="005F335D"/>
    <w:rPr>
      <w:rFonts w:eastAsiaTheme="minorEastAsia"/>
      <w:sz w:val="22"/>
      <w:szCs w:val="22"/>
      <w:lang w:val="en-US" w:eastAsia="zh-CN"/>
    </w:rPr>
  </w:style>
  <w:style w:type="character" w:customStyle="1" w:styleId="Heading1Char">
    <w:name w:val="Heading 1 Char"/>
    <w:basedOn w:val="DefaultParagraphFont"/>
    <w:link w:val="Heading1"/>
    <w:uiPriority w:val="9"/>
    <w:rsid w:val="001B09A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71F28"/>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69796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05103">
      <w:bodyDiv w:val="1"/>
      <w:marLeft w:val="0"/>
      <w:marRight w:val="0"/>
      <w:marTop w:val="0"/>
      <w:marBottom w:val="0"/>
      <w:divBdr>
        <w:top w:val="none" w:sz="0" w:space="0" w:color="auto"/>
        <w:left w:val="none" w:sz="0" w:space="0" w:color="auto"/>
        <w:bottom w:val="none" w:sz="0" w:space="0" w:color="auto"/>
        <w:right w:val="none" w:sz="0" w:space="0" w:color="auto"/>
      </w:divBdr>
    </w:div>
    <w:div w:id="736392189">
      <w:bodyDiv w:val="1"/>
      <w:marLeft w:val="0"/>
      <w:marRight w:val="0"/>
      <w:marTop w:val="0"/>
      <w:marBottom w:val="0"/>
      <w:divBdr>
        <w:top w:val="none" w:sz="0" w:space="0" w:color="auto"/>
        <w:left w:val="none" w:sz="0" w:space="0" w:color="auto"/>
        <w:bottom w:val="none" w:sz="0" w:space="0" w:color="auto"/>
        <w:right w:val="none" w:sz="0" w:space="0" w:color="auto"/>
      </w:divBdr>
    </w:div>
    <w:div w:id="770048262">
      <w:bodyDiv w:val="1"/>
      <w:marLeft w:val="0"/>
      <w:marRight w:val="0"/>
      <w:marTop w:val="0"/>
      <w:marBottom w:val="0"/>
      <w:divBdr>
        <w:top w:val="none" w:sz="0" w:space="0" w:color="auto"/>
        <w:left w:val="none" w:sz="0" w:space="0" w:color="auto"/>
        <w:bottom w:val="none" w:sz="0" w:space="0" w:color="auto"/>
        <w:right w:val="none" w:sz="0" w:space="0" w:color="auto"/>
      </w:divBdr>
    </w:div>
    <w:div w:id="1005324457">
      <w:bodyDiv w:val="1"/>
      <w:marLeft w:val="0"/>
      <w:marRight w:val="0"/>
      <w:marTop w:val="0"/>
      <w:marBottom w:val="0"/>
      <w:divBdr>
        <w:top w:val="none" w:sz="0" w:space="0" w:color="auto"/>
        <w:left w:val="none" w:sz="0" w:space="0" w:color="auto"/>
        <w:bottom w:val="none" w:sz="0" w:space="0" w:color="auto"/>
        <w:right w:val="none" w:sz="0" w:space="0" w:color="auto"/>
      </w:divBdr>
    </w:div>
    <w:div w:id="1011375766">
      <w:bodyDiv w:val="1"/>
      <w:marLeft w:val="0"/>
      <w:marRight w:val="0"/>
      <w:marTop w:val="0"/>
      <w:marBottom w:val="0"/>
      <w:divBdr>
        <w:top w:val="none" w:sz="0" w:space="0" w:color="auto"/>
        <w:left w:val="none" w:sz="0" w:space="0" w:color="auto"/>
        <w:bottom w:val="none" w:sz="0" w:space="0" w:color="auto"/>
        <w:right w:val="none" w:sz="0" w:space="0" w:color="auto"/>
      </w:divBdr>
    </w:div>
    <w:div w:id="1019701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diagramQuickStyle" Target="diagrams/quickStyl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diagramLayout" Target="diagrams/layout1.xml"/><Relationship Id="rId2" Type="http://schemas.openxmlformats.org/officeDocument/2006/relationships/styles" Target="styles.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diagramColors" Target="diagrams/colors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E5CFD89-69DC-C842-A1D3-4FBB71A1014C}" type="doc">
      <dgm:prSet loTypeId="urn:microsoft.com/office/officeart/2005/8/layout/radial5" loCatId="" qsTypeId="urn:microsoft.com/office/officeart/2005/8/quickstyle/simple1" qsCatId="simple" csTypeId="urn:microsoft.com/office/officeart/2005/8/colors/accent1_2" csCatId="accent1" phldr="1"/>
      <dgm:spPr/>
      <dgm:t>
        <a:bodyPr/>
        <a:lstStyle/>
        <a:p>
          <a:endParaRPr lang="en-GB"/>
        </a:p>
      </dgm:t>
    </dgm:pt>
    <dgm:pt modelId="{D228CD4B-CB71-C449-B925-F4CC1AC27DF2}">
      <dgm:prSet phldrT="[Text]"/>
      <dgm:spPr/>
      <dgm:t>
        <a:bodyPr/>
        <a:lstStyle/>
        <a:p>
          <a:r>
            <a:rPr lang="en-GB"/>
            <a:t>Arduino</a:t>
          </a:r>
        </a:p>
      </dgm:t>
    </dgm:pt>
    <dgm:pt modelId="{74A8162C-7037-4E42-A96C-36E9E3025DB0}" type="parTrans" cxnId="{0C292104-1C37-7F4D-94EA-5B02BC22E2E1}">
      <dgm:prSet/>
      <dgm:spPr/>
      <dgm:t>
        <a:bodyPr/>
        <a:lstStyle/>
        <a:p>
          <a:endParaRPr lang="en-GB"/>
        </a:p>
      </dgm:t>
    </dgm:pt>
    <dgm:pt modelId="{F022F63F-A5B7-FB4D-93EF-0563EAAFD15D}" type="sibTrans" cxnId="{0C292104-1C37-7F4D-94EA-5B02BC22E2E1}">
      <dgm:prSet/>
      <dgm:spPr/>
      <dgm:t>
        <a:bodyPr/>
        <a:lstStyle/>
        <a:p>
          <a:endParaRPr lang="en-GB"/>
        </a:p>
      </dgm:t>
    </dgm:pt>
    <dgm:pt modelId="{6B8AE72C-2459-9A45-B847-524B3BA4CE1B}">
      <dgm:prSet phldrT="[Text]"/>
      <dgm:spPr/>
      <dgm:t>
        <a:bodyPr/>
        <a:lstStyle/>
        <a:p>
          <a:r>
            <a:rPr lang="en-GB"/>
            <a:t>Line Sensors</a:t>
          </a:r>
        </a:p>
      </dgm:t>
    </dgm:pt>
    <dgm:pt modelId="{43F9ACE4-34E6-9A4F-8393-0535B9EFA536}" type="parTrans" cxnId="{9E320933-3D7C-D241-A4E0-C5A012F74B89}">
      <dgm:prSet/>
      <dgm:spPr/>
      <dgm:t>
        <a:bodyPr/>
        <a:lstStyle/>
        <a:p>
          <a:endParaRPr lang="en-GB"/>
        </a:p>
      </dgm:t>
    </dgm:pt>
    <dgm:pt modelId="{7C10A291-1750-C244-9507-67D11EA22D38}" type="sibTrans" cxnId="{9E320933-3D7C-D241-A4E0-C5A012F74B89}">
      <dgm:prSet/>
      <dgm:spPr/>
      <dgm:t>
        <a:bodyPr/>
        <a:lstStyle/>
        <a:p>
          <a:endParaRPr lang="en-GB"/>
        </a:p>
      </dgm:t>
    </dgm:pt>
    <dgm:pt modelId="{C4E5B498-2A9B-D84D-81F0-F4B29EE0F85C}">
      <dgm:prSet phldrT="[Text]"/>
      <dgm:spPr/>
      <dgm:t>
        <a:bodyPr/>
        <a:lstStyle/>
        <a:p>
          <a:r>
            <a:rPr lang="en-GB"/>
            <a:t>Motors</a:t>
          </a:r>
        </a:p>
      </dgm:t>
    </dgm:pt>
    <dgm:pt modelId="{031A1678-1662-1A46-901B-844621B3EF99}" type="parTrans" cxnId="{51702D90-2DC6-9B41-A583-F7710FBE8E85}">
      <dgm:prSet/>
      <dgm:spPr/>
      <dgm:t>
        <a:bodyPr/>
        <a:lstStyle/>
        <a:p>
          <a:endParaRPr lang="en-GB"/>
        </a:p>
      </dgm:t>
    </dgm:pt>
    <dgm:pt modelId="{F0E74CE2-8B0B-4444-B580-789607BEE796}" type="sibTrans" cxnId="{51702D90-2DC6-9B41-A583-F7710FBE8E85}">
      <dgm:prSet/>
      <dgm:spPr/>
      <dgm:t>
        <a:bodyPr/>
        <a:lstStyle/>
        <a:p>
          <a:endParaRPr lang="en-GB"/>
        </a:p>
      </dgm:t>
    </dgm:pt>
    <dgm:pt modelId="{A5F696C6-1B5A-E541-A06B-D9421213313C}">
      <dgm:prSet phldrT="[Text]"/>
      <dgm:spPr/>
      <dgm:t>
        <a:bodyPr/>
        <a:lstStyle/>
        <a:p>
          <a:r>
            <a:rPr lang="en-GB"/>
            <a:t>Arm Controls</a:t>
          </a:r>
        </a:p>
      </dgm:t>
    </dgm:pt>
    <dgm:pt modelId="{14BBC07D-EF1C-6E4D-A5E6-B6FC0E6E1D37}" type="parTrans" cxnId="{9DF13867-2FCF-764A-B699-66B528879960}">
      <dgm:prSet/>
      <dgm:spPr/>
      <dgm:t>
        <a:bodyPr/>
        <a:lstStyle/>
        <a:p>
          <a:endParaRPr lang="en-GB"/>
        </a:p>
      </dgm:t>
    </dgm:pt>
    <dgm:pt modelId="{A8D7BA39-CAE3-FB4C-BD86-53FC75D44C66}" type="sibTrans" cxnId="{9DF13867-2FCF-764A-B699-66B528879960}">
      <dgm:prSet/>
      <dgm:spPr/>
      <dgm:t>
        <a:bodyPr/>
        <a:lstStyle/>
        <a:p>
          <a:endParaRPr lang="en-GB"/>
        </a:p>
      </dgm:t>
    </dgm:pt>
    <dgm:pt modelId="{695FC955-F5C3-7940-AB7C-7A2819F31C08}">
      <dgm:prSet phldrT="[Text]"/>
      <dgm:spPr/>
      <dgm:t>
        <a:bodyPr/>
        <a:lstStyle/>
        <a:p>
          <a:r>
            <a:rPr lang="en-GB"/>
            <a:t>Block Detection Sesnors</a:t>
          </a:r>
        </a:p>
      </dgm:t>
    </dgm:pt>
    <dgm:pt modelId="{F8DC971D-CA17-EB41-A0EC-C8ED2B29376C}" type="parTrans" cxnId="{1E5D2E6C-286D-E844-A610-6540A1D3AC3C}">
      <dgm:prSet/>
      <dgm:spPr/>
      <dgm:t>
        <a:bodyPr/>
        <a:lstStyle/>
        <a:p>
          <a:endParaRPr lang="en-GB"/>
        </a:p>
      </dgm:t>
    </dgm:pt>
    <dgm:pt modelId="{92221D80-85D7-2142-AEF4-AADF06504563}" type="sibTrans" cxnId="{1E5D2E6C-286D-E844-A610-6540A1D3AC3C}">
      <dgm:prSet/>
      <dgm:spPr/>
      <dgm:t>
        <a:bodyPr/>
        <a:lstStyle/>
        <a:p>
          <a:endParaRPr lang="en-GB"/>
        </a:p>
      </dgm:t>
    </dgm:pt>
    <dgm:pt modelId="{BD2D8912-A716-1C42-BDEC-6AFFFB57AD1D}">
      <dgm:prSet/>
      <dgm:spPr/>
      <dgm:t>
        <a:bodyPr/>
        <a:lstStyle/>
        <a:p>
          <a:r>
            <a:rPr lang="en-GB"/>
            <a:t>LEDs</a:t>
          </a:r>
        </a:p>
      </dgm:t>
    </dgm:pt>
    <dgm:pt modelId="{3441CC1A-4361-134C-9C75-72BF9E0517E0}" type="parTrans" cxnId="{CC8125A6-C8C8-E948-918E-4B6887168CCC}">
      <dgm:prSet/>
      <dgm:spPr/>
      <dgm:t>
        <a:bodyPr/>
        <a:lstStyle/>
        <a:p>
          <a:endParaRPr lang="en-GB"/>
        </a:p>
      </dgm:t>
    </dgm:pt>
    <dgm:pt modelId="{28D7A751-3D76-3C4B-9C14-A97F5EF0AF98}" type="sibTrans" cxnId="{CC8125A6-C8C8-E948-918E-4B6887168CCC}">
      <dgm:prSet/>
      <dgm:spPr/>
      <dgm:t>
        <a:bodyPr/>
        <a:lstStyle/>
        <a:p>
          <a:endParaRPr lang="en-GB"/>
        </a:p>
      </dgm:t>
    </dgm:pt>
    <dgm:pt modelId="{6CDA4B1D-741C-1249-AD29-15FFA5E2FE3E}" type="pres">
      <dgm:prSet presAssocID="{DE5CFD89-69DC-C842-A1D3-4FBB71A1014C}" presName="Name0" presStyleCnt="0">
        <dgm:presLayoutVars>
          <dgm:chMax val="1"/>
          <dgm:dir/>
          <dgm:animLvl val="ctr"/>
          <dgm:resizeHandles val="exact"/>
        </dgm:presLayoutVars>
      </dgm:prSet>
      <dgm:spPr/>
    </dgm:pt>
    <dgm:pt modelId="{A11940C9-29A9-4F40-BA9B-950D5D28D8CD}" type="pres">
      <dgm:prSet presAssocID="{D228CD4B-CB71-C449-B925-F4CC1AC27DF2}" presName="centerShape" presStyleLbl="node0" presStyleIdx="0" presStyleCnt="1"/>
      <dgm:spPr/>
    </dgm:pt>
    <dgm:pt modelId="{4053DFFB-B81C-4343-A44F-32811464DA7E}" type="pres">
      <dgm:prSet presAssocID="{43F9ACE4-34E6-9A4F-8393-0535B9EFA536}" presName="parTrans" presStyleLbl="sibTrans2D1" presStyleIdx="0" presStyleCnt="5"/>
      <dgm:spPr/>
    </dgm:pt>
    <dgm:pt modelId="{24F57AE0-B3C8-B54B-A9BE-AC548CEF9F64}" type="pres">
      <dgm:prSet presAssocID="{43F9ACE4-34E6-9A4F-8393-0535B9EFA536}" presName="connectorText" presStyleLbl="sibTrans2D1" presStyleIdx="0" presStyleCnt="5"/>
      <dgm:spPr/>
    </dgm:pt>
    <dgm:pt modelId="{EC5C41A5-B477-2B45-AA78-06BA3E7A5751}" type="pres">
      <dgm:prSet presAssocID="{6B8AE72C-2459-9A45-B847-524B3BA4CE1B}" presName="node" presStyleLbl="node1" presStyleIdx="0" presStyleCnt="5">
        <dgm:presLayoutVars>
          <dgm:bulletEnabled val="1"/>
        </dgm:presLayoutVars>
      </dgm:prSet>
      <dgm:spPr/>
    </dgm:pt>
    <dgm:pt modelId="{7A807E25-900F-F243-A18B-BE4374E63A85}" type="pres">
      <dgm:prSet presAssocID="{031A1678-1662-1A46-901B-844621B3EF99}" presName="parTrans" presStyleLbl="sibTrans2D1" presStyleIdx="1" presStyleCnt="5"/>
      <dgm:spPr/>
    </dgm:pt>
    <dgm:pt modelId="{4F93C74C-037A-524F-97DE-AEAF2329717A}" type="pres">
      <dgm:prSet presAssocID="{031A1678-1662-1A46-901B-844621B3EF99}" presName="connectorText" presStyleLbl="sibTrans2D1" presStyleIdx="1" presStyleCnt="5"/>
      <dgm:spPr/>
    </dgm:pt>
    <dgm:pt modelId="{0D95E1DE-1ECF-2A42-BA35-0817B134FECA}" type="pres">
      <dgm:prSet presAssocID="{C4E5B498-2A9B-D84D-81F0-F4B29EE0F85C}" presName="node" presStyleLbl="node1" presStyleIdx="1" presStyleCnt="5">
        <dgm:presLayoutVars>
          <dgm:bulletEnabled val="1"/>
        </dgm:presLayoutVars>
      </dgm:prSet>
      <dgm:spPr/>
    </dgm:pt>
    <dgm:pt modelId="{9006F733-50FC-A643-9BD1-7A354E6F09DD}" type="pres">
      <dgm:prSet presAssocID="{14BBC07D-EF1C-6E4D-A5E6-B6FC0E6E1D37}" presName="parTrans" presStyleLbl="sibTrans2D1" presStyleIdx="2" presStyleCnt="5"/>
      <dgm:spPr/>
    </dgm:pt>
    <dgm:pt modelId="{BFE7A046-AB78-0745-A587-AE8BC9F5D4C2}" type="pres">
      <dgm:prSet presAssocID="{14BBC07D-EF1C-6E4D-A5E6-B6FC0E6E1D37}" presName="connectorText" presStyleLbl="sibTrans2D1" presStyleIdx="2" presStyleCnt="5"/>
      <dgm:spPr/>
    </dgm:pt>
    <dgm:pt modelId="{CEB89259-DA5A-3447-8C6E-504821251724}" type="pres">
      <dgm:prSet presAssocID="{A5F696C6-1B5A-E541-A06B-D9421213313C}" presName="node" presStyleLbl="node1" presStyleIdx="2" presStyleCnt="5">
        <dgm:presLayoutVars>
          <dgm:bulletEnabled val="1"/>
        </dgm:presLayoutVars>
      </dgm:prSet>
      <dgm:spPr/>
    </dgm:pt>
    <dgm:pt modelId="{27B3B047-2203-2E4F-B1E5-9D0401D6B0BB}" type="pres">
      <dgm:prSet presAssocID="{F8DC971D-CA17-EB41-A0EC-C8ED2B29376C}" presName="parTrans" presStyleLbl="sibTrans2D1" presStyleIdx="3" presStyleCnt="5"/>
      <dgm:spPr/>
    </dgm:pt>
    <dgm:pt modelId="{EB3677E4-83DD-8B4F-8393-7C61D9236D16}" type="pres">
      <dgm:prSet presAssocID="{F8DC971D-CA17-EB41-A0EC-C8ED2B29376C}" presName="connectorText" presStyleLbl="sibTrans2D1" presStyleIdx="3" presStyleCnt="5"/>
      <dgm:spPr/>
    </dgm:pt>
    <dgm:pt modelId="{843B8856-E2D9-1C4E-9124-EA8B3FDE161E}" type="pres">
      <dgm:prSet presAssocID="{695FC955-F5C3-7940-AB7C-7A2819F31C08}" presName="node" presStyleLbl="node1" presStyleIdx="3" presStyleCnt="5">
        <dgm:presLayoutVars>
          <dgm:bulletEnabled val="1"/>
        </dgm:presLayoutVars>
      </dgm:prSet>
      <dgm:spPr/>
    </dgm:pt>
    <dgm:pt modelId="{1BA2AB44-7764-AB40-B760-59C3D3B8031D}" type="pres">
      <dgm:prSet presAssocID="{3441CC1A-4361-134C-9C75-72BF9E0517E0}" presName="parTrans" presStyleLbl="sibTrans2D1" presStyleIdx="4" presStyleCnt="5"/>
      <dgm:spPr/>
    </dgm:pt>
    <dgm:pt modelId="{F21454AE-6854-8847-BD50-C2E8B5CB664C}" type="pres">
      <dgm:prSet presAssocID="{3441CC1A-4361-134C-9C75-72BF9E0517E0}" presName="connectorText" presStyleLbl="sibTrans2D1" presStyleIdx="4" presStyleCnt="5"/>
      <dgm:spPr/>
    </dgm:pt>
    <dgm:pt modelId="{65EA7C8D-45FD-C149-8037-5EDCFA3ECA13}" type="pres">
      <dgm:prSet presAssocID="{BD2D8912-A716-1C42-BDEC-6AFFFB57AD1D}" presName="node" presStyleLbl="node1" presStyleIdx="4" presStyleCnt="5">
        <dgm:presLayoutVars>
          <dgm:bulletEnabled val="1"/>
        </dgm:presLayoutVars>
      </dgm:prSet>
      <dgm:spPr/>
    </dgm:pt>
  </dgm:ptLst>
  <dgm:cxnLst>
    <dgm:cxn modelId="{0C292104-1C37-7F4D-94EA-5B02BC22E2E1}" srcId="{DE5CFD89-69DC-C842-A1D3-4FBB71A1014C}" destId="{D228CD4B-CB71-C449-B925-F4CC1AC27DF2}" srcOrd="0" destOrd="0" parTransId="{74A8162C-7037-4E42-A96C-36E9E3025DB0}" sibTransId="{F022F63F-A5B7-FB4D-93EF-0563EAAFD15D}"/>
    <dgm:cxn modelId="{06431505-8E0F-E447-8D20-997AF4DFE0A0}" type="presOf" srcId="{14BBC07D-EF1C-6E4D-A5E6-B6FC0E6E1D37}" destId="{9006F733-50FC-A643-9BD1-7A354E6F09DD}" srcOrd="0" destOrd="0" presId="urn:microsoft.com/office/officeart/2005/8/layout/radial5"/>
    <dgm:cxn modelId="{9A551707-3485-CD4C-98D9-8FF69E853E37}" type="presOf" srcId="{695FC955-F5C3-7940-AB7C-7A2819F31C08}" destId="{843B8856-E2D9-1C4E-9124-EA8B3FDE161E}" srcOrd="0" destOrd="0" presId="urn:microsoft.com/office/officeart/2005/8/layout/radial5"/>
    <dgm:cxn modelId="{CD8FFB09-682A-B642-B1F9-9D2F2F0DCF0B}" type="presOf" srcId="{F8DC971D-CA17-EB41-A0EC-C8ED2B29376C}" destId="{EB3677E4-83DD-8B4F-8393-7C61D9236D16}" srcOrd="1" destOrd="0" presId="urn:microsoft.com/office/officeart/2005/8/layout/radial5"/>
    <dgm:cxn modelId="{45FEC212-7090-5145-A6F0-F7C26ED60A77}" type="presOf" srcId="{3441CC1A-4361-134C-9C75-72BF9E0517E0}" destId="{F21454AE-6854-8847-BD50-C2E8B5CB664C}" srcOrd="1" destOrd="0" presId="urn:microsoft.com/office/officeart/2005/8/layout/radial5"/>
    <dgm:cxn modelId="{AB150C22-E941-2447-BDA9-5C9316C5A539}" type="presOf" srcId="{031A1678-1662-1A46-901B-844621B3EF99}" destId="{7A807E25-900F-F243-A18B-BE4374E63A85}" srcOrd="0" destOrd="0" presId="urn:microsoft.com/office/officeart/2005/8/layout/radial5"/>
    <dgm:cxn modelId="{5C78B122-2B93-524E-9B04-35894A74D237}" type="presOf" srcId="{3441CC1A-4361-134C-9C75-72BF9E0517E0}" destId="{1BA2AB44-7764-AB40-B760-59C3D3B8031D}" srcOrd="0" destOrd="0" presId="urn:microsoft.com/office/officeart/2005/8/layout/radial5"/>
    <dgm:cxn modelId="{2C07592B-F5AE-844E-A824-A4CEAB3FE1B7}" type="presOf" srcId="{A5F696C6-1B5A-E541-A06B-D9421213313C}" destId="{CEB89259-DA5A-3447-8C6E-504821251724}" srcOrd="0" destOrd="0" presId="urn:microsoft.com/office/officeart/2005/8/layout/radial5"/>
    <dgm:cxn modelId="{B2167F32-5A55-9846-809B-11A89199210F}" type="presOf" srcId="{14BBC07D-EF1C-6E4D-A5E6-B6FC0E6E1D37}" destId="{BFE7A046-AB78-0745-A587-AE8BC9F5D4C2}" srcOrd="1" destOrd="0" presId="urn:microsoft.com/office/officeart/2005/8/layout/radial5"/>
    <dgm:cxn modelId="{9E320933-3D7C-D241-A4E0-C5A012F74B89}" srcId="{D228CD4B-CB71-C449-B925-F4CC1AC27DF2}" destId="{6B8AE72C-2459-9A45-B847-524B3BA4CE1B}" srcOrd="0" destOrd="0" parTransId="{43F9ACE4-34E6-9A4F-8393-0535B9EFA536}" sibTransId="{7C10A291-1750-C244-9507-67D11EA22D38}"/>
    <dgm:cxn modelId="{080CB133-EC99-DB46-9699-CDAD3A717A3F}" type="presOf" srcId="{6B8AE72C-2459-9A45-B847-524B3BA4CE1B}" destId="{EC5C41A5-B477-2B45-AA78-06BA3E7A5751}" srcOrd="0" destOrd="0" presId="urn:microsoft.com/office/officeart/2005/8/layout/radial5"/>
    <dgm:cxn modelId="{2C9E3F4B-01CB-B740-9604-D76BCFF23CB0}" type="presOf" srcId="{43F9ACE4-34E6-9A4F-8393-0535B9EFA536}" destId="{4053DFFB-B81C-4343-A44F-32811464DA7E}" srcOrd="0" destOrd="0" presId="urn:microsoft.com/office/officeart/2005/8/layout/radial5"/>
    <dgm:cxn modelId="{9DF13867-2FCF-764A-B699-66B528879960}" srcId="{D228CD4B-CB71-C449-B925-F4CC1AC27DF2}" destId="{A5F696C6-1B5A-E541-A06B-D9421213313C}" srcOrd="2" destOrd="0" parTransId="{14BBC07D-EF1C-6E4D-A5E6-B6FC0E6E1D37}" sibTransId="{A8D7BA39-CAE3-FB4C-BD86-53FC75D44C66}"/>
    <dgm:cxn modelId="{1E5D2E6C-286D-E844-A610-6540A1D3AC3C}" srcId="{D228CD4B-CB71-C449-B925-F4CC1AC27DF2}" destId="{695FC955-F5C3-7940-AB7C-7A2819F31C08}" srcOrd="3" destOrd="0" parTransId="{F8DC971D-CA17-EB41-A0EC-C8ED2B29376C}" sibTransId="{92221D80-85D7-2142-AEF4-AADF06504563}"/>
    <dgm:cxn modelId="{F666C779-FC42-D94E-BDFF-0B1443D82720}" type="presOf" srcId="{BD2D8912-A716-1C42-BDEC-6AFFFB57AD1D}" destId="{65EA7C8D-45FD-C149-8037-5EDCFA3ECA13}" srcOrd="0" destOrd="0" presId="urn:microsoft.com/office/officeart/2005/8/layout/radial5"/>
    <dgm:cxn modelId="{AE57F484-768B-8D44-9A44-953E883A0081}" type="presOf" srcId="{DE5CFD89-69DC-C842-A1D3-4FBB71A1014C}" destId="{6CDA4B1D-741C-1249-AD29-15FFA5E2FE3E}" srcOrd="0" destOrd="0" presId="urn:microsoft.com/office/officeart/2005/8/layout/radial5"/>
    <dgm:cxn modelId="{51702D90-2DC6-9B41-A583-F7710FBE8E85}" srcId="{D228CD4B-CB71-C449-B925-F4CC1AC27DF2}" destId="{C4E5B498-2A9B-D84D-81F0-F4B29EE0F85C}" srcOrd="1" destOrd="0" parTransId="{031A1678-1662-1A46-901B-844621B3EF99}" sibTransId="{F0E74CE2-8B0B-4444-B580-789607BEE796}"/>
    <dgm:cxn modelId="{CC8125A6-C8C8-E948-918E-4B6887168CCC}" srcId="{D228CD4B-CB71-C449-B925-F4CC1AC27DF2}" destId="{BD2D8912-A716-1C42-BDEC-6AFFFB57AD1D}" srcOrd="4" destOrd="0" parTransId="{3441CC1A-4361-134C-9C75-72BF9E0517E0}" sibTransId="{28D7A751-3D76-3C4B-9C14-A97F5EF0AF98}"/>
    <dgm:cxn modelId="{D85B71B8-A7BB-5249-BD50-540AC93C31CA}" type="presOf" srcId="{C4E5B498-2A9B-D84D-81F0-F4B29EE0F85C}" destId="{0D95E1DE-1ECF-2A42-BA35-0817B134FECA}" srcOrd="0" destOrd="0" presId="urn:microsoft.com/office/officeart/2005/8/layout/radial5"/>
    <dgm:cxn modelId="{F0935FD2-BB30-F743-AA6F-DD17122F6138}" type="presOf" srcId="{F8DC971D-CA17-EB41-A0EC-C8ED2B29376C}" destId="{27B3B047-2203-2E4F-B1E5-9D0401D6B0BB}" srcOrd="0" destOrd="0" presId="urn:microsoft.com/office/officeart/2005/8/layout/radial5"/>
    <dgm:cxn modelId="{86EC09D3-8F1B-7545-A350-3772176AB07C}" type="presOf" srcId="{D228CD4B-CB71-C449-B925-F4CC1AC27DF2}" destId="{A11940C9-29A9-4F40-BA9B-950D5D28D8CD}" srcOrd="0" destOrd="0" presId="urn:microsoft.com/office/officeart/2005/8/layout/radial5"/>
    <dgm:cxn modelId="{7FB3DFDC-16A8-E649-9FF3-275B2E4AF8D4}" type="presOf" srcId="{031A1678-1662-1A46-901B-844621B3EF99}" destId="{4F93C74C-037A-524F-97DE-AEAF2329717A}" srcOrd="1" destOrd="0" presId="urn:microsoft.com/office/officeart/2005/8/layout/radial5"/>
    <dgm:cxn modelId="{215D16DE-7CFD-D949-BC7A-DB4059B3CCAB}" type="presOf" srcId="{43F9ACE4-34E6-9A4F-8393-0535B9EFA536}" destId="{24F57AE0-B3C8-B54B-A9BE-AC548CEF9F64}" srcOrd="1" destOrd="0" presId="urn:microsoft.com/office/officeart/2005/8/layout/radial5"/>
    <dgm:cxn modelId="{66BCC461-5634-064E-91B7-4A683047797E}" type="presParOf" srcId="{6CDA4B1D-741C-1249-AD29-15FFA5E2FE3E}" destId="{A11940C9-29A9-4F40-BA9B-950D5D28D8CD}" srcOrd="0" destOrd="0" presId="urn:microsoft.com/office/officeart/2005/8/layout/radial5"/>
    <dgm:cxn modelId="{D6A47B95-2B3B-DA42-A108-1430394D63AB}" type="presParOf" srcId="{6CDA4B1D-741C-1249-AD29-15FFA5E2FE3E}" destId="{4053DFFB-B81C-4343-A44F-32811464DA7E}" srcOrd="1" destOrd="0" presId="urn:microsoft.com/office/officeart/2005/8/layout/radial5"/>
    <dgm:cxn modelId="{2C3C50FD-9F0C-B541-911E-6341876EC094}" type="presParOf" srcId="{4053DFFB-B81C-4343-A44F-32811464DA7E}" destId="{24F57AE0-B3C8-B54B-A9BE-AC548CEF9F64}" srcOrd="0" destOrd="0" presId="urn:microsoft.com/office/officeart/2005/8/layout/radial5"/>
    <dgm:cxn modelId="{20D07E25-0532-6940-A0D9-37977E77B758}" type="presParOf" srcId="{6CDA4B1D-741C-1249-AD29-15FFA5E2FE3E}" destId="{EC5C41A5-B477-2B45-AA78-06BA3E7A5751}" srcOrd="2" destOrd="0" presId="urn:microsoft.com/office/officeart/2005/8/layout/radial5"/>
    <dgm:cxn modelId="{F8CC4A87-9F6E-1E45-9B6A-ACDBB39C7FA6}" type="presParOf" srcId="{6CDA4B1D-741C-1249-AD29-15FFA5E2FE3E}" destId="{7A807E25-900F-F243-A18B-BE4374E63A85}" srcOrd="3" destOrd="0" presId="urn:microsoft.com/office/officeart/2005/8/layout/radial5"/>
    <dgm:cxn modelId="{8B54C1BE-424D-8F4C-961A-07529531F7DE}" type="presParOf" srcId="{7A807E25-900F-F243-A18B-BE4374E63A85}" destId="{4F93C74C-037A-524F-97DE-AEAF2329717A}" srcOrd="0" destOrd="0" presId="urn:microsoft.com/office/officeart/2005/8/layout/radial5"/>
    <dgm:cxn modelId="{024D8D9B-52BC-6A42-977D-4B48023D5040}" type="presParOf" srcId="{6CDA4B1D-741C-1249-AD29-15FFA5E2FE3E}" destId="{0D95E1DE-1ECF-2A42-BA35-0817B134FECA}" srcOrd="4" destOrd="0" presId="urn:microsoft.com/office/officeart/2005/8/layout/radial5"/>
    <dgm:cxn modelId="{5F9A96D9-BE44-0F41-B24F-73396BFFB102}" type="presParOf" srcId="{6CDA4B1D-741C-1249-AD29-15FFA5E2FE3E}" destId="{9006F733-50FC-A643-9BD1-7A354E6F09DD}" srcOrd="5" destOrd="0" presId="urn:microsoft.com/office/officeart/2005/8/layout/radial5"/>
    <dgm:cxn modelId="{EE98599A-3E70-FA43-A2E2-AE68EAF99968}" type="presParOf" srcId="{9006F733-50FC-A643-9BD1-7A354E6F09DD}" destId="{BFE7A046-AB78-0745-A587-AE8BC9F5D4C2}" srcOrd="0" destOrd="0" presId="urn:microsoft.com/office/officeart/2005/8/layout/radial5"/>
    <dgm:cxn modelId="{64914285-D036-B146-B7C5-09E33C9B17FD}" type="presParOf" srcId="{6CDA4B1D-741C-1249-AD29-15FFA5E2FE3E}" destId="{CEB89259-DA5A-3447-8C6E-504821251724}" srcOrd="6" destOrd="0" presId="urn:microsoft.com/office/officeart/2005/8/layout/radial5"/>
    <dgm:cxn modelId="{48BFBEFA-2A13-C443-9FB5-686BFA8D5143}" type="presParOf" srcId="{6CDA4B1D-741C-1249-AD29-15FFA5E2FE3E}" destId="{27B3B047-2203-2E4F-B1E5-9D0401D6B0BB}" srcOrd="7" destOrd="0" presId="urn:microsoft.com/office/officeart/2005/8/layout/radial5"/>
    <dgm:cxn modelId="{3E9DB420-6FC8-194C-A2E2-A506BC9D286F}" type="presParOf" srcId="{27B3B047-2203-2E4F-B1E5-9D0401D6B0BB}" destId="{EB3677E4-83DD-8B4F-8393-7C61D9236D16}" srcOrd="0" destOrd="0" presId="urn:microsoft.com/office/officeart/2005/8/layout/radial5"/>
    <dgm:cxn modelId="{DCAC7D4F-753C-6C4A-9F71-A5A4528DEEDC}" type="presParOf" srcId="{6CDA4B1D-741C-1249-AD29-15FFA5E2FE3E}" destId="{843B8856-E2D9-1C4E-9124-EA8B3FDE161E}" srcOrd="8" destOrd="0" presId="urn:microsoft.com/office/officeart/2005/8/layout/radial5"/>
    <dgm:cxn modelId="{61F1A4A7-041A-0144-96CD-9E55B5555E04}" type="presParOf" srcId="{6CDA4B1D-741C-1249-AD29-15FFA5E2FE3E}" destId="{1BA2AB44-7764-AB40-B760-59C3D3B8031D}" srcOrd="9" destOrd="0" presId="urn:microsoft.com/office/officeart/2005/8/layout/radial5"/>
    <dgm:cxn modelId="{DA69EF77-0C55-3041-ABD3-D2EBEC0E6BA5}" type="presParOf" srcId="{1BA2AB44-7764-AB40-B760-59C3D3B8031D}" destId="{F21454AE-6854-8847-BD50-C2E8B5CB664C}" srcOrd="0" destOrd="0" presId="urn:microsoft.com/office/officeart/2005/8/layout/radial5"/>
    <dgm:cxn modelId="{A86004A5-8013-3449-8097-534198399475}" type="presParOf" srcId="{6CDA4B1D-741C-1249-AD29-15FFA5E2FE3E}" destId="{65EA7C8D-45FD-C149-8037-5EDCFA3ECA13}" srcOrd="10" destOrd="0" presId="urn:microsoft.com/office/officeart/2005/8/layout/radial5"/>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1940C9-29A9-4F40-BA9B-950D5D28D8CD}">
      <dsp:nvSpPr>
        <dsp:cNvPr id="0" name=""/>
        <dsp:cNvSpPr/>
      </dsp:nvSpPr>
      <dsp:spPr>
        <a:xfrm>
          <a:off x="2290464" y="1268410"/>
          <a:ext cx="905470" cy="9054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GB" sz="1400" kern="1200"/>
            <a:t>Arduino</a:t>
          </a:r>
        </a:p>
      </dsp:txBody>
      <dsp:txXfrm>
        <a:off x="2423067" y="1401013"/>
        <a:ext cx="640264" cy="640264"/>
      </dsp:txXfrm>
    </dsp:sp>
    <dsp:sp modelId="{4053DFFB-B81C-4343-A44F-32811464DA7E}">
      <dsp:nvSpPr>
        <dsp:cNvPr id="0" name=""/>
        <dsp:cNvSpPr/>
      </dsp:nvSpPr>
      <dsp:spPr>
        <a:xfrm rot="16200000">
          <a:off x="2647512" y="939354"/>
          <a:ext cx="191374" cy="3078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a:off x="2676218" y="1029632"/>
        <a:ext cx="133962" cy="184715"/>
      </dsp:txXfrm>
    </dsp:sp>
    <dsp:sp modelId="{EC5C41A5-B477-2B45-AA78-06BA3E7A5751}">
      <dsp:nvSpPr>
        <dsp:cNvPr id="0" name=""/>
        <dsp:cNvSpPr/>
      </dsp:nvSpPr>
      <dsp:spPr>
        <a:xfrm>
          <a:off x="2290464" y="1855"/>
          <a:ext cx="905470" cy="9054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GB" sz="1200" kern="1200"/>
            <a:t>Line Sensors</a:t>
          </a:r>
        </a:p>
      </dsp:txBody>
      <dsp:txXfrm>
        <a:off x="2423067" y="134458"/>
        <a:ext cx="640264" cy="640264"/>
      </dsp:txXfrm>
    </dsp:sp>
    <dsp:sp modelId="{7A807E25-900F-F243-A18B-BE4374E63A85}">
      <dsp:nvSpPr>
        <dsp:cNvPr id="0" name=""/>
        <dsp:cNvSpPr/>
      </dsp:nvSpPr>
      <dsp:spPr>
        <a:xfrm rot="20520000">
          <a:off x="3244644" y="1373195"/>
          <a:ext cx="191374" cy="3078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a:off x="3246049" y="1443638"/>
        <a:ext cx="133962" cy="184715"/>
      </dsp:txXfrm>
    </dsp:sp>
    <dsp:sp modelId="{0D95E1DE-1ECF-2A42-BA35-0817B134FECA}">
      <dsp:nvSpPr>
        <dsp:cNvPr id="0" name=""/>
        <dsp:cNvSpPr/>
      </dsp:nvSpPr>
      <dsp:spPr>
        <a:xfrm>
          <a:off x="3495030" y="877023"/>
          <a:ext cx="905470" cy="9054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GB" sz="1200" kern="1200"/>
            <a:t>Motors</a:t>
          </a:r>
        </a:p>
      </dsp:txBody>
      <dsp:txXfrm>
        <a:off x="3627633" y="1009626"/>
        <a:ext cx="640264" cy="640264"/>
      </dsp:txXfrm>
    </dsp:sp>
    <dsp:sp modelId="{9006F733-50FC-A643-9BD1-7A354E6F09DD}">
      <dsp:nvSpPr>
        <dsp:cNvPr id="0" name=""/>
        <dsp:cNvSpPr/>
      </dsp:nvSpPr>
      <dsp:spPr>
        <a:xfrm rot="3240000">
          <a:off x="3016560" y="2075165"/>
          <a:ext cx="191374" cy="3078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a:off x="3028393" y="2113513"/>
        <a:ext cx="133962" cy="184715"/>
      </dsp:txXfrm>
    </dsp:sp>
    <dsp:sp modelId="{CEB89259-DA5A-3447-8C6E-504821251724}">
      <dsp:nvSpPr>
        <dsp:cNvPr id="0" name=""/>
        <dsp:cNvSpPr/>
      </dsp:nvSpPr>
      <dsp:spPr>
        <a:xfrm>
          <a:off x="3034927" y="2293074"/>
          <a:ext cx="905470" cy="9054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GB" sz="1200" kern="1200"/>
            <a:t>Arm Controls</a:t>
          </a:r>
        </a:p>
      </dsp:txBody>
      <dsp:txXfrm>
        <a:off x="3167530" y="2425677"/>
        <a:ext cx="640264" cy="640264"/>
      </dsp:txXfrm>
    </dsp:sp>
    <dsp:sp modelId="{27B3B047-2203-2E4F-B1E5-9D0401D6B0BB}">
      <dsp:nvSpPr>
        <dsp:cNvPr id="0" name=""/>
        <dsp:cNvSpPr/>
      </dsp:nvSpPr>
      <dsp:spPr>
        <a:xfrm rot="7560000">
          <a:off x="2278465" y="2075165"/>
          <a:ext cx="191374" cy="3078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rot="10800000">
        <a:off x="2324044" y="2113513"/>
        <a:ext cx="133962" cy="184715"/>
      </dsp:txXfrm>
    </dsp:sp>
    <dsp:sp modelId="{843B8856-E2D9-1C4E-9124-EA8B3FDE161E}">
      <dsp:nvSpPr>
        <dsp:cNvPr id="0" name=""/>
        <dsp:cNvSpPr/>
      </dsp:nvSpPr>
      <dsp:spPr>
        <a:xfrm>
          <a:off x="1546002" y="2293074"/>
          <a:ext cx="905470" cy="9054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GB" sz="1200" kern="1200"/>
            <a:t>Block Detection Sesnors</a:t>
          </a:r>
        </a:p>
      </dsp:txBody>
      <dsp:txXfrm>
        <a:off x="1678605" y="2425677"/>
        <a:ext cx="640264" cy="640264"/>
      </dsp:txXfrm>
    </dsp:sp>
    <dsp:sp modelId="{1BA2AB44-7764-AB40-B760-59C3D3B8031D}">
      <dsp:nvSpPr>
        <dsp:cNvPr id="0" name=""/>
        <dsp:cNvSpPr/>
      </dsp:nvSpPr>
      <dsp:spPr>
        <a:xfrm rot="11880000">
          <a:off x="2050381" y="1373195"/>
          <a:ext cx="191374" cy="3078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rot="10800000">
        <a:off x="2106388" y="1443638"/>
        <a:ext cx="133962" cy="184715"/>
      </dsp:txXfrm>
    </dsp:sp>
    <dsp:sp modelId="{65EA7C8D-45FD-C149-8037-5EDCFA3ECA13}">
      <dsp:nvSpPr>
        <dsp:cNvPr id="0" name=""/>
        <dsp:cNvSpPr/>
      </dsp:nvSpPr>
      <dsp:spPr>
        <a:xfrm>
          <a:off x="1085899" y="877023"/>
          <a:ext cx="905470" cy="9054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GB" sz="1200" kern="1200"/>
            <a:t>LEDs</a:t>
          </a:r>
        </a:p>
      </dsp:txBody>
      <dsp:txXfrm>
        <a:off x="1218502" y="1009626"/>
        <a:ext cx="640264" cy="640264"/>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TotalTime>
  <Pages>9</Pages>
  <Words>1168</Words>
  <Characters>6660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TEam 4 IDP L1</vt:lpstr>
    </vt:vector>
  </TitlesOfParts>
  <Company/>
  <LinksUpToDate>false</LinksUpToDate>
  <CharactersWithSpaces>7813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4 IDP L1</dc:title>
  <dc:subject>Team Name: Porous a Drink</dc:subject>
  <dc:creator>Lucca Martins</dc:creator>
  <cp:keywords/>
  <dc:description/>
  <cp:lastModifiedBy>Lucca Martins</cp:lastModifiedBy>
  <cp:revision>61</cp:revision>
  <dcterms:created xsi:type="dcterms:W3CDTF">2022-01-21T11:53:00Z</dcterms:created>
  <dcterms:modified xsi:type="dcterms:W3CDTF">2022-01-27T12:30:00Z</dcterms:modified>
</cp:coreProperties>
</file>