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46F58D31" w14:textId="069CC0DE" w:rsidR="0022433C"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582567" w:history="1">
            <w:r w:rsidR="0022433C" w:rsidRPr="001A4FF2">
              <w:rPr>
                <w:rStyle w:val="Hyperlink"/>
                <w:rFonts w:ascii="Times New Roman" w:hAnsi="Times New Roman" w:cs="Times New Roman"/>
                <w:b/>
                <w:bCs/>
                <w:noProof/>
              </w:rPr>
              <w:t>Project:</w:t>
            </w:r>
            <w:r w:rsidR="0022433C" w:rsidRPr="001A4FF2">
              <w:rPr>
                <w:rStyle w:val="Hyperlink"/>
                <w:rFonts w:ascii="Times New Roman" w:hAnsi="Times New Roman" w:cs="Times New Roman"/>
                <w:noProof/>
              </w:rPr>
              <w:t xml:space="preserve"> Vulcan Activity Tracker</w:t>
            </w:r>
            <w:r w:rsidR="0022433C">
              <w:rPr>
                <w:noProof/>
                <w:webHidden/>
              </w:rPr>
              <w:tab/>
            </w:r>
            <w:r w:rsidR="0022433C">
              <w:rPr>
                <w:noProof/>
                <w:webHidden/>
              </w:rPr>
              <w:fldChar w:fldCharType="begin"/>
            </w:r>
            <w:r w:rsidR="0022433C">
              <w:rPr>
                <w:noProof/>
                <w:webHidden/>
              </w:rPr>
              <w:instrText xml:space="preserve"> PAGEREF _Toc225582567 \h </w:instrText>
            </w:r>
            <w:r w:rsidR="0022433C">
              <w:rPr>
                <w:noProof/>
                <w:webHidden/>
              </w:rPr>
            </w:r>
            <w:r w:rsidR="0022433C">
              <w:rPr>
                <w:noProof/>
                <w:webHidden/>
              </w:rPr>
              <w:fldChar w:fldCharType="separate"/>
            </w:r>
            <w:r w:rsidR="0022433C">
              <w:rPr>
                <w:noProof/>
                <w:webHidden/>
              </w:rPr>
              <w:t>1</w:t>
            </w:r>
            <w:r w:rsidR="0022433C">
              <w:rPr>
                <w:noProof/>
                <w:webHidden/>
              </w:rPr>
              <w:fldChar w:fldCharType="end"/>
            </w:r>
          </w:hyperlink>
        </w:p>
        <w:p w14:paraId="55366EFC" w14:textId="77C95C68" w:rsidR="0022433C" w:rsidRDefault="0022433C">
          <w:pPr>
            <w:pStyle w:val="TOC1"/>
            <w:tabs>
              <w:tab w:val="right" w:leader="dot" w:pos="9350"/>
            </w:tabs>
            <w:rPr>
              <w:rFonts w:eastAsiaTheme="minorEastAsia"/>
              <w:noProof/>
            </w:rPr>
          </w:pPr>
          <w:hyperlink w:anchor="_Toc225582568" w:history="1">
            <w:r w:rsidRPr="001A4FF2">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_Toc225582568 \h </w:instrText>
            </w:r>
            <w:r>
              <w:rPr>
                <w:noProof/>
                <w:webHidden/>
              </w:rPr>
            </w:r>
            <w:r>
              <w:rPr>
                <w:noProof/>
                <w:webHidden/>
              </w:rPr>
              <w:fldChar w:fldCharType="separate"/>
            </w:r>
            <w:r>
              <w:rPr>
                <w:noProof/>
                <w:webHidden/>
              </w:rPr>
              <w:t>2</w:t>
            </w:r>
            <w:r>
              <w:rPr>
                <w:noProof/>
                <w:webHidden/>
              </w:rPr>
              <w:fldChar w:fldCharType="end"/>
            </w:r>
          </w:hyperlink>
        </w:p>
        <w:p w14:paraId="244C9FC0" w14:textId="0C1F993A" w:rsidR="0022433C" w:rsidRDefault="0022433C">
          <w:pPr>
            <w:pStyle w:val="TOC1"/>
            <w:tabs>
              <w:tab w:val="right" w:leader="dot" w:pos="9350"/>
            </w:tabs>
            <w:rPr>
              <w:rFonts w:eastAsiaTheme="minorEastAsia"/>
              <w:noProof/>
            </w:rPr>
          </w:pPr>
          <w:hyperlink w:anchor="_Toc225582569" w:history="1">
            <w:r w:rsidRPr="001A4FF2">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_Toc225582569 \h </w:instrText>
            </w:r>
            <w:r>
              <w:rPr>
                <w:noProof/>
                <w:webHidden/>
              </w:rPr>
            </w:r>
            <w:r>
              <w:rPr>
                <w:noProof/>
                <w:webHidden/>
              </w:rPr>
              <w:fldChar w:fldCharType="separate"/>
            </w:r>
            <w:r>
              <w:rPr>
                <w:noProof/>
                <w:webHidden/>
              </w:rPr>
              <w:t>3</w:t>
            </w:r>
            <w:r>
              <w:rPr>
                <w:noProof/>
                <w:webHidden/>
              </w:rPr>
              <w:fldChar w:fldCharType="end"/>
            </w:r>
          </w:hyperlink>
        </w:p>
        <w:p w14:paraId="2A99594D" w14:textId="1EC5758D" w:rsidR="0022433C" w:rsidRDefault="0022433C">
          <w:pPr>
            <w:pStyle w:val="TOC1"/>
            <w:tabs>
              <w:tab w:val="right" w:leader="dot" w:pos="9350"/>
            </w:tabs>
            <w:rPr>
              <w:rFonts w:eastAsiaTheme="minorEastAsia"/>
              <w:noProof/>
            </w:rPr>
          </w:pPr>
          <w:hyperlink w:anchor="_Toc225582570" w:history="1">
            <w:r w:rsidRPr="001A4FF2">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_Toc225582570 \h </w:instrText>
            </w:r>
            <w:r>
              <w:rPr>
                <w:noProof/>
                <w:webHidden/>
              </w:rPr>
            </w:r>
            <w:r>
              <w:rPr>
                <w:noProof/>
                <w:webHidden/>
              </w:rPr>
              <w:fldChar w:fldCharType="separate"/>
            </w:r>
            <w:r>
              <w:rPr>
                <w:noProof/>
                <w:webHidden/>
              </w:rPr>
              <w:t>4</w:t>
            </w:r>
            <w:r>
              <w:rPr>
                <w:noProof/>
                <w:webHidden/>
              </w:rPr>
              <w:fldChar w:fldCharType="end"/>
            </w:r>
          </w:hyperlink>
        </w:p>
        <w:p w14:paraId="58039C90" w14:textId="3C683B2E" w:rsidR="0022433C" w:rsidRDefault="0022433C">
          <w:pPr>
            <w:pStyle w:val="TOC1"/>
            <w:tabs>
              <w:tab w:val="right" w:leader="dot" w:pos="9350"/>
            </w:tabs>
            <w:rPr>
              <w:rFonts w:eastAsiaTheme="minorEastAsia"/>
              <w:noProof/>
            </w:rPr>
          </w:pPr>
          <w:hyperlink w:anchor="_Toc225582571" w:history="1">
            <w:r w:rsidRPr="001A4FF2">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_Toc225582571 \h </w:instrText>
            </w:r>
            <w:r>
              <w:rPr>
                <w:noProof/>
                <w:webHidden/>
              </w:rPr>
            </w:r>
            <w:r>
              <w:rPr>
                <w:noProof/>
                <w:webHidden/>
              </w:rPr>
              <w:fldChar w:fldCharType="separate"/>
            </w:r>
            <w:r>
              <w:rPr>
                <w:noProof/>
                <w:webHidden/>
              </w:rPr>
              <w:t>4</w:t>
            </w:r>
            <w:r>
              <w:rPr>
                <w:noProof/>
                <w:webHidden/>
              </w:rPr>
              <w:fldChar w:fldCharType="end"/>
            </w:r>
          </w:hyperlink>
        </w:p>
        <w:p w14:paraId="1D9A25FE" w14:textId="453683D0" w:rsidR="0022433C" w:rsidRDefault="0022433C">
          <w:pPr>
            <w:pStyle w:val="TOC1"/>
            <w:tabs>
              <w:tab w:val="right" w:leader="dot" w:pos="9350"/>
            </w:tabs>
            <w:rPr>
              <w:rFonts w:eastAsiaTheme="minorEastAsia"/>
              <w:noProof/>
            </w:rPr>
          </w:pPr>
          <w:hyperlink w:anchor="_Toc225582572" w:history="1">
            <w:r w:rsidRPr="001A4FF2">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_Toc225582572 \h </w:instrText>
            </w:r>
            <w:r>
              <w:rPr>
                <w:noProof/>
                <w:webHidden/>
              </w:rPr>
            </w:r>
            <w:r>
              <w:rPr>
                <w:noProof/>
                <w:webHidden/>
              </w:rPr>
              <w:fldChar w:fldCharType="separate"/>
            </w:r>
            <w:r>
              <w:rPr>
                <w:noProof/>
                <w:webHidden/>
              </w:rPr>
              <w:t>5</w:t>
            </w:r>
            <w:r>
              <w:rPr>
                <w:noProof/>
                <w:webHidden/>
              </w:rPr>
              <w:fldChar w:fldCharType="end"/>
            </w:r>
          </w:hyperlink>
        </w:p>
        <w:p w14:paraId="365C5BE3" w14:textId="3DB04768"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582567"/>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As we near the end of the Spring 2026 semester, our Senior Project team viewed this week as both finalization and heavy development. Features were both built and polished. Overall debugging was held to ensure that remaining bugs were resolved. User study was additionally held to ensure that the Vulcan Activity Tracker meets both set requirements and usability. Several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5582568"/>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There were a few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06C3C700"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very important to us. The overall experience of the Vulcan Activity Tracker is of highest priority since user impression determines how </w:t>
      </w:r>
      <w:r w:rsidR="00CB5D26">
        <w:rPr>
          <w:rFonts w:ascii="Times New Roman" w:hAnsi="Times New Roman" w:cs="Times New Roman"/>
        </w:rPr>
        <w:t xml:space="preserve">our app is perceived. Work was done to correct the settings page formatting and propagate fields from the server’s database. </w:t>
      </w:r>
    </w:p>
    <w:p w14:paraId="1E2C7435" w14:textId="42B78EF7"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Additional development was made to the challenges and team pages. Mini team dashboards were simulated to give coaches managerial options. Team features have been limited to coaches only, verified by emails. Challenges n</w:t>
      </w:r>
      <w:r w:rsidR="00955D21">
        <w:rPr>
          <w:rFonts w:ascii="Times New Roman" w:hAnsi="Times New Roman" w:cs="Times New Roman"/>
        </w:rPr>
        <w:t xml:space="preserve">ow have increased social interaction. Top three challenge participants are ranked with gold, silver bronze medals. Challenges also </w:t>
      </w:r>
      <w:r w:rsidR="0022433C">
        <w:rPr>
          <w:rFonts w:ascii="Times New Roman" w:hAnsi="Times New Roman" w:cs="Times New Roman"/>
        </w:rPr>
        <w:t>have</w:t>
      </w:r>
      <w:r w:rsidR="00955D21">
        <w:rPr>
          <w:rFonts w:ascii="Times New Roman" w:hAnsi="Times New Roman" w:cs="Times New Roman"/>
        </w:rPr>
        <w:t xml:space="preserve"> </w:t>
      </w:r>
      <w:r w:rsidR="0022433C">
        <w:rPr>
          <w:rFonts w:ascii="Times New Roman" w:hAnsi="Times New Roman" w:cs="Times New Roman"/>
        </w:rPr>
        <w:t>their</w:t>
      </w:r>
      <w:r w:rsidR="00955D21">
        <w:rPr>
          <w:rFonts w:ascii="Times New Roman" w:hAnsi="Times New Roman" w:cs="Times New Roman"/>
        </w:rPr>
        <w:t xml:space="preserve"> own mini leaderboard. All these components of the Vulcan Activity Tracker allow for users to both have fun exercise logging abilities and participate in fun competitions with other platform </w:t>
      </w:r>
      <w:r w:rsidR="00955D21">
        <w:rPr>
          <w:rFonts w:ascii="Times New Roman" w:hAnsi="Times New Roman" w:cs="Times New Roman"/>
        </w:rPr>
        <w:lastRenderedPageBreak/>
        <w:t xml:space="preserve">users. Through these features, we believe the Vulcan Activity Tracker meets the goal of promoting athletic and </w:t>
      </w:r>
      <w:r w:rsidR="0022433C">
        <w:rPr>
          <w:rFonts w:ascii="Times New Roman" w:hAnsi="Times New Roman" w:cs="Times New Roman"/>
        </w:rPr>
        <w:t>community-based</w:t>
      </w:r>
      <w:r w:rsidR="00955D21">
        <w:rPr>
          <w:rFonts w:ascii="Times New Roman" w:hAnsi="Times New Roman" w:cs="Times New Roman"/>
        </w:rPr>
        <w:t xml:space="preserve"> campus interaction. </w:t>
      </w:r>
    </w:p>
    <w:p w14:paraId="5FFA5DC5" w14:textId="7C35C569"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 xml:space="preserve">The last goal of week </w:t>
      </w:r>
      <w:r w:rsidR="0022433C">
        <w:rPr>
          <w:rFonts w:ascii="Times New Roman" w:hAnsi="Times New Roman" w:cs="Times New Roman"/>
        </w:rPr>
        <w:t>11</w:t>
      </w:r>
      <w:r>
        <w:rPr>
          <w:rFonts w:ascii="Times New Roman" w:hAnsi="Times New Roman" w:cs="Times New Roman"/>
        </w:rPr>
        <w:t xml:space="preserve"> was the registration of Azure Student Hosting account. This tool has a steep learning </w:t>
      </w:r>
      <w:r w:rsidR="0022433C">
        <w:rPr>
          <w:rFonts w:ascii="Times New Roman" w:hAnsi="Times New Roman" w:cs="Times New Roman"/>
        </w:rPr>
        <w:t>curve;</w:t>
      </w:r>
      <w:r>
        <w:rPr>
          <w:rFonts w:ascii="Times New Roman" w:hAnsi="Times New Roman" w:cs="Times New Roman"/>
        </w:rPr>
        <w:t xml:space="preserve"> therefore, our team has decided to start early enough to account for experimentation. Since we are on the Student Subscription, with 100 free credits, we will not be able to test the hosting until later in the semester (approximately 3 weeks from presentation). Azure hosting will give us a public domain. Once this is received, email verification can be finished.</w:t>
      </w:r>
    </w:p>
    <w:p w14:paraId="470D1F9D" w14:textId="77777777" w:rsidR="00DC0ED6" w:rsidRDefault="00DC0ED6" w:rsidP="00DC0ED6">
      <w:pPr>
        <w:spacing w:line="480" w:lineRule="auto"/>
        <w:rPr>
          <w:rFonts w:ascii="Times New Roman" w:hAnsi="Times New Roman" w:cs="Times New Roman"/>
        </w:rPr>
      </w:pPr>
    </w:p>
    <w:p w14:paraId="14ACBDA1" w14:textId="53C1A614" w:rsidR="00D247B5" w:rsidRPr="00DC0ED6" w:rsidRDefault="00FB1C9C" w:rsidP="00DC0ED6">
      <w:pPr>
        <w:spacing w:line="480" w:lineRule="auto"/>
        <w:rPr>
          <w:rFonts w:ascii="Times New Roman" w:hAnsi="Times New Roman" w:cs="Times New Roman"/>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0ADFADCA" w14:textId="29CE0ABE" w:rsidR="000E038E" w:rsidRPr="00E23C37" w:rsidRDefault="00FB1C9C" w:rsidP="00DC0ED6">
      <w:pPr>
        <w:spacing w:line="480" w:lineRule="auto"/>
        <w:rPr>
          <w:rFonts w:ascii="Times New Roman" w:hAnsi="Times New Roman" w:cs="Times New Roman"/>
        </w:rPr>
      </w:pPr>
      <w:r w:rsidRPr="00E23C37">
        <w:rPr>
          <w:rFonts w:ascii="Times New Roman" w:hAnsi="Times New Roman" w:cs="Times New Roman"/>
          <w:b/>
          <w:bCs/>
        </w:rPr>
        <w:t>Solutions:</w:t>
      </w:r>
    </w:p>
    <w:p w14:paraId="7D0DE3AA" w14:textId="4ED8F7D7" w:rsidR="003E4C3F" w:rsidRDefault="00FB1C9C" w:rsidP="00DC0ED6">
      <w:pPr>
        <w:pStyle w:val="Heading1"/>
        <w:rPr>
          <w:rFonts w:ascii="Times New Roman" w:hAnsi="Times New Roman" w:cs="Times New Roman"/>
          <w:b/>
          <w:bCs/>
          <w:color w:val="auto"/>
          <w:sz w:val="24"/>
          <w:szCs w:val="24"/>
        </w:rPr>
      </w:pPr>
      <w:bookmarkStart w:id="2" w:name="_Toc225582569"/>
      <w:r w:rsidRPr="00E57E3C">
        <w:rPr>
          <w:rFonts w:ascii="Times New Roman" w:hAnsi="Times New Roman" w:cs="Times New Roman"/>
          <w:b/>
          <w:bCs/>
          <w:color w:val="auto"/>
          <w:sz w:val="24"/>
          <w:szCs w:val="24"/>
        </w:rPr>
        <w:t>Team Progress:</w:t>
      </w:r>
      <w:bookmarkEnd w:id="2"/>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582570"/>
      <w:r w:rsidRPr="00E57E3C">
        <w:rPr>
          <w:rFonts w:ascii="Times New Roman" w:hAnsi="Times New Roman" w:cs="Times New Roman"/>
          <w:b/>
          <w:bCs/>
          <w:color w:val="auto"/>
          <w:sz w:val="24"/>
          <w:szCs w:val="24"/>
        </w:rPr>
        <w:lastRenderedPageBreak/>
        <w:t>Gantt Chart:</w:t>
      </w:r>
      <w:bookmarkEnd w:id="3"/>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p>
    <w:p w14:paraId="12CF1BE0" w14:textId="71DB8985" w:rsidR="00FB1C9C" w:rsidRDefault="00FB1C9C" w:rsidP="00D247B5">
      <w:pPr>
        <w:pStyle w:val="Heading1"/>
        <w:rPr>
          <w:rFonts w:ascii="Times New Roman" w:hAnsi="Times New Roman" w:cs="Times New Roman"/>
          <w:b/>
          <w:bCs/>
          <w:color w:val="auto"/>
          <w:sz w:val="24"/>
          <w:szCs w:val="24"/>
        </w:rPr>
      </w:pPr>
      <w:bookmarkStart w:id="4" w:name="_Toc225582571"/>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51C37E5B"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12 will be to finalize components</w:t>
      </w:r>
      <w:r w:rsidR="00D70D78" w:rsidRPr="005707FF">
        <w:rPr>
          <w:rFonts w:ascii="Times New Roman" w:hAnsi="Times New Roman" w:cs="Times New Roman"/>
        </w:rPr>
        <w:t xml:space="preserve">. With roughly 4 weeks of development time left, we need to move to the next stages in our project. </w:t>
      </w:r>
      <w:r w:rsidR="00687D89" w:rsidRPr="005707FF">
        <w:rPr>
          <w:rFonts w:ascii="Times New Roman" w:hAnsi="Times New Roman" w:cs="Times New Roman"/>
        </w:rPr>
        <w:t>This will be the completion of the app, finalization, and overall debugging process. We need to allow for time for testing to ensure that all features work properly</w:t>
      </w:r>
      <w:r w:rsidR="005707FF">
        <w:rPr>
          <w:rFonts w:ascii="Times New Roman" w:hAnsi="Times New Roman" w:cs="Times New Roman"/>
        </w:rPr>
        <w:t xml:space="preserve">. Azure Student hosting will also take time to for initialization and launch process. </w:t>
      </w:r>
      <w:r w:rsidR="0009057E">
        <w:rPr>
          <w:rFonts w:ascii="Times New Roman" w:hAnsi="Times New Roman" w:cs="Times New Roman"/>
        </w:rPr>
        <w:t xml:space="preserve">Final steps will also be to complete the email feature. </w:t>
      </w:r>
      <w:r w:rsidR="00691FE9">
        <w:rPr>
          <w:rFonts w:ascii="Times New Roman" w:hAnsi="Times New Roman" w:cs="Times New Roman"/>
        </w:rPr>
        <w:t xml:space="preserve">While our </w:t>
      </w:r>
      <w:r w:rsidR="00BD3BD2">
        <w:rPr>
          <w:rFonts w:ascii="Times New Roman" w:hAnsi="Times New Roman" w:cs="Times New Roman"/>
        </w:rPr>
        <w:t>timeline</w:t>
      </w:r>
      <w:r w:rsidR="00691FE9">
        <w:rPr>
          <w:rFonts w:ascii="Times New Roman" w:hAnsi="Times New Roman" w:cs="Times New Roman"/>
        </w:rPr>
        <w:t xml:space="preserve"> is encroaching, our team is prepared to finish the semester strong! </w:t>
      </w:r>
      <w:r w:rsidR="00BD3BD2">
        <w:rPr>
          <w:rFonts w:ascii="Times New Roman" w:hAnsi="Times New Roman" w:cs="Times New Roman"/>
        </w:rPr>
        <w:t>The Vulcan Activity Tracker will be transforming from concept to actuality in the next few weeks!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582572"/>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1B5E8BEF"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955D21">
              <w:rPr>
                <w:rFonts w:ascii="Times New Roman" w:hAnsi="Times New Roman" w:cs="Times New Roman"/>
              </w:rPr>
              <w:t>profile page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0EBA" w14:textId="77777777" w:rsidR="00C421F2" w:rsidRDefault="00C421F2" w:rsidP="00725FCE">
      <w:pPr>
        <w:spacing w:after="0" w:line="240" w:lineRule="auto"/>
      </w:pPr>
      <w:r>
        <w:separator/>
      </w:r>
    </w:p>
  </w:endnote>
  <w:endnote w:type="continuationSeparator" w:id="0">
    <w:p w14:paraId="26CAA4E2" w14:textId="77777777" w:rsidR="00C421F2" w:rsidRDefault="00C421F2"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116F" w14:textId="77777777" w:rsidR="00C421F2" w:rsidRDefault="00C421F2" w:rsidP="00725FCE">
      <w:pPr>
        <w:spacing w:after="0" w:line="240" w:lineRule="auto"/>
      </w:pPr>
      <w:r>
        <w:separator/>
      </w:r>
    </w:p>
  </w:footnote>
  <w:footnote w:type="continuationSeparator" w:id="0">
    <w:p w14:paraId="291E5A64" w14:textId="77777777" w:rsidR="00C421F2" w:rsidRDefault="00C421F2"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7D89"/>
    <w:rsid w:val="00691B84"/>
    <w:rsid w:val="00691FE9"/>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43051"/>
    <w:rsid w:val="009465AD"/>
    <w:rsid w:val="00951F0E"/>
    <w:rsid w:val="00955D21"/>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724</Words>
  <Characters>3917</Characters>
  <Application>Microsoft Office Word</Application>
  <DocSecurity>0</DocSecurity>
  <Lines>145</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51</cp:revision>
  <dcterms:created xsi:type="dcterms:W3CDTF">2026-03-22T16:18:00Z</dcterms:created>
  <dcterms:modified xsi:type="dcterms:W3CDTF">2026-03-28T13:34:00Z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