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61224" w:rsidRPr="00A61224" w:rsidRDefault="00A61224" w:rsidP="00A61224">
      <w:pPr>
        <w:rPr>
          <w:b/>
          <w:bCs/>
        </w:rPr>
      </w:pPr>
      <w:r w:rsidRPr="00A61224">
        <w:rPr>
          <w:b/>
          <w:bCs/>
        </w:rPr>
        <w:t>1. Información general del proyecto:</w:t>
      </w:r>
    </w:p>
    <w:p w:rsidR="00CD1DD5" w:rsidRDefault="00CD1DD5" w:rsidP="00CD1DD5">
      <w:r>
        <w:t>El proyecto de manejo de eventos de hipervínculo es un sistema que se centra en el manejo dinámico de eventos asociados a los hipervínculos en una interfaz gráfica. Utiliza el patrón de diseño Decorator para modificar el comportamiento de los objetos que gestionan estos eventos, permitiendo agregar funcionalidades adicionales de manera dinámica.</w:t>
      </w:r>
    </w:p>
    <w:p w:rsidR="00CD1DD5" w:rsidRDefault="00CD1DD5" w:rsidP="00CD1DD5"/>
    <w:p w:rsidR="005F27EF" w:rsidRPr="00CD1DD5" w:rsidRDefault="00CD1DD5" w:rsidP="00CD1DD5">
      <w:pPr>
        <w:rPr>
          <w:lang w:val="es-ES"/>
        </w:rPr>
      </w:pPr>
      <w:r>
        <w:t>Este proyecto se basa en la manipulación de eventos de hipervínculo, como clics, activaciones, entradas y salidas, en una interfaz gráfica. Implementa diversas clases y decoradores para extender y mejorar la funcionalidad del manejo de estos eventos sin alterar la estructura base de los objetos HyperlinkListener</w:t>
      </w:r>
      <w:r w:rsidRPr="00CD1DD5">
        <w:rPr>
          <w:lang w:val="es-ES"/>
        </w:rPr>
        <w:t xml:space="preserve"> y ahí es donde entra a brillar el </w:t>
      </w:r>
      <w:r w:rsidR="00E81DD7" w:rsidRPr="00CD1DD5">
        <w:rPr>
          <w:lang w:val="es-ES"/>
        </w:rPr>
        <w:t>patrón</w:t>
      </w:r>
      <w:r w:rsidRPr="00CD1DD5">
        <w:rPr>
          <w:lang w:val="es-ES"/>
        </w:rPr>
        <w:t xml:space="preserve"> </w:t>
      </w:r>
      <w:proofErr w:type="spellStart"/>
      <w:r w:rsidRPr="00CD1DD5">
        <w:rPr>
          <w:lang w:val="es-ES"/>
        </w:rPr>
        <w:t>Decorator</w:t>
      </w:r>
      <w:proofErr w:type="spellEnd"/>
      <w:r w:rsidRPr="00CD1DD5">
        <w:rPr>
          <w:lang w:val="es-ES"/>
        </w:rPr>
        <w:t>.</w:t>
      </w:r>
    </w:p>
    <w:p w:rsidR="00CD1DD5" w:rsidRPr="00CD1DD5" w:rsidRDefault="00CD1DD5" w:rsidP="00CD1DD5"/>
    <w:p w:rsidR="00A61224" w:rsidRPr="00054918" w:rsidRDefault="00054918" w:rsidP="00A61224">
      <w:pPr>
        <w:rPr>
          <w:lang w:val="es-ES"/>
        </w:rPr>
      </w:pPr>
      <w:r w:rsidRPr="00054918">
        <w:rPr>
          <w:lang w:val="es-ES"/>
        </w:rPr>
        <w:t>https://github.com/nipafx/demo-decorator-java-8/tree/master</w:t>
      </w:r>
    </w:p>
    <w:p w:rsidR="00054918" w:rsidRPr="00A61224" w:rsidRDefault="00054918" w:rsidP="00A61224"/>
    <w:p w:rsidR="00A61224" w:rsidRPr="009A16AB" w:rsidRDefault="00A61224" w:rsidP="00A61224">
      <w:pPr>
        <w:rPr>
          <w:b/>
          <w:bCs/>
          <w:lang w:val="es-ES"/>
        </w:rPr>
      </w:pPr>
      <w:r w:rsidRPr="00A61224">
        <w:rPr>
          <w:b/>
          <w:bCs/>
        </w:rPr>
        <w:t>2. Información y estructura del proyecto:</w:t>
      </w:r>
      <w:r w:rsidR="009A16AB" w:rsidRPr="009A16AB">
        <w:rPr>
          <w:b/>
          <w:bCs/>
          <w:lang w:val="es-ES"/>
        </w:rPr>
        <w:t xml:space="preserve"> </w:t>
      </w:r>
    </w:p>
    <w:p w:rsidR="00494492" w:rsidRDefault="00494492" w:rsidP="00494492">
      <w:r>
        <w:t>El proyecto comprende un conjunto de clases destinadas a implementar un patrón Decorator en el manejo de eventos de hipervínculo en una interfaz gráfica. Las clases proporcionadas son:</w:t>
      </w:r>
    </w:p>
    <w:p w:rsidR="00494492" w:rsidRDefault="00494492" w:rsidP="00494492"/>
    <w:p w:rsidR="00494492" w:rsidRDefault="00494492" w:rsidP="00F5771F">
      <w:pPr>
        <w:pStyle w:val="ListParagraph"/>
        <w:numPr>
          <w:ilvl w:val="0"/>
          <w:numId w:val="7"/>
        </w:numPr>
      </w:pPr>
      <w:r>
        <w:t>AbstractHyperlinkListenerDecorator: Es una clase abstracta que actúa como superclase para todos los decoradores de HyperlinkListener. Contiene la lógica básica para manejar eventos de hipervínculo y está diseñada para ser extendida por otros decoradores.</w:t>
      </w:r>
    </w:p>
    <w:p w:rsidR="00F5771F" w:rsidRDefault="00F5771F" w:rsidP="00F5771F">
      <w:pPr>
        <w:pStyle w:val="ListParagraph"/>
      </w:pPr>
    </w:p>
    <w:p w:rsidR="00F5771F" w:rsidRDefault="00494492" w:rsidP="00494492">
      <w:pPr>
        <w:pStyle w:val="ListParagraph"/>
        <w:numPr>
          <w:ilvl w:val="0"/>
          <w:numId w:val="7"/>
        </w:numPr>
      </w:pPr>
      <w:r>
        <w:t>AbstractOnHoverHyperlinkListenerDecorator: Es una subclase de AbstractHyperlinkListenerDecorator y proporciona la lógica específica para manejar eventos de hipervínculo relacionados con el comportamiento del ratón, como el evento 'Entered' (ingreso) y 'Exited' (salida).</w:t>
      </w:r>
    </w:p>
    <w:p w:rsidR="00F5771F" w:rsidRDefault="00F5771F" w:rsidP="00F5771F">
      <w:pPr>
        <w:pStyle w:val="ListParagraph"/>
      </w:pPr>
    </w:p>
    <w:p w:rsidR="00F5771F" w:rsidRPr="00F5771F" w:rsidRDefault="00494492" w:rsidP="00494492">
      <w:pPr>
        <w:pStyle w:val="ListParagraph"/>
        <w:numPr>
          <w:ilvl w:val="0"/>
          <w:numId w:val="7"/>
        </w:numPr>
      </w:pPr>
      <w:r>
        <w:t>LogEventsToConsole: Es un decorador que registra los eventos de hipervínculo en la consola, mostrando un mensaje cuando ocurre un evento</w:t>
      </w:r>
      <w:r w:rsidR="00F5771F" w:rsidRPr="00F5771F">
        <w:rPr>
          <w:lang w:val="es-ES"/>
        </w:rPr>
        <w:t>.</w:t>
      </w:r>
    </w:p>
    <w:p w:rsidR="00F5771F" w:rsidRDefault="00F5771F" w:rsidP="00F5771F">
      <w:pPr>
        <w:pStyle w:val="ListParagraph"/>
      </w:pPr>
    </w:p>
    <w:p w:rsidR="00F5771F" w:rsidRDefault="00494492" w:rsidP="00494492">
      <w:pPr>
        <w:pStyle w:val="ListParagraph"/>
        <w:numPr>
          <w:ilvl w:val="0"/>
          <w:numId w:val="7"/>
        </w:numPr>
      </w:pPr>
      <w:r>
        <w:t>OnHoverMakeComponentVisible: Este decorador hace visible un componente específico cuando el mouse pasa sobre el hipervínculo.</w:t>
      </w:r>
    </w:p>
    <w:p w:rsidR="00F5771F" w:rsidRDefault="00F5771F" w:rsidP="00F5771F">
      <w:pPr>
        <w:pStyle w:val="ListParagraph"/>
      </w:pPr>
    </w:p>
    <w:p w:rsidR="00494492" w:rsidRDefault="00494492" w:rsidP="00F5771F">
      <w:pPr>
        <w:pStyle w:val="ListParagraph"/>
        <w:numPr>
          <w:ilvl w:val="0"/>
          <w:numId w:val="7"/>
        </w:numPr>
      </w:pPr>
      <w:r>
        <w:t>OnHoverSetUrlAsLabelText: Otro decorador que configura el texto de una etiqueta (JLabel) con la URL del hipervínculo cuando el mouse está encima de él.</w:t>
      </w:r>
    </w:p>
    <w:p w:rsidR="00494492" w:rsidRDefault="00494492" w:rsidP="00494492"/>
    <w:p w:rsidR="00494492" w:rsidRDefault="00494492" w:rsidP="00494492">
      <w:r>
        <w:t>La interfaz DecoratingHyperlinkListener proporciona métodos por defecto para decorar objetos HyperlinkListener, permitiendo añadir fácilmente funcionalidades adicionales a los eventos de hipervínculo.</w:t>
      </w:r>
      <w:r w:rsidR="00B460B9" w:rsidRPr="00B460B9">
        <w:rPr>
          <w:lang w:val="es-ES"/>
        </w:rPr>
        <w:t xml:space="preserve"> </w:t>
      </w:r>
      <w:r>
        <w:t>Cada clase decoradora extiende AbstractHyperlinkListenerDecorator y agrega comportamiento específico sin modificar la interfaz original, siguiendo así el principio de</w:t>
      </w:r>
      <w:r w:rsidR="00B02729" w:rsidRPr="00B02729">
        <w:rPr>
          <w:lang w:val="es-ES"/>
        </w:rPr>
        <w:t xml:space="preserve"> </w:t>
      </w:r>
      <w:r>
        <w:t>Decorator.</w:t>
      </w:r>
    </w:p>
    <w:p w:rsidR="00494492" w:rsidRDefault="00494492" w:rsidP="00494492"/>
    <w:p w:rsidR="0099168C" w:rsidRDefault="00494492" w:rsidP="00494492">
      <w:pPr>
        <w:rPr>
          <w:lang w:val="es-ES"/>
        </w:rPr>
      </w:pPr>
      <w:r>
        <w:t>El proyecto ofrece ejemplos claros de cómo usar y combinar estos decoradores para agregar funcionalidades como registro de eventos, mostrar componentes o etiquetas al pasar sobre el hipervínculo y más, sin cambiar la lógica fundamental del manejo de eventos de hipervínculo.</w:t>
      </w:r>
      <w:r w:rsidR="0099168C" w:rsidRPr="0099168C">
        <w:rPr>
          <w:lang w:val="es-ES"/>
        </w:rPr>
        <w:t xml:space="preserve"> </w:t>
      </w:r>
    </w:p>
    <w:p w:rsidR="00494492" w:rsidRPr="0099168C" w:rsidRDefault="0099168C" w:rsidP="00494492">
      <w:pPr>
        <w:rPr>
          <w:lang w:val="es-ES"/>
        </w:rPr>
      </w:pPr>
      <w:r w:rsidRPr="0099168C">
        <w:rPr>
          <w:lang w:val="es-ES"/>
        </w:rPr>
        <w:lastRenderedPageBreak/>
        <w:t xml:space="preserve">Además de esto hay una clase llamada Demo en la que se testea todo el comportamiento del Proyecto, pero no entraremos en detalle sobre esta clase para </w:t>
      </w:r>
      <w:r>
        <w:rPr>
          <w:lang w:val="es-ES"/>
        </w:rPr>
        <w:t xml:space="preserve">explicar mejor el comportamiento de </w:t>
      </w:r>
      <w:proofErr w:type="spellStart"/>
      <w:r>
        <w:rPr>
          <w:lang w:val="es-ES"/>
        </w:rPr>
        <w:t>Decorator</w:t>
      </w:r>
      <w:proofErr w:type="spellEnd"/>
      <w:r>
        <w:rPr>
          <w:lang w:val="es-ES"/>
        </w:rPr>
        <w:t xml:space="preserve"> dentro del proyecto.</w:t>
      </w:r>
    </w:p>
    <w:p w:rsidR="00205205" w:rsidRDefault="00205205" w:rsidP="006501B3">
      <w:pPr>
        <w:rPr>
          <w:lang w:val="es-ES"/>
        </w:rPr>
      </w:pPr>
    </w:p>
    <w:p w:rsidR="00205205" w:rsidRDefault="00205205" w:rsidP="00205205">
      <w:pPr>
        <w:rPr>
          <w:b/>
          <w:bCs/>
        </w:rPr>
      </w:pPr>
      <w:r w:rsidRPr="00205205">
        <w:rPr>
          <w:b/>
          <w:bCs/>
          <w:lang w:val="es-ES"/>
        </w:rPr>
        <w:t xml:space="preserve">3. </w:t>
      </w:r>
      <w:r w:rsidRPr="00A61224">
        <w:rPr>
          <w:b/>
          <w:bCs/>
        </w:rPr>
        <w:t>Diagrama UML:</w:t>
      </w:r>
    </w:p>
    <w:p w:rsidR="00205205" w:rsidRDefault="00205205" w:rsidP="00205205">
      <w:pPr>
        <w:rPr>
          <w:b/>
          <w:bCs/>
        </w:rPr>
      </w:pPr>
    </w:p>
    <w:p w:rsidR="008409A7" w:rsidRPr="00A61224" w:rsidRDefault="00CE4DBD" w:rsidP="00205205">
      <w:pPr>
        <w:rPr>
          <w:b/>
          <w:bCs/>
        </w:rPr>
      </w:pPr>
      <w:r>
        <w:rPr>
          <w:b/>
          <w:bCs/>
          <w:noProof/>
        </w:rPr>
        <w:drawing>
          <wp:inline distT="0" distB="0" distL="0" distR="0">
            <wp:extent cx="5943600" cy="2695575"/>
            <wp:effectExtent l="0" t="0" r="0" b="0"/>
            <wp:docPr id="21314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99247" name="Picture 213149924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695575"/>
                    </a:xfrm>
                    <a:prstGeom prst="rect">
                      <a:avLst/>
                    </a:prstGeom>
                  </pic:spPr>
                </pic:pic>
              </a:graphicData>
            </a:graphic>
          </wp:inline>
        </w:drawing>
      </w:r>
    </w:p>
    <w:p w:rsidR="00D75A5A" w:rsidRPr="00D75A5A" w:rsidRDefault="00D75A5A" w:rsidP="00D75A5A">
      <w:r w:rsidRPr="00D75A5A">
        <w:t>La estructura del proyecto está diseñada de manera que los decoradores extiendan las capacidades de los objetos HyperlinkListener existentes, manteniendo una cohesión modular y permitiendo una fácil extensión de funcionalidades sin afectar la base del manejo de eventos de hipervínculo.</w:t>
      </w:r>
    </w:p>
    <w:p w:rsidR="00CE4DBD" w:rsidRDefault="00CE4DBD" w:rsidP="00A61224"/>
    <w:p w:rsidR="00A61224" w:rsidRPr="00A61224" w:rsidRDefault="00205205" w:rsidP="00A61224">
      <w:pPr>
        <w:rPr>
          <w:b/>
          <w:bCs/>
        </w:rPr>
      </w:pPr>
      <w:r w:rsidRPr="00205205">
        <w:rPr>
          <w:b/>
          <w:bCs/>
          <w:lang w:val="es-ES"/>
        </w:rPr>
        <w:t>4</w:t>
      </w:r>
      <w:r w:rsidR="00A61224" w:rsidRPr="00A61224">
        <w:rPr>
          <w:b/>
          <w:bCs/>
        </w:rPr>
        <w:t>. Información sobre el patrón Decorator:</w:t>
      </w:r>
    </w:p>
    <w:p w:rsidR="00A61224" w:rsidRDefault="00A61224" w:rsidP="00A61224">
      <w:pPr>
        <w:rPr>
          <w:lang w:val="es-ES"/>
        </w:rPr>
      </w:pPr>
      <w:r w:rsidRPr="00A61224">
        <w:t>El patrón Decorator permite añadir funcionalidades adicionales a un objeto dinámicamente. Consiste en una estructura de clases donde una clase base (componente) tiene una o varias clases decoradoras que agregan funcionalidades sin alterar la interfaz original.</w:t>
      </w:r>
      <w:r w:rsidR="002D2259" w:rsidRPr="002D2259">
        <w:rPr>
          <w:lang w:val="es-ES"/>
        </w:rPr>
        <w:t xml:space="preserve"> </w:t>
      </w:r>
      <w:r w:rsidR="002D2259">
        <w:rPr>
          <w:lang w:val="es-ES"/>
        </w:rPr>
        <w:t xml:space="preserve">Esto va muy alineado con los patrones como SOLID y las convenciones vistas en clase que dictan que no se debe modificar una clase para agregar funcionalidades, aquí es donde entra a brillar </w:t>
      </w:r>
      <w:proofErr w:type="spellStart"/>
      <w:r w:rsidR="00EC7F02">
        <w:rPr>
          <w:lang w:val="es-ES"/>
        </w:rPr>
        <w:t>D</w:t>
      </w:r>
      <w:r w:rsidR="002D2259">
        <w:rPr>
          <w:lang w:val="es-ES"/>
        </w:rPr>
        <w:t>ecorator</w:t>
      </w:r>
      <w:proofErr w:type="spellEnd"/>
      <w:r w:rsidR="002D2259">
        <w:rPr>
          <w:lang w:val="es-ES"/>
        </w:rPr>
        <w:t>.</w:t>
      </w:r>
      <w:r w:rsidR="004F302A">
        <w:rPr>
          <w:lang w:val="es-ES"/>
        </w:rPr>
        <w:t xml:space="preserve"> Al final de este documento </w:t>
      </w:r>
      <w:r w:rsidR="00EE5347">
        <w:rPr>
          <w:lang w:val="es-ES"/>
        </w:rPr>
        <w:t>incluiré</w:t>
      </w:r>
      <w:r w:rsidR="004F302A">
        <w:rPr>
          <w:lang w:val="es-ES"/>
        </w:rPr>
        <w:t xml:space="preserve"> una sección de otros usos del </w:t>
      </w:r>
      <w:r w:rsidR="00EE5347">
        <w:rPr>
          <w:lang w:val="es-ES"/>
        </w:rPr>
        <w:t>patrón</w:t>
      </w:r>
      <w:r w:rsidR="004F302A">
        <w:rPr>
          <w:lang w:val="es-ES"/>
        </w:rPr>
        <w:t xml:space="preserve"> </w:t>
      </w:r>
      <w:proofErr w:type="spellStart"/>
      <w:r w:rsidR="00EC7F02">
        <w:rPr>
          <w:lang w:val="es-ES"/>
        </w:rPr>
        <w:t>D</w:t>
      </w:r>
      <w:r w:rsidR="004F302A">
        <w:rPr>
          <w:lang w:val="es-ES"/>
        </w:rPr>
        <w:t>ecorator</w:t>
      </w:r>
      <w:proofErr w:type="spellEnd"/>
      <w:r w:rsidR="004F302A">
        <w:rPr>
          <w:lang w:val="es-ES"/>
        </w:rPr>
        <w:t>.</w:t>
      </w:r>
    </w:p>
    <w:p w:rsidR="004F302A" w:rsidRPr="002D2259" w:rsidRDefault="004F302A" w:rsidP="00A61224">
      <w:pPr>
        <w:rPr>
          <w:lang w:val="es-ES"/>
        </w:rPr>
      </w:pPr>
    </w:p>
    <w:p w:rsidR="009B3360" w:rsidRPr="00A61224" w:rsidRDefault="009B3360" w:rsidP="00A61224"/>
    <w:p w:rsidR="00A61224" w:rsidRPr="00A61224" w:rsidRDefault="00205205" w:rsidP="00A61224">
      <w:pPr>
        <w:rPr>
          <w:b/>
          <w:bCs/>
        </w:rPr>
      </w:pPr>
      <w:r w:rsidRPr="00205205">
        <w:rPr>
          <w:b/>
          <w:bCs/>
          <w:lang w:val="es-ES"/>
        </w:rPr>
        <w:t>5</w:t>
      </w:r>
      <w:r w:rsidR="00A61224" w:rsidRPr="00A61224">
        <w:rPr>
          <w:b/>
          <w:bCs/>
        </w:rPr>
        <w:t>. Información del patrón aplicado al proyecto:</w:t>
      </w:r>
    </w:p>
    <w:p w:rsidR="00494492" w:rsidRDefault="00494492" w:rsidP="00494492">
      <w:r>
        <w:t>En este proyecto específico, el patrón Decorator se utiliza para modificar dinámicamente el comportamiento de los objetos que manejan eventos de hipervínculo en una interfaz gráfica. Se emplean diferentes decoradores que extienden la funcionalidad básica del manejo de eventos sin alterar su estructura principal.</w:t>
      </w:r>
    </w:p>
    <w:p w:rsidR="00494492" w:rsidRDefault="00494492" w:rsidP="00494492"/>
    <w:p w:rsidR="00494492" w:rsidRDefault="00494492" w:rsidP="00494492">
      <w:r>
        <w:t xml:space="preserve">El objetivo principal del patrón Decorator en este contexto es agregar funcionalidades adicionales a los eventos de hipervínculo sin modificar la interfaz original de los objetos HyperlinkListener. Las clases decoradoras, como LogEventsToConsole, </w:t>
      </w:r>
      <w:r>
        <w:lastRenderedPageBreak/>
        <w:t>OnHoverMakeComponentVisible y OnHoverSetUrlAsLabelText, proporcionan extensiones específicas para registrar eventos, mostrar componentes y configurar etiquetas al interactuar con hipervínculos, respectivamente.</w:t>
      </w:r>
    </w:p>
    <w:p w:rsidR="00494492" w:rsidRDefault="00494492" w:rsidP="00494492"/>
    <w:p w:rsidR="00494492" w:rsidRDefault="00494492" w:rsidP="00494492">
      <w:r>
        <w:t>La utilización de AbstractHyperlinkListenerDecorator y AbstractOnHoverHyperlinkListenerDecorator permite mantener una estructura común para los decoradores, lo que facilita la adición de nuevas funcionalidades sin alterar la implementación base. Esto permite una mayor flexibilidad y extensibilidad en la gestión de eventos de hipervínculo en la interfaz gráfica, ya que se pueden añadir, eliminar o combinar decoradores de manera dinámica para adaptarse a diferentes necesidades sin modificar la lógica central del manejo de eventos.</w:t>
      </w:r>
    </w:p>
    <w:p w:rsidR="00494492" w:rsidRDefault="00494492" w:rsidP="00494492"/>
    <w:p w:rsidR="00E6655F" w:rsidRDefault="00494492" w:rsidP="00494492">
      <w:r>
        <w:t>En resumen, el uso del patrón Decorator en este proyecto permite una modularidad significativa al agregar responsabilidades adicionales a los eventos de hipervínculo, ofreciendo una forma flexible de extender la funcionalidad de los objetos HyperlinkListener sin afectar su estructura original.</w:t>
      </w:r>
    </w:p>
    <w:p w:rsidR="00494492" w:rsidRPr="00A61224" w:rsidRDefault="00494492" w:rsidP="00494492"/>
    <w:p w:rsidR="00A61224" w:rsidRPr="00A61224" w:rsidRDefault="00205205" w:rsidP="00A61224">
      <w:pPr>
        <w:rPr>
          <w:b/>
          <w:bCs/>
        </w:rPr>
      </w:pPr>
      <w:r w:rsidRPr="00205205">
        <w:rPr>
          <w:b/>
          <w:bCs/>
          <w:lang w:val="es-ES"/>
        </w:rPr>
        <w:t>6</w:t>
      </w:r>
      <w:r w:rsidR="00A61224" w:rsidRPr="00A61224">
        <w:rPr>
          <w:b/>
          <w:bCs/>
        </w:rPr>
        <w:t>. Ventajas de usar el patrón Decorator en este proyecto:</w:t>
      </w:r>
    </w:p>
    <w:p w:rsidR="00A61224" w:rsidRPr="00A61224" w:rsidRDefault="009E108E" w:rsidP="00A61224">
      <w:pPr>
        <w:numPr>
          <w:ilvl w:val="0"/>
          <w:numId w:val="5"/>
        </w:numPr>
      </w:pPr>
      <w:r w:rsidRPr="00466605">
        <w:rPr>
          <w:lang w:val="es-ES"/>
        </w:rPr>
        <w:t>Como se ha mencionado antes, pe</w:t>
      </w:r>
      <w:r w:rsidR="00A61224" w:rsidRPr="00A61224">
        <w:t>rmite agregar comportamientos específicos sin afectar a otras instancias del mismo tipo.</w:t>
      </w:r>
    </w:p>
    <w:p w:rsidR="00A61224" w:rsidRPr="00A61224" w:rsidRDefault="00A61224" w:rsidP="00A61224">
      <w:pPr>
        <w:numPr>
          <w:ilvl w:val="0"/>
          <w:numId w:val="5"/>
        </w:numPr>
      </w:pPr>
      <w:r w:rsidRPr="00A61224">
        <w:t>Proporciona flexibilidad y extensibilidad al agregar o eliminar funcionalidades dinámicamente.</w:t>
      </w:r>
    </w:p>
    <w:p w:rsidR="00C6786C" w:rsidRDefault="00A61224" w:rsidP="002214A1">
      <w:pPr>
        <w:numPr>
          <w:ilvl w:val="0"/>
          <w:numId w:val="5"/>
        </w:numPr>
      </w:pPr>
      <w:r w:rsidRPr="00A61224">
        <w:t>Mantiene la cohesión, ya que las clases no están sobrecargadas con funcionalidades adicionales.</w:t>
      </w:r>
    </w:p>
    <w:p w:rsidR="004565DA" w:rsidRPr="00257EAE" w:rsidRDefault="004565DA" w:rsidP="002214A1">
      <w:pPr>
        <w:numPr>
          <w:ilvl w:val="0"/>
          <w:numId w:val="5"/>
        </w:numPr>
      </w:pPr>
      <w:r w:rsidRPr="004565DA">
        <w:rPr>
          <w:lang w:val="es-ES"/>
        </w:rPr>
        <w:t xml:space="preserve">El </w:t>
      </w:r>
      <w:r w:rsidR="00E81DD7" w:rsidRPr="004565DA">
        <w:rPr>
          <w:lang w:val="es-ES"/>
        </w:rPr>
        <w:t>código</w:t>
      </w:r>
      <w:r w:rsidRPr="004565DA">
        <w:rPr>
          <w:lang w:val="es-ES"/>
        </w:rPr>
        <w:t xml:space="preserve"> </w:t>
      </w:r>
      <w:r>
        <w:rPr>
          <w:lang w:val="es-ES"/>
        </w:rPr>
        <w:t>“</w:t>
      </w:r>
      <w:proofErr w:type="spellStart"/>
      <w:r w:rsidRPr="004565DA">
        <w:rPr>
          <w:lang w:val="es-ES"/>
        </w:rPr>
        <w:t>core</w:t>
      </w:r>
      <w:proofErr w:type="spellEnd"/>
      <w:r>
        <w:rPr>
          <w:lang w:val="es-ES"/>
        </w:rPr>
        <w:t>”</w:t>
      </w:r>
      <w:r w:rsidRPr="004565DA">
        <w:rPr>
          <w:lang w:val="es-ES"/>
        </w:rPr>
        <w:t xml:space="preserve">, </w:t>
      </w:r>
      <w:r w:rsidR="001972EC">
        <w:rPr>
          <w:lang w:val="es-ES"/>
        </w:rPr>
        <w:t xml:space="preserve">ósea </w:t>
      </w:r>
      <w:r w:rsidRPr="004565DA">
        <w:rPr>
          <w:lang w:val="es-ES"/>
        </w:rPr>
        <w:t xml:space="preserve">la estructura base de la </w:t>
      </w:r>
      <w:r w:rsidR="004C6559" w:rsidRPr="004565DA">
        <w:rPr>
          <w:lang w:val="es-ES"/>
        </w:rPr>
        <w:t>aplicación</w:t>
      </w:r>
      <w:r w:rsidR="00CF047E">
        <w:rPr>
          <w:lang w:val="es-ES"/>
        </w:rPr>
        <w:t>,</w:t>
      </w:r>
      <w:r w:rsidRPr="004565DA">
        <w:rPr>
          <w:lang w:val="es-ES"/>
        </w:rPr>
        <w:t xml:space="preserve"> se vuelve </w:t>
      </w:r>
      <w:r w:rsidR="00B33375" w:rsidRPr="004565DA">
        <w:rPr>
          <w:lang w:val="es-ES"/>
        </w:rPr>
        <w:t>más</w:t>
      </w:r>
      <w:r w:rsidRPr="004565DA">
        <w:rPr>
          <w:lang w:val="es-ES"/>
        </w:rPr>
        <w:t xml:space="preserve"> legible.</w:t>
      </w:r>
    </w:p>
    <w:p w:rsidR="002701D2" w:rsidRPr="00257EAE" w:rsidRDefault="00257EAE" w:rsidP="00CB4A5E">
      <w:pPr>
        <w:numPr>
          <w:ilvl w:val="0"/>
          <w:numId w:val="5"/>
        </w:numPr>
      </w:pPr>
      <w:r w:rsidRPr="00257EAE">
        <w:rPr>
          <w:lang w:val="es-ES"/>
        </w:rPr>
        <w:t xml:space="preserve">Ya no se tiene que recurrir a herencia </w:t>
      </w:r>
      <w:r>
        <w:rPr>
          <w:lang w:val="es-ES"/>
        </w:rPr>
        <w:t xml:space="preserve">tanto lo cual deja mayor margen de </w:t>
      </w:r>
      <w:r w:rsidR="000307A9">
        <w:rPr>
          <w:lang w:val="es-ES"/>
        </w:rPr>
        <w:t>libertad en diseño</w:t>
      </w:r>
      <w:r>
        <w:rPr>
          <w:lang w:val="es-ES"/>
        </w:rPr>
        <w:t>, ya que en lenguajes como Java solo se puede heredar de una clase.</w:t>
      </w:r>
    </w:p>
    <w:p w:rsidR="00257EAE" w:rsidRPr="00A61224" w:rsidRDefault="00257EAE" w:rsidP="00257EAE">
      <w:pPr>
        <w:ind w:left="720"/>
      </w:pPr>
    </w:p>
    <w:p w:rsidR="00A61224" w:rsidRPr="00A61224" w:rsidRDefault="00205205" w:rsidP="00A61224">
      <w:pPr>
        <w:rPr>
          <w:b/>
          <w:bCs/>
        </w:rPr>
      </w:pPr>
      <w:r w:rsidRPr="00205205">
        <w:rPr>
          <w:b/>
          <w:bCs/>
          <w:lang w:val="es-ES"/>
        </w:rPr>
        <w:t>7</w:t>
      </w:r>
      <w:r w:rsidR="00A61224" w:rsidRPr="00A61224">
        <w:rPr>
          <w:b/>
          <w:bCs/>
        </w:rPr>
        <w:t>. Desventajas de haber utilizado el patrón en este proyecto:</w:t>
      </w:r>
    </w:p>
    <w:p w:rsidR="00A61224" w:rsidRPr="00A61224" w:rsidRDefault="00A61224" w:rsidP="00A61224">
      <w:pPr>
        <w:numPr>
          <w:ilvl w:val="0"/>
          <w:numId w:val="6"/>
        </w:numPr>
      </w:pPr>
      <w:r w:rsidRPr="00A61224">
        <w:t>Puede resultar complejo si hay múltiples capas de decoradores.</w:t>
      </w:r>
    </w:p>
    <w:p w:rsidR="00A61224" w:rsidRDefault="00A61224" w:rsidP="00A61224">
      <w:pPr>
        <w:numPr>
          <w:ilvl w:val="0"/>
          <w:numId w:val="6"/>
        </w:numPr>
      </w:pPr>
      <w:r w:rsidRPr="00A61224">
        <w:t>Aumenta la complejidad al introducir varias capas de abstracción.</w:t>
      </w:r>
    </w:p>
    <w:p w:rsidR="00466605" w:rsidRPr="00466605" w:rsidRDefault="00466605" w:rsidP="00A61224">
      <w:pPr>
        <w:numPr>
          <w:ilvl w:val="0"/>
          <w:numId w:val="6"/>
        </w:numPr>
      </w:pPr>
      <w:r w:rsidRPr="00466605">
        <w:rPr>
          <w:lang w:val="es-ES"/>
        </w:rPr>
        <w:t xml:space="preserve">Va a ser </w:t>
      </w:r>
      <w:r w:rsidR="007C04A7" w:rsidRPr="00466605">
        <w:rPr>
          <w:lang w:val="es-ES"/>
        </w:rPr>
        <w:t>difícil</w:t>
      </w:r>
      <w:r w:rsidRPr="00466605">
        <w:rPr>
          <w:lang w:val="es-ES"/>
        </w:rPr>
        <w:t xml:space="preserve"> de entender por un </w:t>
      </w:r>
      <w:r w:rsidR="00E81DD7">
        <w:rPr>
          <w:lang w:val="es-ES"/>
        </w:rPr>
        <w:t>desarrollador</w:t>
      </w:r>
      <w:r w:rsidRPr="00466605">
        <w:rPr>
          <w:lang w:val="es-ES"/>
        </w:rPr>
        <w:t xml:space="preserve"> principiante.</w:t>
      </w:r>
    </w:p>
    <w:p w:rsidR="00466605" w:rsidRPr="00A933A3" w:rsidRDefault="00466605" w:rsidP="00A61224">
      <w:pPr>
        <w:numPr>
          <w:ilvl w:val="0"/>
          <w:numId w:val="6"/>
        </w:numPr>
      </w:pPr>
      <w:r>
        <w:rPr>
          <w:lang w:val="es-ES"/>
        </w:rPr>
        <w:t xml:space="preserve">Encontrar errores podría ser </w:t>
      </w:r>
      <w:r w:rsidR="007C04A7">
        <w:rPr>
          <w:lang w:val="es-ES"/>
        </w:rPr>
        <w:t>más</w:t>
      </w:r>
      <w:r>
        <w:rPr>
          <w:lang w:val="es-ES"/>
        </w:rPr>
        <w:t xml:space="preserve"> </w:t>
      </w:r>
      <w:r w:rsidR="00E400B7">
        <w:rPr>
          <w:lang w:val="es-ES"/>
        </w:rPr>
        <w:t>complicado</w:t>
      </w:r>
      <w:r>
        <w:rPr>
          <w:lang w:val="es-ES"/>
        </w:rPr>
        <w:t xml:space="preserve"> al tener varios decoradores</w:t>
      </w:r>
      <w:r w:rsidR="00E74C7E">
        <w:rPr>
          <w:lang w:val="es-ES"/>
        </w:rPr>
        <w:t xml:space="preserve"> </w:t>
      </w:r>
      <w:r>
        <w:rPr>
          <w:lang w:val="es-ES"/>
        </w:rPr>
        <w:t>si estos afectan varias clases.</w:t>
      </w:r>
    </w:p>
    <w:p w:rsidR="00A933A3" w:rsidRPr="00A933A3" w:rsidRDefault="00A933A3" w:rsidP="00A61224">
      <w:pPr>
        <w:numPr>
          <w:ilvl w:val="0"/>
          <w:numId w:val="6"/>
        </w:numPr>
      </w:pPr>
      <w:r>
        <w:rPr>
          <w:lang w:val="es-ES"/>
        </w:rPr>
        <w:t xml:space="preserve">Aumenta el </w:t>
      </w:r>
      <w:r w:rsidR="002349C3">
        <w:rPr>
          <w:lang w:val="es-ES"/>
        </w:rPr>
        <w:t>número</w:t>
      </w:r>
      <w:r>
        <w:rPr>
          <w:lang w:val="es-ES"/>
        </w:rPr>
        <w:t xml:space="preserve"> de objetos.</w:t>
      </w:r>
    </w:p>
    <w:p w:rsidR="00A933A3" w:rsidRPr="005D17E8" w:rsidRDefault="00A933A3" w:rsidP="00A61224">
      <w:pPr>
        <w:numPr>
          <w:ilvl w:val="0"/>
          <w:numId w:val="6"/>
        </w:numPr>
      </w:pPr>
      <w:r w:rsidRPr="002D05D9">
        <w:rPr>
          <w:lang w:val="es-ES"/>
        </w:rPr>
        <w:t>La depuraci</w:t>
      </w:r>
      <w:r>
        <w:rPr>
          <w:lang w:val="es-ES"/>
        </w:rPr>
        <w:t>ón</w:t>
      </w:r>
      <w:r w:rsidRPr="002D05D9">
        <w:rPr>
          <w:lang w:val="es-ES"/>
        </w:rPr>
        <w:t xml:space="preserve"> se vuelve extremadamente difícil.</w:t>
      </w:r>
    </w:p>
    <w:p w:rsidR="005D17E8" w:rsidRPr="00A61224" w:rsidRDefault="005D17E8" w:rsidP="005D17E8">
      <w:pPr>
        <w:ind w:left="720"/>
      </w:pPr>
    </w:p>
    <w:p w:rsidR="00A61224" w:rsidRPr="00A61224" w:rsidRDefault="00205205" w:rsidP="00A61224">
      <w:pPr>
        <w:rPr>
          <w:b/>
          <w:bCs/>
        </w:rPr>
      </w:pPr>
      <w:r w:rsidRPr="009A16AB">
        <w:rPr>
          <w:b/>
          <w:bCs/>
          <w:lang w:val="es-ES"/>
        </w:rPr>
        <w:t>8</w:t>
      </w:r>
      <w:r w:rsidR="00A61224" w:rsidRPr="00A61224">
        <w:rPr>
          <w:b/>
          <w:bCs/>
        </w:rPr>
        <w:t>. Otras posibles soluciones:</w:t>
      </w:r>
    </w:p>
    <w:p w:rsidR="00FA3193" w:rsidRPr="00C90B7B" w:rsidRDefault="00A61224" w:rsidP="00A61224">
      <w:pPr>
        <w:rPr>
          <w:lang w:val="es-ES"/>
        </w:rPr>
      </w:pPr>
      <w:r w:rsidRPr="00A61224">
        <w:t>En lugar de Decorator, se podrían usar otros patrones como Composite o Strategy, dependiendo de la naturaleza específica del problema y la necesidad de modificación dinámica del comportamiento</w:t>
      </w:r>
      <w:r w:rsidR="00C90B7B" w:rsidRPr="00C90B7B">
        <w:rPr>
          <w:lang w:val="es-ES"/>
        </w:rPr>
        <w:t xml:space="preserve">, </w:t>
      </w:r>
      <w:r w:rsidR="00C90B7B">
        <w:rPr>
          <w:lang w:val="es-ES"/>
        </w:rPr>
        <w:t>o simplemente modificar la clase ya que es un proyecto pequeño.</w:t>
      </w:r>
    </w:p>
    <w:p w:rsidR="00155D95" w:rsidRPr="00F5771F" w:rsidRDefault="00155D95">
      <w:pPr>
        <w:rPr>
          <w:lang w:val="es-ES"/>
        </w:rPr>
      </w:pPr>
    </w:p>
    <w:p w:rsidR="004F302A" w:rsidRPr="000D3846" w:rsidRDefault="004F302A">
      <w:pPr>
        <w:rPr>
          <w:b/>
          <w:bCs/>
        </w:rPr>
      </w:pPr>
      <w:r w:rsidRPr="004F302A">
        <w:rPr>
          <w:b/>
          <w:bCs/>
          <w:lang w:val="es-ES"/>
        </w:rPr>
        <w:t xml:space="preserve">9. Otros usos del patrón </w:t>
      </w:r>
      <w:proofErr w:type="spellStart"/>
      <w:r w:rsidR="00B30A16">
        <w:rPr>
          <w:b/>
          <w:bCs/>
          <w:lang w:val="es-ES"/>
        </w:rPr>
        <w:t>D</w:t>
      </w:r>
      <w:r w:rsidRPr="004F302A">
        <w:rPr>
          <w:b/>
          <w:bCs/>
          <w:lang w:val="es-ES"/>
        </w:rPr>
        <w:t>ecorator</w:t>
      </w:r>
      <w:proofErr w:type="spellEnd"/>
      <w:r w:rsidRPr="00A61224">
        <w:rPr>
          <w:b/>
          <w:bCs/>
        </w:rPr>
        <w:t>:</w:t>
      </w:r>
    </w:p>
    <w:p w:rsidR="00702F42" w:rsidRDefault="00702F42" w:rsidP="00702F42">
      <w:r>
        <w:lastRenderedPageBreak/>
        <w:t>El patrón de Decorator se aplica en varios contextos, ofreciendo flexibilidad y extensibilidad en el diseño de software:</w:t>
      </w:r>
    </w:p>
    <w:p w:rsidR="00702F42" w:rsidRDefault="00702F42" w:rsidP="00702F42">
      <w:pPr>
        <w:pStyle w:val="ListParagraph"/>
        <w:numPr>
          <w:ilvl w:val="1"/>
          <w:numId w:val="5"/>
        </w:numPr>
      </w:pPr>
      <w:r>
        <w:t>Interfaz gráfica de usuario (GUI): Este patrón se emplea para añadir funciones extra a los elementos de la interfaz sin modificar su comportamiento fundamental. Por ejemplo, se pueden incorporar nuevas animaciones a un botón sin alterar su funcionamiento básico.</w:t>
      </w:r>
    </w:p>
    <w:p w:rsidR="00702F42" w:rsidRDefault="00702F42" w:rsidP="00702F42">
      <w:pPr>
        <w:pStyle w:val="ListParagraph"/>
        <w:numPr>
          <w:ilvl w:val="1"/>
          <w:numId w:val="5"/>
        </w:numPr>
      </w:pPr>
      <w:r>
        <w:t>Cifrado y compresión de datos: En lugar de modificar directamente los datos, se utilizan los decoradores para agregar capas de cifrado o compresión antes de almacenar o transmitir información.</w:t>
      </w:r>
    </w:p>
    <w:p w:rsidR="00702F42" w:rsidRDefault="00702F42" w:rsidP="00702F42">
      <w:pPr>
        <w:pStyle w:val="ListParagraph"/>
        <w:numPr>
          <w:ilvl w:val="1"/>
          <w:numId w:val="5"/>
        </w:numPr>
      </w:pPr>
      <w:r>
        <w:t>Transmisión de datos en red: Para la transferencia de datos online, los decoradores pueden añadir compresión, cifrado SSL u otras transformaciones antes de la transmisión.</w:t>
      </w:r>
    </w:p>
    <w:p w:rsidR="00702F42" w:rsidRDefault="00702F42" w:rsidP="00702F42">
      <w:pPr>
        <w:pStyle w:val="ListParagraph"/>
        <w:numPr>
          <w:ilvl w:val="1"/>
          <w:numId w:val="5"/>
        </w:numPr>
      </w:pPr>
      <w:r>
        <w:t>Sistemas de almacenamiento en caché: Los decoradores pueden encapsular clases o métodos para introducir funcionalidades de almacenamiento en caché sin alterar el código existente.</w:t>
      </w:r>
    </w:p>
    <w:p w:rsidR="00702F42" w:rsidRDefault="00702F42" w:rsidP="00702F42">
      <w:pPr>
        <w:pStyle w:val="ListParagraph"/>
        <w:numPr>
          <w:ilvl w:val="1"/>
          <w:numId w:val="5"/>
        </w:numPr>
      </w:pPr>
      <w:r>
        <w:t>Filtros en aplicaciones web: En el desarrollo web, los decoradores pueden aplicar filtros a las solicitudes o respuestas HTTP, como filtros de autenticación, registro o compresión de contenido.</w:t>
      </w:r>
    </w:p>
    <w:p w:rsidR="00702F42" w:rsidRDefault="00702F42" w:rsidP="00702F42">
      <w:pPr>
        <w:pStyle w:val="ListParagraph"/>
        <w:numPr>
          <w:ilvl w:val="1"/>
          <w:numId w:val="5"/>
        </w:numPr>
      </w:pPr>
      <w:r>
        <w:t>Procesamiento de texto: Usando el patrón Decorator, se agregan funcionalidades como resaltado de sintaxis, corrección ortográfica o traducción automática a un editor de texto sin modificar su núcleo.</w:t>
      </w:r>
    </w:p>
    <w:p w:rsidR="004F302A" w:rsidRDefault="00702F42" w:rsidP="00702F42">
      <w:pPr>
        <w:pStyle w:val="ListParagraph"/>
        <w:numPr>
          <w:ilvl w:val="1"/>
          <w:numId w:val="5"/>
        </w:numPr>
      </w:pPr>
      <w:r>
        <w:t xml:space="preserve">Configuración dinámica de objetos: Los decoradores permiten añadir funciones de forma dinámica a objetos en tiempo de ejecución, resultando útiles para configuraciones flexibles y adaptables.    </w:t>
      </w:r>
    </w:p>
    <w:p w:rsidR="004B11EA" w:rsidRDefault="004B11EA" w:rsidP="004B11EA">
      <w:pPr>
        <w:rPr>
          <w:lang w:val="es-ES"/>
        </w:rPr>
      </w:pPr>
    </w:p>
    <w:p w:rsidR="004B11EA" w:rsidRPr="004B11EA" w:rsidRDefault="001E2B0A" w:rsidP="004B11EA">
      <w:pPr>
        <w:rPr>
          <w:b/>
          <w:bCs/>
          <w:lang w:val="es-ES"/>
        </w:rPr>
      </w:pPr>
      <w:r>
        <w:rPr>
          <w:b/>
          <w:bCs/>
          <w:lang w:val="es-ES"/>
        </w:rPr>
        <w:t xml:space="preserve">10. </w:t>
      </w:r>
      <w:r w:rsidR="004B11EA" w:rsidRPr="004B11EA">
        <w:rPr>
          <w:b/>
          <w:bCs/>
          <w:lang w:val="es-ES"/>
        </w:rPr>
        <w:t>CONCLUSION:</w:t>
      </w:r>
    </w:p>
    <w:p w:rsidR="009A6E66" w:rsidRDefault="009A6E66" w:rsidP="004B11EA">
      <w:pPr>
        <w:rPr>
          <w:lang w:val="es-ES"/>
        </w:rPr>
      </w:pPr>
    </w:p>
    <w:p w:rsidR="009A6E66" w:rsidRPr="004B11EA" w:rsidRDefault="009A6E66" w:rsidP="004B11EA">
      <w:pPr>
        <w:rPr>
          <w:lang w:val="es-ES"/>
        </w:rPr>
      </w:pPr>
      <w:r w:rsidRPr="009A6E66">
        <w:rPr>
          <w:lang w:val="es-ES"/>
        </w:rPr>
        <w:t xml:space="preserve">A pesar de sus desafíos, el </w:t>
      </w:r>
      <w:proofErr w:type="spellStart"/>
      <w:r w:rsidRPr="009A6E66">
        <w:rPr>
          <w:lang w:val="es-ES"/>
        </w:rPr>
        <w:t>Decorator</w:t>
      </w:r>
      <w:proofErr w:type="spellEnd"/>
      <w:r w:rsidRPr="009A6E66">
        <w:rPr>
          <w:lang w:val="es-ES"/>
        </w:rPr>
        <w:t xml:space="preserve"> sigue siendo una herramienta poderosa y versátil en el diseño de software, con aplicaciones útiles en diversos contextos, desde mejoras en la interfaz gráfica hasta la manipulación dinámica de datos y la extensión de funcionalidades en sistemas complejos</w:t>
      </w:r>
      <w:r>
        <w:rPr>
          <w:lang w:val="es-ES"/>
        </w:rPr>
        <w:t>, además de estos, h</w:t>
      </w:r>
      <w:r w:rsidRPr="004B11EA">
        <w:rPr>
          <w:lang w:val="es-ES"/>
        </w:rPr>
        <w:t>ay muchos otros usos de este patrón y muchas veces se usa sin si quiera saber que existe, es muy natural y va alineado a otros principios de la programación orientada a objetos</w:t>
      </w:r>
      <w:r>
        <w:rPr>
          <w:lang w:val="es-ES"/>
        </w:rPr>
        <w:t>.</w:t>
      </w:r>
    </w:p>
    <w:sectPr w:rsidR="009A6E66" w:rsidRPr="004B11E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D3342E"/>
    <w:multiLevelType w:val="multilevel"/>
    <w:tmpl w:val="0210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36F1122"/>
    <w:multiLevelType w:val="multilevel"/>
    <w:tmpl w:val="F870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3A14479"/>
    <w:multiLevelType w:val="multilevel"/>
    <w:tmpl w:val="4600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86ECD"/>
    <w:multiLevelType w:val="multilevel"/>
    <w:tmpl w:val="E4C4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A44768B"/>
    <w:multiLevelType w:val="multilevel"/>
    <w:tmpl w:val="4BBA70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D1F0471"/>
    <w:multiLevelType w:val="hybridMultilevel"/>
    <w:tmpl w:val="71C40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D15479"/>
    <w:multiLevelType w:val="multilevel"/>
    <w:tmpl w:val="D3BC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4399201">
    <w:abstractNumId w:val="6"/>
  </w:num>
  <w:num w:numId="2" w16cid:durableId="1864394899">
    <w:abstractNumId w:val="2"/>
  </w:num>
  <w:num w:numId="3" w16cid:durableId="1484467298">
    <w:abstractNumId w:val="1"/>
  </w:num>
  <w:num w:numId="4" w16cid:durableId="112137052">
    <w:abstractNumId w:val="3"/>
  </w:num>
  <w:num w:numId="5" w16cid:durableId="1355767721">
    <w:abstractNumId w:val="4"/>
  </w:num>
  <w:num w:numId="6" w16cid:durableId="1279992263">
    <w:abstractNumId w:val="0"/>
  </w:num>
  <w:num w:numId="7" w16cid:durableId="5940930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224"/>
    <w:rsid w:val="000307A9"/>
    <w:rsid w:val="00054918"/>
    <w:rsid w:val="000931EA"/>
    <w:rsid w:val="000B1EF9"/>
    <w:rsid w:val="000D3846"/>
    <w:rsid w:val="000D7644"/>
    <w:rsid w:val="000D7A5E"/>
    <w:rsid w:val="00103F74"/>
    <w:rsid w:val="001257EF"/>
    <w:rsid w:val="00142AD7"/>
    <w:rsid w:val="00155D95"/>
    <w:rsid w:val="001972EC"/>
    <w:rsid w:val="001E2B0A"/>
    <w:rsid w:val="00205205"/>
    <w:rsid w:val="0021110E"/>
    <w:rsid w:val="002214A1"/>
    <w:rsid w:val="002349C3"/>
    <w:rsid w:val="00257EAE"/>
    <w:rsid w:val="002701D2"/>
    <w:rsid w:val="00283BD2"/>
    <w:rsid w:val="002B0A1C"/>
    <w:rsid w:val="002B384D"/>
    <w:rsid w:val="002D05D9"/>
    <w:rsid w:val="002D2259"/>
    <w:rsid w:val="002D22A4"/>
    <w:rsid w:val="003938E4"/>
    <w:rsid w:val="003E2279"/>
    <w:rsid w:val="003F5C4D"/>
    <w:rsid w:val="004565DA"/>
    <w:rsid w:val="00466605"/>
    <w:rsid w:val="00494492"/>
    <w:rsid w:val="004B11EA"/>
    <w:rsid w:val="004C6559"/>
    <w:rsid w:val="004E41A8"/>
    <w:rsid w:val="004F302A"/>
    <w:rsid w:val="00562810"/>
    <w:rsid w:val="00562E77"/>
    <w:rsid w:val="005644C2"/>
    <w:rsid w:val="005768DD"/>
    <w:rsid w:val="005D17E8"/>
    <w:rsid w:val="005F27EF"/>
    <w:rsid w:val="006354EE"/>
    <w:rsid w:val="006501B3"/>
    <w:rsid w:val="006B72A1"/>
    <w:rsid w:val="00702F42"/>
    <w:rsid w:val="00744F94"/>
    <w:rsid w:val="007C04A7"/>
    <w:rsid w:val="007F2E11"/>
    <w:rsid w:val="0080168C"/>
    <w:rsid w:val="008409A7"/>
    <w:rsid w:val="00871134"/>
    <w:rsid w:val="00886C06"/>
    <w:rsid w:val="00891634"/>
    <w:rsid w:val="0099168C"/>
    <w:rsid w:val="009A16AB"/>
    <w:rsid w:val="009A6E66"/>
    <w:rsid w:val="009B3360"/>
    <w:rsid w:val="009D467B"/>
    <w:rsid w:val="009E108E"/>
    <w:rsid w:val="00A5562F"/>
    <w:rsid w:val="00A61224"/>
    <w:rsid w:val="00A6660A"/>
    <w:rsid w:val="00A933A3"/>
    <w:rsid w:val="00B02729"/>
    <w:rsid w:val="00B30A16"/>
    <w:rsid w:val="00B33375"/>
    <w:rsid w:val="00B460B9"/>
    <w:rsid w:val="00B756D0"/>
    <w:rsid w:val="00B930BE"/>
    <w:rsid w:val="00C6786C"/>
    <w:rsid w:val="00C759E7"/>
    <w:rsid w:val="00C90B7B"/>
    <w:rsid w:val="00CD1DD5"/>
    <w:rsid w:val="00CE4DBD"/>
    <w:rsid w:val="00CF047E"/>
    <w:rsid w:val="00D40FD4"/>
    <w:rsid w:val="00D564C2"/>
    <w:rsid w:val="00D75A5A"/>
    <w:rsid w:val="00D75DF9"/>
    <w:rsid w:val="00DD3FE6"/>
    <w:rsid w:val="00E14570"/>
    <w:rsid w:val="00E400B7"/>
    <w:rsid w:val="00E6655F"/>
    <w:rsid w:val="00E74C7E"/>
    <w:rsid w:val="00E81DD7"/>
    <w:rsid w:val="00EC5BC4"/>
    <w:rsid w:val="00EC7F02"/>
    <w:rsid w:val="00EE5347"/>
    <w:rsid w:val="00F2690B"/>
    <w:rsid w:val="00F2694B"/>
    <w:rsid w:val="00F5771F"/>
    <w:rsid w:val="00FA3193"/>
    <w:rsid w:val="00FF4E34"/>
  </w:rsids>
  <m:mathPr>
    <m:mathFont m:val="Cambria Math"/>
    <m:brkBin m:val="before"/>
    <m:brkBinSub m:val="--"/>
    <m:smallFrac m:val="0"/>
    <m:dispDef/>
    <m:lMargin m:val="0"/>
    <m:rMargin m:val="0"/>
    <m:defJc m:val="centerGroup"/>
    <m:wrapIndent m:val="1440"/>
    <m:intLim m:val="subSup"/>
    <m:naryLim m:val="undOvr"/>
  </m:mathPr>
  <w:themeFontLang w:val="en-CO"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72613"/>
  <w15:chartTrackingRefBased/>
  <w15:docId w15:val="{98838FC0-5867-CD46-BD2C-47F0D3EEC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CO"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F302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1716880">
      <w:bodyDiv w:val="1"/>
      <w:marLeft w:val="0"/>
      <w:marRight w:val="0"/>
      <w:marTop w:val="0"/>
      <w:marBottom w:val="0"/>
      <w:divBdr>
        <w:top w:val="none" w:sz="0" w:space="0" w:color="auto"/>
        <w:left w:val="none" w:sz="0" w:space="0" w:color="auto"/>
        <w:bottom w:val="none" w:sz="0" w:space="0" w:color="auto"/>
        <w:right w:val="none" w:sz="0" w:space="0" w:color="auto"/>
      </w:divBdr>
    </w:div>
    <w:div w:id="781993937">
      <w:bodyDiv w:val="1"/>
      <w:marLeft w:val="0"/>
      <w:marRight w:val="0"/>
      <w:marTop w:val="0"/>
      <w:marBottom w:val="0"/>
      <w:divBdr>
        <w:top w:val="none" w:sz="0" w:space="0" w:color="auto"/>
        <w:left w:val="none" w:sz="0" w:space="0" w:color="auto"/>
        <w:bottom w:val="none" w:sz="0" w:space="0" w:color="auto"/>
        <w:right w:val="none" w:sz="0" w:space="0" w:color="auto"/>
      </w:divBdr>
    </w:div>
    <w:div w:id="1712729946">
      <w:bodyDiv w:val="1"/>
      <w:marLeft w:val="0"/>
      <w:marRight w:val="0"/>
      <w:marTop w:val="0"/>
      <w:marBottom w:val="0"/>
      <w:divBdr>
        <w:top w:val="none" w:sz="0" w:space="0" w:color="auto"/>
        <w:left w:val="none" w:sz="0" w:space="0" w:color="auto"/>
        <w:bottom w:val="none" w:sz="0" w:space="0" w:color="auto"/>
        <w:right w:val="none" w:sz="0" w:space="0" w:color="auto"/>
      </w:divBdr>
    </w:div>
    <w:div w:id="1791702094">
      <w:bodyDiv w:val="1"/>
      <w:marLeft w:val="0"/>
      <w:marRight w:val="0"/>
      <w:marTop w:val="0"/>
      <w:marBottom w:val="0"/>
      <w:divBdr>
        <w:top w:val="none" w:sz="0" w:space="0" w:color="auto"/>
        <w:left w:val="none" w:sz="0" w:space="0" w:color="auto"/>
        <w:bottom w:val="none" w:sz="0" w:space="0" w:color="auto"/>
        <w:right w:val="none" w:sz="0" w:space="0" w:color="auto"/>
      </w:divBdr>
    </w:div>
    <w:div w:id="1939173011">
      <w:bodyDiv w:val="1"/>
      <w:marLeft w:val="0"/>
      <w:marRight w:val="0"/>
      <w:marTop w:val="0"/>
      <w:marBottom w:val="0"/>
      <w:divBdr>
        <w:top w:val="none" w:sz="0" w:space="0" w:color="auto"/>
        <w:left w:val="none" w:sz="0" w:space="0" w:color="auto"/>
        <w:bottom w:val="none" w:sz="0" w:space="0" w:color="auto"/>
        <w:right w:val="none" w:sz="0" w:space="0" w:color="auto"/>
      </w:divBdr>
    </w:div>
    <w:div w:id="2118022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1316</Words>
  <Characters>7504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25</cp:revision>
  <dcterms:created xsi:type="dcterms:W3CDTF">2023-11-18T22:10:00Z</dcterms:created>
  <dcterms:modified xsi:type="dcterms:W3CDTF">2023-11-22T14:23:00Z</dcterms:modified>
</cp:coreProperties>
</file>