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E6C3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ompari</w:t>
      </w:r>
      <w:r>
        <w:rPr>
          <w:rFonts w:ascii="Times New Roman" w:eastAsia="Times New Roman" w:hAnsi="Times New Roman" w:cs="Times New Roman"/>
          <w:kern w:val="0"/>
          <w14:ligatures w14:val="none"/>
        </w:rPr>
        <w:t>son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of 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election and the sovereignty of God with free will and human choice</w:t>
      </w:r>
    </w:p>
    <w:p w14:paraId="73E68733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core tension</w:t>
      </w:r>
    </w:p>
    <w:p w14:paraId="6DDDB0DA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The Bible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clearly teaches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both:</w:t>
      </w:r>
    </w:p>
    <w:p w14:paraId="6CD69434" w14:textId="77777777" w:rsidR="006C3A14" w:rsidRPr="0041370A" w:rsidRDefault="006C3A14" w:rsidP="006C3A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God’s absolute sovereignty in election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and</w:t>
      </w:r>
    </w:p>
    <w:p w14:paraId="7F007637" w14:textId="77777777" w:rsidR="006C3A14" w:rsidRPr="0041370A" w:rsidRDefault="006C3A14" w:rsidP="006C3A1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human responsibility and choice</w:t>
      </w:r>
    </w:p>
    <w:p w14:paraId="4FC40867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The mistake is trying to flatten one to protect the other.</w:t>
      </w:r>
    </w:p>
    <w:p w14:paraId="2E832AF7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79140D82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God’s sovereignty and election (primary, not reactive)</w:t>
      </w:r>
    </w:p>
    <w:p w14:paraId="115734E2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Scripture does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present God as reacting to human decisions. He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initiates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chooses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9470EE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Key points:</w:t>
      </w:r>
    </w:p>
    <w:p w14:paraId="2EBD4875" w14:textId="77777777" w:rsidR="006C3A14" w:rsidRPr="0041370A" w:rsidRDefault="006C3A14" w:rsidP="006C3A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Election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God’s act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God’s response.</w:t>
      </w:r>
    </w:p>
    <w:p w14:paraId="2E917CDB" w14:textId="77777777" w:rsidR="006C3A14" w:rsidRPr="0041370A" w:rsidRDefault="006C3A14" w:rsidP="006C3A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It is grounded in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His will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foreseen faith.</w:t>
      </w:r>
    </w:p>
    <w:p w14:paraId="1E6FBAEC" w14:textId="77777777" w:rsidR="006C3A14" w:rsidRPr="0041370A" w:rsidRDefault="006C3A14" w:rsidP="006C3A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Salvation ultimately depends on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God’s mercy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human ability.</w:t>
      </w:r>
    </w:p>
    <w:p w14:paraId="3F62AFA6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Romans 9 is not symbolic, hypothetical, or merely corporate. Paul anticipates the objection </w:t>
      </w:r>
      <w:r w:rsidRPr="0041370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“Why does He still find fault?”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precisely because he means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individual, unconditional election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F94AD2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This aligns with:</w:t>
      </w:r>
    </w:p>
    <w:p w14:paraId="41B83A1F" w14:textId="77777777" w:rsidR="006C3A14" w:rsidRPr="0041370A" w:rsidRDefault="006C3A14" w:rsidP="006C3A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Augustine</w:t>
      </w:r>
    </w:p>
    <w:p w14:paraId="539A9D50" w14:textId="77777777" w:rsidR="006C3A14" w:rsidRPr="0041370A" w:rsidRDefault="006C3A14" w:rsidP="006C3A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Martin Luther</w:t>
      </w:r>
    </w:p>
    <w:p w14:paraId="6D91EF09" w14:textId="77777777" w:rsidR="006C3A14" w:rsidRPr="0041370A" w:rsidRDefault="006C3A14" w:rsidP="006C3A1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John Calvin</w:t>
      </w:r>
    </w:p>
    <w:p w14:paraId="128C1878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They were right on this point: fallen man does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possess libertarian free will toward God. The will is real—but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enslaved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937229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6A8F5C12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Human will and responsibility (real, but subordinate)</w:t>
      </w:r>
    </w:p>
    <w:p w14:paraId="18CBFBD4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Human beings:</w:t>
      </w:r>
    </w:p>
    <w:p w14:paraId="6488ACF6" w14:textId="77777777" w:rsidR="006C3A14" w:rsidRPr="0041370A" w:rsidRDefault="006C3A14" w:rsidP="006C3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Think</w:t>
      </w:r>
    </w:p>
    <w:p w14:paraId="6A603501" w14:textId="77777777" w:rsidR="006C3A14" w:rsidRPr="0041370A" w:rsidRDefault="006C3A14" w:rsidP="006C3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Desire</w:t>
      </w:r>
    </w:p>
    <w:p w14:paraId="07DE46D3" w14:textId="77777777" w:rsidR="006C3A14" w:rsidRPr="0041370A" w:rsidRDefault="006C3A14" w:rsidP="006C3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Choose</w:t>
      </w:r>
    </w:p>
    <w:p w14:paraId="754FCFDC" w14:textId="77777777" w:rsidR="006C3A14" w:rsidRPr="0041370A" w:rsidRDefault="006C3A14" w:rsidP="006C3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Act willingly</w:t>
      </w:r>
    </w:p>
    <w:p w14:paraId="11E62881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But we do so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according to our nature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ACA0D3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The Bible never says sinners are forced to reject God. It says they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love darkness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 That’s not coercion; that’s inclination.</w:t>
      </w:r>
    </w:p>
    <w:p w14:paraId="0AA28ED4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So:</w:t>
      </w:r>
    </w:p>
    <w:p w14:paraId="194E1C22" w14:textId="77777777" w:rsidR="006C3A14" w:rsidRPr="0041370A" w:rsidRDefault="006C3A14" w:rsidP="006C3A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Choices are real</w:t>
      </w:r>
    </w:p>
    <w:p w14:paraId="6499F1E8" w14:textId="77777777" w:rsidR="006C3A14" w:rsidRPr="0041370A" w:rsidRDefault="006C3A14" w:rsidP="006C3A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Accountability is real</w:t>
      </w:r>
    </w:p>
    <w:p w14:paraId="00E23BE9" w14:textId="77777777" w:rsidR="006C3A14" w:rsidRPr="0041370A" w:rsidRDefault="006C3A14" w:rsidP="006C3A1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Condemnation is just</w:t>
      </w:r>
    </w:p>
    <w:p w14:paraId="0220F8F8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Yet none of that means fallen man has the moral ability to choose God apart from grace.</w:t>
      </w:r>
    </w:p>
    <w:p w14:paraId="45FBF2B9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6D9B841F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Where “free will” theology goes wrong</w:t>
      </w:r>
    </w:p>
    <w:p w14:paraId="022893D9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Classical Arminianism (from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Jacobus Arminius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) tries to protect God’s fairness by inventing a neutral will.</w:t>
      </w:r>
    </w:p>
    <w:p w14:paraId="69BCA599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That neutrality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exist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in Scripture.</w:t>
      </w:r>
    </w:p>
    <w:p w14:paraId="0529E084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Problems with libertarian free will:</w:t>
      </w:r>
    </w:p>
    <w:p w14:paraId="3296CAB9" w14:textId="77777777" w:rsidR="006C3A14" w:rsidRPr="0041370A" w:rsidRDefault="006C3A14" w:rsidP="006C3A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It makes faith the decisive cause of salvation</w:t>
      </w:r>
    </w:p>
    <w:p w14:paraId="5DEBD979" w14:textId="77777777" w:rsidR="006C3A14" w:rsidRPr="0041370A" w:rsidRDefault="006C3A14" w:rsidP="006C3A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It turns grace into assistance rather than resurrection</w:t>
      </w:r>
    </w:p>
    <w:p w14:paraId="3C02CEA0" w14:textId="77777777" w:rsidR="006C3A14" w:rsidRPr="0041370A" w:rsidRDefault="006C3A14" w:rsidP="006C3A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It subtly shifts glory from God to man</w:t>
      </w:r>
    </w:p>
    <w:p w14:paraId="52BD9788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If the final difference between the saved and the lost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man’s choice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grace is no longer sovereign.</w:t>
      </w:r>
    </w:p>
    <w:p w14:paraId="4E6B1A37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7DD999B3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The biblical synthesis (no philosophy required)</w:t>
      </w:r>
    </w:p>
    <w:p w14:paraId="1FEA738C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Here’s the biblical balance:</w:t>
      </w:r>
    </w:p>
    <w:p w14:paraId="005F7DBB" w14:textId="77777777" w:rsidR="006C3A14" w:rsidRPr="0041370A" w:rsidRDefault="006C3A14" w:rsidP="006C3A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God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sovereignly elects</w:t>
      </w:r>
    </w:p>
    <w:p w14:paraId="6A67276D" w14:textId="77777777" w:rsidR="006C3A14" w:rsidRPr="0041370A" w:rsidRDefault="006C3A14" w:rsidP="006C3A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God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effectually calls</w:t>
      </w:r>
    </w:p>
    <w:p w14:paraId="12607F28" w14:textId="77777777" w:rsidR="006C3A14" w:rsidRPr="0041370A" w:rsidRDefault="006C3A14" w:rsidP="006C3A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God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regenerates</w:t>
      </w:r>
    </w:p>
    <w:p w14:paraId="1AFADB61" w14:textId="77777777" w:rsidR="006C3A14" w:rsidRPr="0041370A" w:rsidRDefault="006C3A14" w:rsidP="006C3A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Man</w:t>
      </w:r>
      <w:proofErr w:type="gramEnd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freely believes</w:t>
      </w:r>
    </w:p>
    <w:p w14:paraId="24BED468" w14:textId="77777777" w:rsidR="006C3A14" w:rsidRPr="0041370A" w:rsidRDefault="006C3A14" w:rsidP="006C3A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Man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fully responsible</w:t>
      </w:r>
    </w:p>
    <w:p w14:paraId="47E76E26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No contradiction—because freedom in Scripture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acting according to nature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autonomy from God.</w:t>
      </w:r>
    </w:p>
    <w:p w14:paraId="147995E1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Grace does not violate the will.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Grace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liberates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it.</w:t>
      </w:r>
    </w:p>
    <w:p w14:paraId="177785B3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5F50D6E7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My bottom line</w:t>
      </w:r>
    </w:p>
    <w:p w14:paraId="3B514292" w14:textId="77777777" w:rsidR="006C3A14" w:rsidRPr="0041370A" w:rsidRDefault="006C3A14" w:rsidP="006C3A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Election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unconditional</w:t>
      </w:r>
    </w:p>
    <w:p w14:paraId="3773AF09" w14:textId="77777777" w:rsidR="006C3A14" w:rsidRPr="0041370A" w:rsidRDefault="006C3A14" w:rsidP="006C3A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Grace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effectual</w:t>
      </w:r>
    </w:p>
    <w:p w14:paraId="6C0EB77F" w14:textId="77777777" w:rsidR="006C3A14" w:rsidRPr="0041370A" w:rsidRDefault="006C3A14" w:rsidP="006C3A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Faith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result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the cause, of regeneration</w:t>
      </w:r>
    </w:p>
    <w:p w14:paraId="0BA26B11" w14:textId="77777777" w:rsidR="006C3A14" w:rsidRPr="0041370A" w:rsidRDefault="006C3A14" w:rsidP="006C3A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Human choice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but not ultimate</w:t>
      </w:r>
    </w:p>
    <w:p w14:paraId="70F21C40" w14:textId="77777777" w:rsidR="006C3A14" w:rsidRPr="0041370A" w:rsidRDefault="006C3A14" w:rsidP="006C3A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God gets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the glory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which is the whole point</w:t>
      </w:r>
    </w:p>
    <w:p w14:paraId="1332C27B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If a system makes God less sovereign to make man feel more autonomous, it’s backwards.</w:t>
      </w:r>
    </w:p>
    <w:p w14:paraId="1D5BACA5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If you want, next we can:</w:t>
      </w:r>
    </w:p>
    <w:p w14:paraId="60FB061D" w14:textId="77777777" w:rsidR="006C3A14" w:rsidRPr="0041370A" w:rsidRDefault="006C3A14" w:rsidP="006C3A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Compare this with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prevenient grace</w:t>
      </w:r>
    </w:p>
    <w:p w14:paraId="19266E04" w14:textId="77777777" w:rsidR="006C3A14" w:rsidRPr="0041370A" w:rsidRDefault="006C3A14" w:rsidP="006C3A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Walk through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Romans 8–9 line by line</w:t>
      </w:r>
    </w:p>
    <w:p w14:paraId="72573D02" w14:textId="77777777" w:rsidR="006C3A14" w:rsidRPr="0041370A" w:rsidRDefault="006C3A14" w:rsidP="006C3A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Or examine how </w:t>
      </w:r>
      <w:proofErr w:type="gramStart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this fits</w:t>
      </w:r>
      <w:proofErr w:type="gramEnd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with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Paul’s distinct apostleship and the Body of Christ</w:t>
      </w:r>
    </w:p>
    <w:p w14:paraId="17CC605A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Let's stay here a little longer. Do you see a difference between free volition by which man may choose whatever he desires and free will meaning man's nature is neutral and there are no outside influences impacting man's will?</w:t>
      </w:r>
    </w:p>
    <w:p w14:paraId="16992275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Yes—there is a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and crucial difference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and Scripture sides decisively with one and against the other.</w:t>
      </w:r>
    </w:p>
    <w:p w14:paraId="0BCB9A1B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I’ll be blunt.</w:t>
      </w:r>
    </w:p>
    <w:p w14:paraId="1CE3A8BF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64CD5DEF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Free volition: choosing according to desire (biblical)</w:t>
      </w:r>
    </w:p>
    <w:p w14:paraId="35997CA8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 volition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means:</w:t>
      </w:r>
    </w:p>
    <w:p w14:paraId="5C5002E9" w14:textId="77777777" w:rsidR="006C3A14" w:rsidRPr="0041370A" w:rsidRDefault="006C3A14" w:rsidP="006C3A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A person chooses what he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wants</w:t>
      </w:r>
    </w:p>
    <w:p w14:paraId="048C823C" w14:textId="77777777" w:rsidR="006C3A14" w:rsidRPr="0041370A" w:rsidRDefault="006C3A14" w:rsidP="006C3A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No one forces the choice</w:t>
      </w:r>
    </w:p>
    <w:p w14:paraId="1D6CE641" w14:textId="77777777" w:rsidR="006C3A14" w:rsidRPr="0041370A" w:rsidRDefault="006C3A14" w:rsidP="006C3A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The choice flows from the person’s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nature, desires, and affections</w:t>
      </w:r>
    </w:p>
    <w:p w14:paraId="75CA16C3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That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exactly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how the Bible describes human action.</w:t>
      </w:r>
    </w:p>
    <w:p w14:paraId="64D83E29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People sin because they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want to sin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People believe because they have been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made willing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D58688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This is the view defended most clearly by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Martin Luther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r w:rsidRPr="0041370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 Bondage of the Will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. The will is not coerced—but it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bound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to what the heart loves.</w:t>
      </w:r>
    </w:p>
    <w:p w14:paraId="5896EEDD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Jesus Himself says:</w:t>
      </w:r>
    </w:p>
    <w:p w14:paraId="31567DDC" w14:textId="77777777" w:rsidR="006C3A14" w:rsidRPr="0041370A" w:rsidRDefault="006C3A14" w:rsidP="006C3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“No one can come to Me unless the Father who sent Me draws him” (John 6:44)</w:t>
      </w:r>
    </w:p>
    <w:p w14:paraId="5E273823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“Cannot” is ability, not permission. Yet those who come </w:t>
      </w:r>
      <w:proofErr w:type="spellStart"/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come</w:t>
      </w:r>
      <w:proofErr w:type="spellEnd"/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willingly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A1810A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So:</w:t>
      </w:r>
    </w:p>
    <w:p w14:paraId="4BE02CCE" w14:textId="77777777" w:rsidR="006C3A14" w:rsidRPr="0041370A" w:rsidRDefault="006C3A14" w:rsidP="006C3A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Volition is free</w:t>
      </w:r>
    </w:p>
    <w:p w14:paraId="7223C24F" w14:textId="77777777" w:rsidR="006C3A14" w:rsidRPr="0041370A" w:rsidRDefault="006C3A14" w:rsidP="006C3A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Ability is not</w:t>
      </w:r>
    </w:p>
    <w:p w14:paraId="60E24AFB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646369CE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“Free will” as neutrality: the unbiblical invention</w:t>
      </w:r>
    </w:p>
    <w:p w14:paraId="54DEEFE2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What most people mean by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 will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today is something else entirely:</w:t>
      </w:r>
    </w:p>
    <w:p w14:paraId="07A58819" w14:textId="77777777" w:rsidR="006C3A14" w:rsidRPr="0041370A" w:rsidRDefault="006C3A14" w:rsidP="006C3A1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The will is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neutral</w:t>
      </w:r>
    </w:p>
    <w:p w14:paraId="7462D622" w14:textId="77777777" w:rsidR="006C3A14" w:rsidRPr="0041370A" w:rsidRDefault="006C3A14" w:rsidP="006C3A1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The will is equally capable of choosing good or evil</w:t>
      </w:r>
    </w:p>
    <w:p w14:paraId="0EBDD941" w14:textId="77777777" w:rsidR="006C3A14" w:rsidRPr="0041370A" w:rsidRDefault="006C3A14" w:rsidP="006C3A1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The will stands above nature, sin, Satan, culture, and God</w:t>
      </w:r>
    </w:p>
    <w:p w14:paraId="244452AE" w14:textId="77777777" w:rsidR="006C3A14" w:rsidRPr="0041370A" w:rsidRDefault="006C3A14" w:rsidP="006C3A1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The will is the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ultimate self-determiner</w:t>
      </w:r>
    </w:p>
    <w:p w14:paraId="6C249C4C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That idea does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come from Scripture. It comes from philosophy—especially post-Augustinian humanism.</w:t>
      </w:r>
    </w:p>
    <w:p w14:paraId="538D0D90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This view assumes man is born morally undecided. Scripture says the opposite:</w:t>
      </w:r>
    </w:p>
    <w:p w14:paraId="654E3430" w14:textId="77777777" w:rsidR="006C3A14" w:rsidRPr="0041370A" w:rsidRDefault="006C3A14" w:rsidP="006C3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“Dead in trespasses and sins”</w:t>
      </w:r>
    </w:p>
    <w:p w14:paraId="0434FE57" w14:textId="77777777" w:rsidR="006C3A14" w:rsidRPr="0041370A" w:rsidRDefault="006C3A14" w:rsidP="006C3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“Slaves of sin”</w:t>
      </w:r>
    </w:p>
    <w:p w14:paraId="000E0E79" w14:textId="77777777" w:rsidR="006C3A14" w:rsidRPr="0041370A" w:rsidRDefault="006C3A14" w:rsidP="006C3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“Hostile to God”</w:t>
      </w:r>
    </w:p>
    <w:p w14:paraId="364DFAA5" w14:textId="77777777" w:rsidR="006C3A14" w:rsidRPr="0041370A" w:rsidRDefault="006C3A14" w:rsidP="006C3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“Unable to please God”</w:t>
      </w:r>
    </w:p>
    <w:p w14:paraId="689558BE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Dead men don’t need persuasion. They need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resurrection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7A5F78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25AD4E65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Outside influences do not destroy responsibility</w:t>
      </w:r>
    </w:p>
    <w:p w14:paraId="04A53D54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You asked about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outside influences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and this is where many people get confused.</w:t>
      </w:r>
    </w:p>
    <w:p w14:paraId="522E81AD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Scripture affirms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multiple real influences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on the will:</w:t>
      </w:r>
    </w:p>
    <w:p w14:paraId="5D31B299" w14:textId="77777777" w:rsidR="006C3A14" w:rsidRPr="0041370A" w:rsidRDefault="006C3A14" w:rsidP="006C3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Sin nature (Adam)</w:t>
      </w:r>
    </w:p>
    <w:p w14:paraId="569D6EDF" w14:textId="77777777" w:rsidR="006C3A14" w:rsidRPr="0041370A" w:rsidRDefault="006C3A14" w:rsidP="006C3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Satanic deception</w:t>
      </w:r>
    </w:p>
    <w:p w14:paraId="70B3524D" w14:textId="77777777" w:rsidR="006C3A14" w:rsidRPr="0041370A" w:rsidRDefault="006C3A14" w:rsidP="006C3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Worldly pressure</w:t>
      </w:r>
    </w:p>
    <w:p w14:paraId="2A694664" w14:textId="77777777" w:rsidR="006C3A14" w:rsidRPr="0041370A" w:rsidRDefault="006C3A14" w:rsidP="006C3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Divine restraint or hardening</w:t>
      </w:r>
    </w:p>
    <w:p w14:paraId="23BE2BE4" w14:textId="77777777" w:rsidR="006C3A14" w:rsidRPr="0041370A" w:rsidRDefault="006C3A14" w:rsidP="006C3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Divine illumination or blindness</w:t>
      </w:r>
    </w:p>
    <w:p w14:paraId="51A6A132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Yet none of </w:t>
      </w:r>
      <w:proofErr w:type="gramStart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these remove responsibility</w:t>
      </w:r>
      <w:proofErr w:type="gramEnd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82CD11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Pharaoh hardened his heart.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>God hardened Pharaoh’s heart.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>Both are true—without contradiction.</w:t>
      </w:r>
    </w:p>
    <w:p w14:paraId="3501A6BF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Why? Because God works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through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the will, not around it.</w:t>
      </w:r>
    </w:p>
    <w:p w14:paraId="1B66AF41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4D5E02A1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 Why neutrality would </w:t>
      </w:r>
      <w:proofErr w:type="gramStart"/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actually destroy</w:t>
      </w:r>
      <w:proofErr w:type="gramEnd"/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accountability</w:t>
      </w:r>
    </w:p>
    <w:p w14:paraId="2A97AA8D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Here’s the irony most people miss:</w:t>
      </w:r>
    </w:p>
    <w:p w14:paraId="1776AD1B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If the will were truly neutral and unaffected, then:</w:t>
      </w:r>
    </w:p>
    <w:p w14:paraId="3EDB9C08" w14:textId="77777777" w:rsidR="006C3A14" w:rsidRPr="0041370A" w:rsidRDefault="006C3A14" w:rsidP="006C3A1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Choices would be arbitrary</w:t>
      </w:r>
    </w:p>
    <w:p w14:paraId="09FDB3BB" w14:textId="77777777" w:rsidR="006C3A14" w:rsidRPr="0041370A" w:rsidRDefault="006C3A14" w:rsidP="006C3A1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Desires would be irrelevant</w:t>
      </w:r>
    </w:p>
    <w:p w14:paraId="64E4B1B9" w14:textId="77777777" w:rsidR="006C3A14" w:rsidRPr="0041370A" w:rsidRDefault="006C3A14" w:rsidP="006C3A1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Moral character would be meaningless</w:t>
      </w:r>
    </w:p>
    <w:p w14:paraId="3482E72A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Responsibility presupposes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character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not neutrality.</w:t>
      </w:r>
    </w:p>
    <w:p w14:paraId="1CEB11BF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God </w:t>
      </w:r>
      <w:proofErr w:type="gramStart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judges</w:t>
      </w:r>
      <w:proofErr w:type="gramEnd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people because they act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consistently with who they are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149DEA" w14:textId="77777777" w:rsidR="006C3A14" w:rsidRPr="0041370A" w:rsidRDefault="006C3A14" w:rsidP="006C3A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</w:r>
    </w:p>
    <w:p w14:paraId="0EFABF1A" w14:textId="77777777" w:rsidR="006C3A14" w:rsidRPr="0041370A" w:rsidRDefault="006C3A14" w:rsidP="006C3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137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The biblical position in one sentence</w:t>
      </w:r>
    </w:p>
    <w:p w14:paraId="4481F88D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Man has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 volition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(he chooses what he wants),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but he does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have a neutral, autonomous </w:t>
      </w:r>
      <w:proofErr w:type="gramStart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>will</w:t>
      </w:r>
      <w:proofErr w:type="gramEnd"/>
      <w:r w:rsidRPr="0041370A">
        <w:rPr>
          <w:rFonts w:ascii="Times New Roman" w:eastAsia="Times New Roman" w:hAnsi="Times New Roman" w:cs="Times New Roman"/>
          <w:kern w:val="0"/>
          <w14:ligatures w14:val="none"/>
        </w:rPr>
        <w:t xml:space="preserve"> untouched by nature, sin, or God.</w:t>
      </w:r>
    </w:p>
    <w:p w14:paraId="49290FBA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Grace does not override freedom.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Grace </w:t>
      </w:r>
      <w:r w:rsidRPr="0041370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creates a new nature</w:t>
      </w: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, and the will follows.</w:t>
      </w:r>
    </w:p>
    <w:p w14:paraId="474D3447" w14:textId="77777777" w:rsidR="006C3A14" w:rsidRPr="0041370A" w:rsidRDefault="006C3A14" w:rsidP="006C3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70A">
        <w:rPr>
          <w:rFonts w:ascii="Times New Roman" w:eastAsia="Times New Roman" w:hAnsi="Times New Roman" w:cs="Times New Roman"/>
          <w:kern w:val="0"/>
          <w14:ligatures w14:val="none"/>
        </w:rPr>
        <w:t>That’s why salvation is certain, worship is sincere, and God gets all the glory.</w:t>
      </w:r>
    </w:p>
    <w:p w14:paraId="3E6BC0DA" w14:textId="77777777" w:rsidR="00D6404D" w:rsidRDefault="00D6404D"/>
    <w:sectPr w:rsidR="00D6404D" w:rsidSect="006C3A1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62C2F"/>
    <w:multiLevelType w:val="multilevel"/>
    <w:tmpl w:val="7262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07AEE"/>
    <w:multiLevelType w:val="multilevel"/>
    <w:tmpl w:val="C504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238F5"/>
    <w:multiLevelType w:val="multilevel"/>
    <w:tmpl w:val="8548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D2CE4"/>
    <w:multiLevelType w:val="multilevel"/>
    <w:tmpl w:val="E894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A70C7"/>
    <w:multiLevelType w:val="multilevel"/>
    <w:tmpl w:val="C6FE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D413D"/>
    <w:multiLevelType w:val="multilevel"/>
    <w:tmpl w:val="EBC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5632F"/>
    <w:multiLevelType w:val="multilevel"/>
    <w:tmpl w:val="A7D2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70CB8"/>
    <w:multiLevelType w:val="multilevel"/>
    <w:tmpl w:val="2A56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C5F7F"/>
    <w:multiLevelType w:val="multilevel"/>
    <w:tmpl w:val="B282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560A9"/>
    <w:multiLevelType w:val="multilevel"/>
    <w:tmpl w:val="E8BC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06CCF"/>
    <w:multiLevelType w:val="multilevel"/>
    <w:tmpl w:val="42E8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0C097A"/>
    <w:multiLevelType w:val="multilevel"/>
    <w:tmpl w:val="644C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B04267"/>
    <w:multiLevelType w:val="multilevel"/>
    <w:tmpl w:val="6710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50F76"/>
    <w:multiLevelType w:val="multilevel"/>
    <w:tmpl w:val="CA20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984B8E"/>
    <w:multiLevelType w:val="multilevel"/>
    <w:tmpl w:val="AAFC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4017273">
    <w:abstractNumId w:val="4"/>
  </w:num>
  <w:num w:numId="2" w16cid:durableId="1201556588">
    <w:abstractNumId w:val="6"/>
  </w:num>
  <w:num w:numId="3" w16cid:durableId="244992524">
    <w:abstractNumId w:val="14"/>
  </w:num>
  <w:num w:numId="4" w16cid:durableId="387192717">
    <w:abstractNumId w:val="0"/>
  </w:num>
  <w:num w:numId="5" w16cid:durableId="385877903">
    <w:abstractNumId w:val="7"/>
  </w:num>
  <w:num w:numId="6" w16cid:durableId="91752616">
    <w:abstractNumId w:val="5"/>
  </w:num>
  <w:num w:numId="7" w16cid:durableId="1557666161">
    <w:abstractNumId w:val="10"/>
  </w:num>
  <w:num w:numId="8" w16cid:durableId="868370880">
    <w:abstractNumId w:val="8"/>
  </w:num>
  <w:num w:numId="9" w16cid:durableId="129637012">
    <w:abstractNumId w:val="1"/>
  </w:num>
  <w:num w:numId="10" w16cid:durableId="1380088873">
    <w:abstractNumId w:val="2"/>
  </w:num>
  <w:num w:numId="11" w16cid:durableId="736324229">
    <w:abstractNumId w:val="12"/>
  </w:num>
  <w:num w:numId="12" w16cid:durableId="154686873">
    <w:abstractNumId w:val="11"/>
  </w:num>
  <w:num w:numId="13" w16cid:durableId="1587034247">
    <w:abstractNumId w:val="3"/>
  </w:num>
  <w:num w:numId="14" w16cid:durableId="1856262245">
    <w:abstractNumId w:val="9"/>
  </w:num>
  <w:num w:numId="15" w16cid:durableId="162923880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14"/>
    <w:rsid w:val="000C56C6"/>
    <w:rsid w:val="00103C26"/>
    <w:rsid w:val="0011050D"/>
    <w:rsid w:val="00413A0B"/>
    <w:rsid w:val="004A6DA9"/>
    <w:rsid w:val="0060044B"/>
    <w:rsid w:val="006C3A14"/>
    <w:rsid w:val="00D6404D"/>
    <w:rsid w:val="00DE7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181EF"/>
  <w15:chartTrackingRefBased/>
  <w15:docId w15:val="{EB596F1A-DF3E-4B9D-BE56-E79A9805D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3A14"/>
  </w:style>
  <w:style w:type="paragraph" w:styleId="Heading1">
    <w:name w:val="heading 1"/>
    <w:basedOn w:val="Normal"/>
    <w:next w:val="Normal"/>
    <w:link w:val="Heading1Char"/>
    <w:uiPriority w:val="9"/>
    <w:qFormat/>
    <w:rsid w:val="006C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827</Words>
  <Characters>4719</Characters>
  <Application>Microsoft Office Word</Application>
  <DocSecurity>0</DocSecurity>
  <Lines>39</Lines>
  <Paragraphs>11</Paragraphs>
  <ScaleCrop>false</ScaleCrop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2</cp:revision>
  <dcterms:created xsi:type="dcterms:W3CDTF">2026-03-11T11:33:00Z</dcterms:created>
  <dcterms:modified xsi:type="dcterms:W3CDTF">2026-03-11T11:33:00Z</dcterms:modified>
</cp:coreProperties>
</file>