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53"/>
        <w:gridCol w:w="1986"/>
        <w:gridCol w:w="2493"/>
        <w:gridCol w:w="1690"/>
        <w:gridCol w:w="1126"/>
        <w:gridCol w:w="6193"/>
        <w:gridCol w:w="2529"/>
      </w:tblGrid>
      <w:tr w:rsidR="00DE2F2D" w:rsidRPr="00147763" w14:paraId="04A6D09F" w14:textId="777E5D94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35658619" w14:textId="77777777" w:rsidR="00DE2F2D" w:rsidRPr="00147763" w:rsidRDefault="00DE2F2D" w:rsidP="00147763">
            <w:pPr>
              <w:spacing w:after="160" w:line="278" w:lineRule="auto"/>
            </w:pPr>
            <w:r w:rsidRPr="00147763">
              <w:t>Module</w:t>
            </w:r>
          </w:p>
        </w:tc>
        <w:tc>
          <w:tcPr>
            <w:tcW w:w="1876" w:type="dxa"/>
            <w:hideMark/>
          </w:tcPr>
          <w:p w14:paraId="12D642E1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Feature</w:t>
            </w:r>
          </w:p>
        </w:tc>
        <w:tc>
          <w:tcPr>
            <w:tcW w:w="2515" w:type="dxa"/>
            <w:hideMark/>
          </w:tcPr>
          <w:p w14:paraId="40D06464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499A">
              <w:t>Functionality Description</w:t>
            </w:r>
          </w:p>
        </w:tc>
        <w:tc>
          <w:tcPr>
            <w:tcW w:w="1690" w:type="dxa"/>
            <w:hideMark/>
          </w:tcPr>
          <w:p w14:paraId="15A82214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Implemented (✓/</w:t>
            </w:r>
            <w:r w:rsidRPr="00147763">
              <w:rPr>
                <w:rFonts w:ascii="Segoe UI Symbol" w:hAnsi="Segoe UI Symbol" w:cs="Segoe UI Symbol"/>
              </w:rPr>
              <w:t>✗</w:t>
            </w:r>
            <w:r w:rsidRPr="00147763">
              <w:t>)</w:t>
            </w:r>
          </w:p>
        </w:tc>
        <w:tc>
          <w:tcPr>
            <w:tcW w:w="1126" w:type="dxa"/>
            <w:hideMark/>
          </w:tcPr>
          <w:p w14:paraId="6E301342" w14:textId="2F00B035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Working (✓/</w:t>
            </w:r>
            <w:r w:rsidRPr="00147763">
              <w:rPr>
                <w:rFonts w:ascii="Segoe UI Symbol" w:hAnsi="Segoe UI Symbol" w:cs="Segoe UI Symbol"/>
              </w:rPr>
              <w:t>✗</w:t>
            </w:r>
            <w:r>
              <w:rPr>
                <w:rFonts w:ascii="Segoe UI Symbol" w:hAnsi="Segoe UI Symbol" w:cs="Segoe UI Symbol"/>
              </w:rPr>
              <w:t>/</w:t>
            </w:r>
            <w:r w:rsidRPr="008C24FC">
              <w:rPr>
                <w:rFonts w:ascii="Segoe UI Symbol" w:hAnsi="Segoe UI Symbol" w:cs="Segoe UI Symbol"/>
              </w:rPr>
              <w:t>⚠</w:t>
            </w:r>
            <w:r w:rsidRPr="00147763">
              <w:t>)</w:t>
            </w:r>
          </w:p>
        </w:tc>
        <w:tc>
          <w:tcPr>
            <w:tcW w:w="6207" w:type="dxa"/>
            <w:hideMark/>
          </w:tcPr>
          <w:p w14:paraId="455FBB72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499A">
              <w:t>Remarks</w:t>
            </w:r>
          </w:p>
        </w:tc>
        <w:tc>
          <w:tcPr>
            <w:tcW w:w="2603" w:type="dxa"/>
          </w:tcPr>
          <w:p w14:paraId="45D8E9B5" w14:textId="2DCA6A1F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</w:t>
            </w:r>
          </w:p>
        </w:tc>
      </w:tr>
      <w:tr w:rsidR="00DE2F2D" w:rsidRPr="00147763" w14:paraId="669187BB" w14:textId="2D8A90CF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0E9E0CD3" w14:textId="77777777" w:rsidR="00DE2F2D" w:rsidRPr="00147763" w:rsidRDefault="00DE2F2D" w:rsidP="00147763">
            <w:pPr>
              <w:spacing w:after="160" w:line="278" w:lineRule="auto"/>
            </w:pPr>
            <w:r w:rsidRPr="00147763">
              <w:t>Inventory</w:t>
            </w:r>
          </w:p>
        </w:tc>
        <w:tc>
          <w:tcPr>
            <w:tcW w:w="1876" w:type="dxa"/>
            <w:hideMark/>
          </w:tcPr>
          <w:p w14:paraId="605EC2CF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Dashboard</w:t>
            </w:r>
          </w:p>
        </w:tc>
        <w:tc>
          <w:tcPr>
            <w:tcW w:w="2515" w:type="dxa"/>
            <w:hideMark/>
          </w:tcPr>
          <w:p w14:paraId="2E6455F8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Overview of key metrics: stock levels, orders, and sales</w:t>
            </w:r>
          </w:p>
        </w:tc>
        <w:tc>
          <w:tcPr>
            <w:tcW w:w="1690" w:type="dxa"/>
            <w:hideMark/>
          </w:tcPr>
          <w:p w14:paraId="5A42CB9B" w14:textId="047A40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4F89E235" w14:textId="6641A051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77B7F07B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37E216B0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69E9B8D5" w14:textId="778D2E55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7811043F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3FDCD3A2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Product/Service</w:t>
            </w:r>
          </w:p>
        </w:tc>
        <w:tc>
          <w:tcPr>
            <w:tcW w:w="2515" w:type="dxa"/>
            <w:hideMark/>
          </w:tcPr>
          <w:p w14:paraId="15AFB350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CRUD for products/services, assign to type, UOM, etc.</w:t>
            </w:r>
          </w:p>
        </w:tc>
        <w:tc>
          <w:tcPr>
            <w:tcW w:w="1690" w:type="dxa"/>
            <w:hideMark/>
          </w:tcPr>
          <w:p w14:paraId="107EC627" w14:textId="6107BEED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6A848195" w14:textId="56B04881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5458810A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Add -&gt; Update</w:t>
            </w:r>
          </w:p>
          <w:p w14:paraId="786C32E7" w14:textId="66BD8AE9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E29">
              <w:rPr>
                <w:b w:val="0"/>
                <w:bCs w:val="0"/>
              </w:rPr>
              <w:t>System.InvalidOperationException: 'The instance of entity type 'Product' cannot be tracked because another instance with the same key value for {'ProductId'} is already being tracked. When attaching existing entities, ensure that only one entity instance with a given key value is attached. Consider using 'DbContextOptionsBuilder.EnableSensitiveDataLogging' to see the conflicting key values.'</w:t>
            </w:r>
          </w:p>
        </w:tc>
        <w:tc>
          <w:tcPr>
            <w:tcW w:w="2603" w:type="dxa"/>
          </w:tcPr>
          <w:p w14:paraId="7E376F42" w14:textId="470A2D1F" w:rsidR="00DE2F2D" w:rsidRDefault="00D11725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</w:tr>
      <w:tr w:rsidR="00DE2F2D" w:rsidRPr="00147763" w14:paraId="5FF61CCA" w14:textId="2FB424E6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4664B964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21290E64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Stock Monitoring</w:t>
            </w:r>
          </w:p>
        </w:tc>
        <w:tc>
          <w:tcPr>
            <w:tcW w:w="2515" w:type="dxa"/>
            <w:hideMark/>
          </w:tcPr>
          <w:p w14:paraId="3F19DCBB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Real-time view of current stock quantity by product</w:t>
            </w:r>
          </w:p>
        </w:tc>
        <w:tc>
          <w:tcPr>
            <w:tcW w:w="1690" w:type="dxa"/>
            <w:hideMark/>
          </w:tcPr>
          <w:p w14:paraId="5E35D9EF" w14:textId="01347A4F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52F68428" w14:textId="7EB02CB2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5638E6AB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2CF85104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103A5E95" w14:textId="4D48C88A" w:rsidTr="00451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shd w:val="clear" w:color="auto" w:fill="FF0000"/>
            <w:hideMark/>
          </w:tcPr>
          <w:p w14:paraId="7FBB5615" w14:textId="77777777" w:rsidR="00DE2F2D" w:rsidRPr="0045110B" w:rsidRDefault="00DE2F2D" w:rsidP="00147763">
            <w:pPr>
              <w:spacing w:after="160" w:line="278" w:lineRule="auto"/>
              <w:rPr>
                <w:color w:val="FFFFFF" w:themeColor="background1"/>
                <w:highlight w:val="yellow"/>
              </w:rPr>
            </w:pPr>
          </w:p>
        </w:tc>
        <w:tc>
          <w:tcPr>
            <w:tcW w:w="1876" w:type="dxa"/>
            <w:shd w:val="clear" w:color="auto" w:fill="FF0000"/>
            <w:hideMark/>
          </w:tcPr>
          <w:p w14:paraId="50E268A0" w14:textId="77777777" w:rsidR="00DE2F2D" w:rsidRPr="0045110B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red"/>
              </w:rPr>
            </w:pPr>
            <w:r w:rsidRPr="0045110B">
              <w:rPr>
                <w:color w:val="FFFFFF" w:themeColor="background1"/>
                <w:highlight w:val="red"/>
              </w:rPr>
              <w:t>Stock-in Log</w:t>
            </w:r>
          </w:p>
        </w:tc>
        <w:tc>
          <w:tcPr>
            <w:tcW w:w="2515" w:type="dxa"/>
            <w:shd w:val="clear" w:color="auto" w:fill="FF0000"/>
            <w:hideMark/>
          </w:tcPr>
          <w:p w14:paraId="18D4ABDA" w14:textId="77777777" w:rsidR="00DE2F2D" w:rsidRPr="0045110B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red"/>
              </w:rPr>
            </w:pPr>
            <w:r w:rsidRPr="0045110B">
              <w:rPr>
                <w:b w:val="0"/>
                <w:bCs w:val="0"/>
                <w:color w:val="FFFFFF" w:themeColor="background1"/>
                <w:highlight w:val="red"/>
              </w:rPr>
              <w:t>Logs for incoming stock and history tracking</w:t>
            </w:r>
          </w:p>
        </w:tc>
        <w:tc>
          <w:tcPr>
            <w:tcW w:w="1690" w:type="dxa"/>
            <w:shd w:val="clear" w:color="auto" w:fill="FF0000"/>
            <w:hideMark/>
          </w:tcPr>
          <w:p w14:paraId="31D188FD" w14:textId="5544C938" w:rsidR="00DE2F2D" w:rsidRPr="0045110B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red"/>
              </w:rPr>
            </w:pPr>
            <w:r w:rsidRPr="0045110B">
              <w:rPr>
                <w:color w:val="FFFFFF" w:themeColor="background1"/>
                <w:highlight w:val="red"/>
              </w:rPr>
              <w:t>✓</w:t>
            </w:r>
          </w:p>
        </w:tc>
        <w:tc>
          <w:tcPr>
            <w:tcW w:w="1126" w:type="dxa"/>
            <w:shd w:val="clear" w:color="auto" w:fill="FF0000"/>
            <w:hideMark/>
          </w:tcPr>
          <w:p w14:paraId="4E810DA1" w14:textId="6842841D" w:rsidR="00DE2F2D" w:rsidRPr="0045110B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red"/>
              </w:rPr>
            </w:pPr>
            <w:r w:rsidRPr="0045110B">
              <w:rPr>
                <w:rFonts w:ascii="Segoe UI Symbol" w:hAnsi="Segoe UI Symbol" w:cs="Segoe UI Symbol"/>
                <w:color w:val="FFFFFF" w:themeColor="background1"/>
                <w:highlight w:val="red"/>
              </w:rPr>
              <w:t>⚠</w:t>
            </w:r>
          </w:p>
        </w:tc>
        <w:tc>
          <w:tcPr>
            <w:tcW w:w="6207" w:type="dxa"/>
            <w:shd w:val="clear" w:color="auto" w:fill="FF0000"/>
            <w:hideMark/>
          </w:tcPr>
          <w:p w14:paraId="38A94B27" w14:textId="1A2EF20B" w:rsidR="00DE2F2D" w:rsidRPr="0045110B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red"/>
              </w:rPr>
            </w:pPr>
            <w:r w:rsidRPr="0045110B">
              <w:rPr>
                <w:b w:val="0"/>
                <w:bCs w:val="0"/>
                <w:color w:val="FFFFFF" w:themeColor="background1"/>
                <w:highlight w:val="red"/>
              </w:rPr>
              <w:t>List</w:t>
            </w:r>
          </w:p>
          <w:p w14:paraId="5775BA97" w14:textId="123F1A3C" w:rsidR="00DE2F2D" w:rsidRPr="0045110B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red"/>
              </w:rPr>
            </w:pPr>
            <w:r w:rsidRPr="0045110B">
              <w:rPr>
                <w:b w:val="0"/>
                <w:bCs w:val="0"/>
                <w:color w:val="FFFFFF" w:themeColor="background1"/>
                <w:highlight w:val="red"/>
              </w:rPr>
              <w:t>ProductStockInLogId Column Visible</w:t>
            </w:r>
          </w:p>
          <w:p w14:paraId="03119C1B" w14:textId="559E6584" w:rsidR="00DE2F2D" w:rsidRPr="0045110B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red"/>
              </w:rPr>
            </w:pPr>
            <w:r w:rsidRPr="0045110B">
              <w:rPr>
                <w:b w:val="0"/>
                <w:bCs w:val="0"/>
                <w:color w:val="FFFFFF" w:themeColor="background1"/>
                <w:highlight w:val="red"/>
              </w:rPr>
              <w:t>Add</w:t>
            </w:r>
          </w:p>
          <w:p w14:paraId="47F4AA69" w14:textId="0362DEFF" w:rsidR="00DE2F2D" w:rsidRPr="0045110B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red"/>
              </w:rPr>
            </w:pPr>
            <w:r w:rsidRPr="0045110B">
              <w:rPr>
                <w:b w:val="0"/>
                <w:bCs w:val="0"/>
                <w:color w:val="FFFFFF" w:themeColor="background1"/>
                <w:highlight w:val="red"/>
              </w:rPr>
              <w:t>SqlException: Cannot insert the value NULL into column 'ProductStockInLogId', table 'db_sercs.dbo.StockInLogs'; column does not allow nulls. INSERT fails.</w:t>
            </w:r>
          </w:p>
        </w:tc>
        <w:tc>
          <w:tcPr>
            <w:tcW w:w="2603" w:type="dxa"/>
            <w:shd w:val="clear" w:color="auto" w:fill="FF0000"/>
          </w:tcPr>
          <w:p w14:paraId="5AD67D3B" w14:textId="77777777" w:rsidR="00DE2F2D" w:rsidRDefault="0045110B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red"/>
              </w:rPr>
            </w:pPr>
            <w:r>
              <w:rPr>
                <w:color w:val="FFFFFF" w:themeColor="background1"/>
                <w:highlight w:val="red"/>
              </w:rPr>
              <w:t>Fixed</w:t>
            </w:r>
          </w:p>
          <w:p w14:paraId="1AFDF4F3" w14:textId="77777777" w:rsidR="0045110B" w:rsidRDefault="0045110B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red"/>
              </w:rPr>
            </w:pPr>
          </w:p>
          <w:p w14:paraId="7C4237E9" w14:textId="11C48318" w:rsidR="0045110B" w:rsidRPr="0045110B" w:rsidRDefault="0045110B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red"/>
              </w:rPr>
            </w:pPr>
            <w:r>
              <w:rPr>
                <w:color w:val="FFFFFF" w:themeColor="background1"/>
                <w:highlight w:val="red"/>
              </w:rPr>
              <w:t xml:space="preserve">Change Server SQL </w:t>
            </w:r>
          </w:p>
        </w:tc>
      </w:tr>
      <w:tr w:rsidR="00DE2F2D" w:rsidRPr="00147763" w14:paraId="57439A4F" w14:textId="1367E76C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2A4B24D7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1FD1141D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Product Type</w:t>
            </w:r>
          </w:p>
        </w:tc>
        <w:tc>
          <w:tcPr>
            <w:tcW w:w="2515" w:type="dxa"/>
            <w:hideMark/>
          </w:tcPr>
          <w:p w14:paraId="32FD655E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Classification of products/services</w:t>
            </w:r>
          </w:p>
        </w:tc>
        <w:tc>
          <w:tcPr>
            <w:tcW w:w="1690" w:type="dxa"/>
            <w:hideMark/>
          </w:tcPr>
          <w:p w14:paraId="3E268FE7" w14:textId="4AE83CBD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686B7911" w14:textId="2DE213AA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71CC366A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Add -&gt; Update -&gt; Add</w:t>
            </w:r>
          </w:p>
          <w:p w14:paraId="11E75D30" w14:textId="77777777" w:rsidR="00DE2F2D" w:rsidRPr="00AD2E29" w:rsidRDefault="00DE2F2D" w:rsidP="00AD2E2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E29">
              <w:rPr>
                <w:b w:val="0"/>
                <w:bCs w:val="0"/>
              </w:rPr>
              <w:t>System.InvalidOperationException: 'The instance of entity type 'ProductType' cannot be tracked because another instance with the same key value for {'ProductTypeId'} is already being tracked. When attaching existing entities, ensure that only one entity instance with a given key value is attached. Consider using 'DbContextOptionsBuilder.EnableSensitiveDataLogging' to see the conflicting key values.'</w:t>
            </w:r>
          </w:p>
          <w:p w14:paraId="7E106D72" w14:textId="121522B0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1425E4CB" w14:textId="5D7F363F" w:rsidR="00DE2F2D" w:rsidRDefault="000F26B8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</w:tr>
      <w:tr w:rsidR="00DE2F2D" w:rsidRPr="00147763" w14:paraId="10148469" w14:textId="0CC6E8F6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5783B81E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733B348E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UOM</w:t>
            </w:r>
          </w:p>
        </w:tc>
        <w:tc>
          <w:tcPr>
            <w:tcW w:w="2515" w:type="dxa"/>
            <w:hideMark/>
          </w:tcPr>
          <w:p w14:paraId="415C2DBD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Define units of measurement (e.g., pcs, kg, liter)</w:t>
            </w:r>
          </w:p>
        </w:tc>
        <w:tc>
          <w:tcPr>
            <w:tcW w:w="1690" w:type="dxa"/>
            <w:hideMark/>
          </w:tcPr>
          <w:p w14:paraId="085372C5" w14:textId="4A6F0A55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0466B182" w14:textId="3791D775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39011F18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Add -&gt; Update</w:t>
            </w:r>
          </w:p>
          <w:p w14:paraId="72B475B5" w14:textId="25CD4B35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E29">
              <w:rPr>
                <w:b w:val="0"/>
                <w:bCs w:val="0"/>
              </w:rPr>
              <w:t>System.InvalidOperationException: 'The instance of entity type 'UnitOfMeasure' cannot be tracked because another instance with the same key value for {'UnitOfMeasureId'} is already being tracked. When attaching existing entities, ensure that only one entity instance with a given key value is attached. Consider using 'DbContextOptionsBuilder.EnableSensitiveDataLogging' to see the conflicting key values.'</w:t>
            </w:r>
          </w:p>
        </w:tc>
        <w:tc>
          <w:tcPr>
            <w:tcW w:w="2603" w:type="dxa"/>
          </w:tcPr>
          <w:p w14:paraId="45E3D519" w14:textId="7D5E601E" w:rsidR="00DE2F2D" w:rsidRDefault="00943A3C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</w:tr>
      <w:tr w:rsidR="00DE2F2D" w:rsidRPr="00147763" w14:paraId="1130200E" w14:textId="5072EE9B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7E287A18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71E0F5A2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Sales Order</w:t>
            </w:r>
          </w:p>
        </w:tc>
        <w:tc>
          <w:tcPr>
            <w:tcW w:w="2515" w:type="dxa"/>
            <w:hideMark/>
          </w:tcPr>
          <w:p w14:paraId="5E3C3F10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Entry and tracking of customer sales orders</w:t>
            </w:r>
          </w:p>
        </w:tc>
        <w:tc>
          <w:tcPr>
            <w:tcW w:w="1690" w:type="dxa"/>
            <w:hideMark/>
          </w:tcPr>
          <w:p w14:paraId="484C225A" w14:textId="20EC3965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2BCEB2DC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7" w:type="dxa"/>
          </w:tcPr>
          <w:p w14:paraId="33B0656F" w14:textId="1086F9F8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643897EF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2D5E510C" w14:textId="6A298DAE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7E4A6C8F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0833A1FD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Sales Type</w:t>
            </w:r>
          </w:p>
        </w:tc>
        <w:tc>
          <w:tcPr>
            <w:tcW w:w="2515" w:type="dxa"/>
            <w:hideMark/>
          </w:tcPr>
          <w:p w14:paraId="3FDA1A16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Define types of sales (retail, wholesale, etc.)</w:t>
            </w:r>
          </w:p>
        </w:tc>
        <w:tc>
          <w:tcPr>
            <w:tcW w:w="1690" w:type="dxa"/>
            <w:hideMark/>
          </w:tcPr>
          <w:p w14:paraId="2D279A28" w14:textId="21629B5B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6351B40A" w14:textId="120B4DB1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20DDC01D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Add -&gt; Update</w:t>
            </w:r>
          </w:p>
          <w:p w14:paraId="0ACFBE01" w14:textId="77777777" w:rsidR="00DE2F2D" w:rsidRPr="00AD2E29" w:rsidRDefault="00DE2F2D" w:rsidP="00AD2E2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E29">
              <w:rPr>
                <w:b w:val="0"/>
                <w:bCs w:val="0"/>
              </w:rPr>
              <w:t>System.InvalidOperationException: 'The instance of entity type 'SalesType' cannot be tracked because another instance with the same key value for {'SalesTypeId'} is already being tracked. When attaching existing entities, ensure that only one entity instance with a given key value is attached. Consider using 'DbContextOptionsBuilder.EnableSensitiveDataLogging' to see the conflicting key values.'</w:t>
            </w:r>
          </w:p>
          <w:p w14:paraId="5074D6B9" w14:textId="2272B99D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572D2E97" w14:textId="0B5CA786" w:rsidR="00DE2F2D" w:rsidRDefault="006033FA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</w:tr>
      <w:tr w:rsidR="00DE2F2D" w:rsidRPr="00147763" w14:paraId="1FAF8764" w14:textId="7B6143A6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16580B09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4AAC0B4C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Shipment Type</w:t>
            </w:r>
          </w:p>
        </w:tc>
        <w:tc>
          <w:tcPr>
            <w:tcW w:w="2515" w:type="dxa"/>
            <w:hideMark/>
          </w:tcPr>
          <w:p w14:paraId="453A30D6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Define and manage modes of shipment</w:t>
            </w:r>
          </w:p>
        </w:tc>
        <w:tc>
          <w:tcPr>
            <w:tcW w:w="1690" w:type="dxa"/>
            <w:hideMark/>
          </w:tcPr>
          <w:p w14:paraId="64704D7E" w14:textId="5EEEA65B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4359CD1D" w14:textId="049808D9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2C74ACAE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Add -&gt; Update</w:t>
            </w:r>
          </w:p>
          <w:p w14:paraId="671EB26A" w14:textId="545E3F0F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E2F2D">
              <w:rPr>
                <w:b w:val="0"/>
                <w:bCs w:val="0"/>
              </w:rPr>
              <w:t>System.InvalidOperationException: 'The instance of entity type 'ShipmentType' cannot be tracked because another instance with the same key value for {'ShipmentTypeId'} is already being tracked. When attaching existing entities, ensure that only one entity instance with a given key value is attached. Consider using 'DbContextOptionsBuilder.EnableSensitiveDataLogging' to see the conflicting key values.'</w:t>
            </w:r>
          </w:p>
        </w:tc>
        <w:tc>
          <w:tcPr>
            <w:tcW w:w="2603" w:type="dxa"/>
          </w:tcPr>
          <w:p w14:paraId="5D6D2D9D" w14:textId="292A0861" w:rsidR="00DE2F2D" w:rsidRDefault="006033FA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</w:tr>
      <w:tr w:rsidR="00DE2F2D" w:rsidRPr="00147763" w14:paraId="4F69ECCB" w14:textId="407BD90B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2BE9DCF9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45CF0789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Payment Type</w:t>
            </w:r>
          </w:p>
        </w:tc>
        <w:tc>
          <w:tcPr>
            <w:tcW w:w="2515" w:type="dxa"/>
            <w:hideMark/>
          </w:tcPr>
          <w:p w14:paraId="3260ECC2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Define payment methods (cash, card, credit)</w:t>
            </w:r>
          </w:p>
        </w:tc>
        <w:tc>
          <w:tcPr>
            <w:tcW w:w="1690" w:type="dxa"/>
            <w:hideMark/>
          </w:tcPr>
          <w:p w14:paraId="4B67AE16" w14:textId="0470E906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638E5323" w14:textId="161F9461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2177EDE4" w14:textId="77777777" w:rsidR="00DE2F2D" w:rsidRPr="00DE2F2D" w:rsidRDefault="00DE2F2D" w:rsidP="00DE2F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E2F2D">
              <w:rPr>
                <w:b w:val="0"/>
                <w:bCs w:val="0"/>
              </w:rPr>
              <w:t>System.InvalidOperationException: 'The instance of entity type 'PaymentType' cannot be tracked because another instance with the same key value for {'PaymentTypeId'} is already being tracked. When attaching existing entities, ensure that only one entity instance with a given key value is attached. Consider using 'DbContextOptionsBuilder.EnableSensitiveDataLogging' to see the conflicting key values.'</w:t>
            </w:r>
          </w:p>
          <w:p w14:paraId="66185B0D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6A42623F" w14:textId="5643F3F2" w:rsidR="00DE2F2D" w:rsidRPr="00DE2F2D" w:rsidRDefault="006033FA" w:rsidP="00DE2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Fixed</w:t>
            </w:r>
          </w:p>
        </w:tc>
      </w:tr>
      <w:tr w:rsidR="00DE2F2D" w:rsidRPr="00147763" w14:paraId="5075FC9B" w14:textId="0FBFF045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2DAE173E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0ABE63CB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Purchase Order</w:t>
            </w:r>
          </w:p>
        </w:tc>
        <w:tc>
          <w:tcPr>
            <w:tcW w:w="2515" w:type="dxa"/>
            <w:hideMark/>
          </w:tcPr>
          <w:p w14:paraId="4507140D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Entry and tracking of orders to vendors</w:t>
            </w:r>
          </w:p>
        </w:tc>
        <w:tc>
          <w:tcPr>
            <w:tcW w:w="1690" w:type="dxa"/>
            <w:hideMark/>
          </w:tcPr>
          <w:p w14:paraId="3B98FE21" w14:textId="7AA8373C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775A15CC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7" w:type="dxa"/>
            <w:hideMark/>
          </w:tcPr>
          <w:p w14:paraId="56031CD5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51713153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6CA25533" w14:textId="7E7E2812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5968AF5B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201C293A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Purchase Type</w:t>
            </w:r>
          </w:p>
        </w:tc>
        <w:tc>
          <w:tcPr>
            <w:tcW w:w="2515" w:type="dxa"/>
            <w:hideMark/>
          </w:tcPr>
          <w:p w14:paraId="73665083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Define types of purchases (local, import, etc.)</w:t>
            </w:r>
          </w:p>
        </w:tc>
        <w:tc>
          <w:tcPr>
            <w:tcW w:w="1690" w:type="dxa"/>
            <w:hideMark/>
          </w:tcPr>
          <w:p w14:paraId="372BA581" w14:textId="225BF182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20791FB4" w14:textId="02CC9A66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0E189D39" w14:textId="77777777" w:rsidR="00DE2F2D" w:rsidRPr="00DE2F2D" w:rsidRDefault="00DE2F2D" w:rsidP="00DE2F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E2F2D">
              <w:rPr>
                <w:b w:val="0"/>
                <w:bCs w:val="0"/>
              </w:rPr>
              <w:t>System.InvalidOperationException: 'The instance of entity type 'PurchaseType' cannot be tracked because another instance with the same key value for {'PurchaseTypeId'} is already being tracked. When attaching existing entities, ensure that only one entity instance with a given key value is attached. Consider using 'DbContextOptionsBuilder.EnableSensitiveDataLogging' to see the conflicting key values.'</w:t>
            </w:r>
          </w:p>
          <w:p w14:paraId="61C20E10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48D44275" w14:textId="07F270F8" w:rsidR="00DE2F2D" w:rsidRPr="00DE2F2D" w:rsidRDefault="006033FA" w:rsidP="00DE2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Fixed</w:t>
            </w:r>
          </w:p>
        </w:tc>
      </w:tr>
      <w:tr w:rsidR="00DE2F2D" w:rsidRPr="00147763" w14:paraId="2BD1AF91" w14:textId="12066F87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2AAB7A1E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0F789CA7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Invoice Type</w:t>
            </w:r>
          </w:p>
        </w:tc>
        <w:tc>
          <w:tcPr>
            <w:tcW w:w="2515" w:type="dxa"/>
            <w:hideMark/>
          </w:tcPr>
          <w:p w14:paraId="211E7EA6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Classification of invoice formats/types</w:t>
            </w:r>
          </w:p>
        </w:tc>
        <w:tc>
          <w:tcPr>
            <w:tcW w:w="1690" w:type="dxa"/>
            <w:hideMark/>
          </w:tcPr>
          <w:p w14:paraId="29ED60D3" w14:textId="3C4CD3AE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12A8532D" w14:textId="49EE1EF4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438350FC" w14:textId="77777777" w:rsidR="00DE2F2D" w:rsidRPr="00DE2F2D" w:rsidRDefault="00DE2F2D" w:rsidP="00DE2F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E2F2D">
              <w:rPr>
                <w:b w:val="0"/>
                <w:bCs w:val="0"/>
              </w:rPr>
              <w:t>System.InvalidOperationException: 'The instance of entity type 'InvoiceType' cannot be tracked because another instance with the same key value for {'InvoiceTypeId'} is already being tracked. When attaching existing entities, ensure that only one entity instance with a given key value is attached. Consider using 'DbContextOptionsBuilder.EnableSensitiveDataLogging' to see the conflicting key values.'</w:t>
            </w:r>
          </w:p>
          <w:p w14:paraId="5E8B94A0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1BF14C89" w14:textId="7AE49CB4" w:rsidR="00DE2F2D" w:rsidRPr="00DE2F2D" w:rsidRDefault="006033FA" w:rsidP="00DE2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Fixed</w:t>
            </w:r>
          </w:p>
        </w:tc>
      </w:tr>
      <w:tr w:rsidR="00DE2F2D" w:rsidRPr="00147763" w14:paraId="06D0A473" w14:textId="1311E9FB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264927AB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5F83845D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Bill Type</w:t>
            </w:r>
          </w:p>
        </w:tc>
        <w:tc>
          <w:tcPr>
            <w:tcW w:w="2515" w:type="dxa"/>
            <w:hideMark/>
          </w:tcPr>
          <w:p w14:paraId="5379DB4B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Define different types of bills (utilities, supplies)</w:t>
            </w:r>
          </w:p>
        </w:tc>
        <w:tc>
          <w:tcPr>
            <w:tcW w:w="1690" w:type="dxa"/>
            <w:hideMark/>
          </w:tcPr>
          <w:p w14:paraId="04DEC196" w14:textId="6A6190AD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70B55C33" w14:textId="23ED2B84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517C557D" w14:textId="77777777" w:rsidR="00DE2F2D" w:rsidRPr="00DE2F2D" w:rsidRDefault="00DE2F2D" w:rsidP="00DE2F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E2F2D">
              <w:rPr>
                <w:b w:val="0"/>
                <w:bCs w:val="0"/>
              </w:rPr>
              <w:t>System.InvalidOperationException: 'The instance of entity type 'BillType' cannot be tracked because another instance with the same key value for {'BillTypeId'} is already being tracked. When attaching existing entities, ensure that only one entity instance with a given key value is attached. Consider using 'DbContextOptionsBuilder.EnableSensitiveDataLogging' to see the conflicting key values.'</w:t>
            </w:r>
          </w:p>
          <w:p w14:paraId="789F0004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3149FD3A" w14:textId="2F5C9197" w:rsidR="00DE2F2D" w:rsidRPr="00DE2F2D" w:rsidRDefault="006033FA" w:rsidP="00DE2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Fixed</w:t>
            </w:r>
          </w:p>
        </w:tc>
      </w:tr>
      <w:tr w:rsidR="00DE2F2D" w:rsidRPr="00147763" w14:paraId="385DA545" w14:textId="7E847900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0D418129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2504A9E9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Projects</w:t>
            </w:r>
          </w:p>
        </w:tc>
        <w:tc>
          <w:tcPr>
            <w:tcW w:w="2515" w:type="dxa"/>
            <w:hideMark/>
          </w:tcPr>
          <w:p w14:paraId="3EF702F9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Assign inventory movement to projects</w:t>
            </w:r>
          </w:p>
        </w:tc>
        <w:tc>
          <w:tcPr>
            <w:tcW w:w="1690" w:type="dxa"/>
            <w:hideMark/>
          </w:tcPr>
          <w:p w14:paraId="2539CE32" w14:textId="3BF82E3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35A80F6F" w14:textId="24F8DAED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77E1A3CC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Update</w:t>
            </w:r>
          </w:p>
          <w:p w14:paraId="752939DA" w14:textId="77777777" w:rsidR="00DE2F2D" w:rsidRPr="00DE2F2D" w:rsidRDefault="00DE2F2D" w:rsidP="00DE2F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E2F2D">
              <w:rPr>
                <w:b w:val="0"/>
                <w:bCs w:val="0"/>
              </w:rPr>
              <w:t>System.InvalidOperationException: 'The instance of entity type 'Project' cannot be tracked because another instance with the same key value for {'ProjectId'} is already being tracked. When attaching existing entities, ensure that only one entity instance with a given key value is attached. Consider using 'DbContextOptionsBuilder.EnableSensitiveDataLogging' to see the conflicting key values.'</w:t>
            </w:r>
          </w:p>
          <w:p w14:paraId="2AAB8E98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Button Details unclickable</w:t>
            </w:r>
          </w:p>
          <w:p w14:paraId="7C11E964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Delete</w:t>
            </w:r>
          </w:p>
          <w:p w14:paraId="7BD2E069" w14:textId="77777777" w:rsidR="00DE2F2D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499A">
              <w:rPr>
                <w:b w:val="0"/>
                <w:bCs w:val="0"/>
              </w:rPr>
              <w:t>SqlException: The DELETE statement conflicted with the REFERENCE constraint "FK_ProjectLines_Project". The conflict occurred in database "db_sercs", table "dbo.ProjectLines", column 'ProjectId'.</w:t>
            </w:r>
          </w:p>
          <w:p w14:paraId="3F3681BC" w14:textId="21DF4800" w:rsidR="006033FA" w:rsidRPr="006033FA" w:rsidRDefault="006033FA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33FA">
              <w:rPr>
                <w:b w:val="0"/>
                <w:bCs w:val="0"/>
              </w:rPr>
              <w:t>ProjectLine</w:t>
            </w:r>
          </w:p>
          <w:p w14:paraId="5FFD745E" w14:textId="77777777" w:rsidR="006033FA" w:rsidRPr="006033FA" w:rsidRDefault="006033FA" w:rsidP="006033F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33FA">
              <w:rPr>
                <w:b w:val="0"/>
                <w:bCs w:val="0"/>
              </w:rPr>
              <w:t>AutoMapper.AutoMapperMappingException: 'Error mapping types.'</w:t>
            </w:r>
          </w:p>
          <w:p w14:paraId="0B64E2CE" w14:textId="5070D3BD" w:rsidR="006033FA" w:rsidRPr="002F499A" w:rsidRDefault="006033FA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27A85578" w14:textId="77777777" w:rsidR="00DE2F2D" w:rsidRDefault="006033FA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Update </w:t>
            </w:r>
            <w:r>
              <w:t>Fixed</w:t>
            </w:r>
          </w:p>
          <w:p w14:paraId="40CEB2AA" w14:textId="77777777" w:rsidR="006033FA" w:rsidRDefault="006033FA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33FA">
              <w:t>Button Details unclickable</w:t>
            </w:r>
            <w:r>
              <w:t xml:space="preserve"> Fixed</w:t>
            </w:r>
          </w:p>
          <w:p w14:paraId="3F3A13C4" w14:textId="77777777" w:rsidR="006033FA" w:rsidRDefault="00327DD7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7DD7">
              <w:t>Delete</w:t>
            </w:r>
            <w:r>
              <w:t xml:space="preserve"> Fixed</w:t>
            </w:r>
          </w:p>
          <w:p w14:paraId="3B22FA86" w14:textId="31CC7678" w:rsidR="00327DD7" w:rsidRDefault="00327DD7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ProjectLine Mapping Fixed</w:t>
            </w:r>
          </w:p>
        </w:tc>
      </w:tr>
      <w:tr w:rsidR="00DE2F2D" w:rsidRPr="00147763" w14:paraId="50AB5891" w14:textId="47F1B488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7B9A16E3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616D05F6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Warehouse</w:t>
            </w:r>
          </w:p>
        </w:tc>
        <w:tc>
          <w:tcPr>
            <w:tcW w:w="2515" w:type="dxa"/>
            <w:hideMark/>
          </w:tcPr>
          <w:p w14:paraId="2E8AA62E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Manage multiple stock locations</w:t>
            </w:r>
          </w:p>
        </w:tc>
        <w:tc>
          <w:tcPr>
            <w:tcW w:w="1690" w:type="dxa"/>
            <w:hideMark/>
          </w:tcPr>
          <w:p w14:paraId="1815F733" w14:textId="3B11C700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1DB913C1" w14:textId="79F37D20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56175D79" w14:textId="77777777" w:rsidR="00DE2F2D" w:rsidRPr="00DE2F2D" w:rsidRDefault="00DE2F2D" w:rsidP="00DE2F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E2F2D">
              <w:rPr>
                <w:b w:val="0"/>
                <w:bCs w:val="0"/>
              </w:rPr>
              <w:t>System.InvalidOperationException: 'The instance of entity type 'Warehouse' cannot be tracked because another instance with the same key value for {'WarehouseId'} is already being tracked. When attaching existing entities, ensure that only one entity instance with a given key value is attached. Consider using 'DbContextOptionsBuilder.EnableSensitiveDataLogging' to see the conflicting key values.'</w:t>
            </w:r>
          </w:p>
          <w:p w14:paraId="60379DBD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1EA794AF" w14:textId="5BBF729A" w:rsidR="00DE2F2D" w:rsidRPr="00AC0651" w:rsidRDefault="00AC0651" w:rsidP="00DE2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0651">
              <w:t>Fixed</w:t>
            </w:r>
          </w:p>
        </w:tc>
      </w:tr>
      <w:tr w:rsidR="00DE2F2D" w:rsidRPr="00147763" w14:paraId="462BF0BC" w14:textId="1DFFB7CC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587184A5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15FAA335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Customer</w:t>
            </w:r>
          </w:p>
        </w:tc>
        <w:tc>
          <w:tcPr>
            <w:tcW w:w="2515" w:type="dxa"/>
            <w:hideMark/>
          </w:tcPr>
          <w:p w14:paraId="4B53E5FF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Manage customer master list</w:t>
            </w:r>
          </w:p>
        </w:tc>
        <w:tc>
          <w:tcPr>
            <w:tcW w:w="1690" w:type="dxa"/>
            <w:hideMark/>
          </w:tcPr>
          <w:p w14:paraId="6CAB34E3" w14:textId="340C2EBB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7F18CCB7" w14:textId="5913573D" w:rsidR="00DE2F2D" w:rsidRPr="00147763" w:rsidRDefault="005B02B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75728A2E" w14:textId="13D2A6F9" w:rsidR="00DE2F2D" w:rsidRPr="002F499A" w:rsidRDefault="005B02B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B02B5">
              <w:rPr>
                <w:b w:val="0"/>
                <w:bCs w:val="0"/>
              </w:rPr>
              <w:t>System.InvalidOperationException: 'The instance of entity type 'Customer' cannot be tracked because another instance with the same key value for {'CustomerId'} is already being tracked. When attaching existing entities, ensure that only one entity instance with a given key value is attached. Consider using 'DbContextOptionsBuilder.EnableSensitiveDataLogging' to see the conflicting key values.'</w:t>
            </w:r>
          </w:p>
        </w:tc>
        <w:tc>
          <w:tcPr>
            <w:tcW w:w="2603" w:type="dxa"/>
          </w:tcPr>
          <w:p w14:paraId="763AC5C1" w14:textId="3B17293C" w:rsidR="00DE2F2D" w:rsidRPr="00147763" w:rsidRDefault="00AC0651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0651">
              <w:t>Fixed</w:t>
            </w:r>
          </w:p>
        </w:tc>
      </w:tr>
      <w:tr w:rsidR="00DE2F2D" w:rsidRPr="00147763" w14:paraId="51A3C384" w14:textId="47C1633E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1EBF370A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28AF2CD6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Customer Type</w:t>
            </w:r>
          </w:p>
        </w:tc>
        <w:tc>
          <w:tcPr>
            <w:tcW w:w="2515" w:type="dxa"/>
            <w:hideMark/>
          </w:tcPr>
          <w:p w14:paraId="6357DC0A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Classification (retail, wholesale, corporate)</w:t>
            </w:r>
          </w:p>
        </w:tc>
        <w:tc>
          <w:tcPr>
            <w:tcW w:w="1690" w:type="dxa"/>
            <w:hideMark/>
          </w:tcPr>
          <w:p w14:paraId="3CA164B8" w14:textId="52698CB5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16A1AEB4" w14:textId="5ADE47A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4322B03F" w14:textId="77777777" w:rsidR="00DE2F2D" w:rsidRPr="00DE2F2D" w:rsidRDefault="00DE2F2D" w:rsidP="00DE2F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E2F2D">
              <w:rPr>
                <w:b w:val="0"/>
                <w:bCs w:val="0"/>
              </w:rPr>
              <w:t>AutoMapper.AutoMapperMappingException: 'Error mapping types.'</w:t>
            </w:r>
          </w:p>
          <w:p w14:paraId="53B7EA49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61090B2D" w14:textId="0295BA9E" w:rsidR="00DE2F2D" w:rsidRPr="00DE2F2D" w:rsidRDefault="00AC0651" w:rsidP="00DE2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651">
              <w:t>Fixed</w:t>
            </w:r>
          </w:p>
        </w:tc>
      </w:tr>
      <w:tr w:rsidR="00DE2F2D" w:rsidRPr="00147763" w14:paraId="6936A006" w14:textId="32FEAC64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1290865B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4D7F1E02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Branch</w:t>
            </w:r>
          </w:p>
        </w:tc>
        <w:tc>
          <w:tcPr>
            <w:tcW w:w="2515" w:type="dxa"/>
            <w:hideMark/>
          </w:tcPr>
          <w:p w14:paraId="20AF2179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Manage business branches and relate transactions</w:t>
            </w:r>
          </w:p>
        </w:tc>
        <w:tc>
          <w:tcPr>
            <w:tcW w:w="1690" w:type="dxa"/>
            <w:hideMark/>
          </w:tcPr>
          <w:p w14:paraId="79A3E443" w14:textId="3647CE40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1F78DF38" w14:textId="59C46EBF" w:rsidR="00DE2F2D" w:rsidRPr="00147763" w:rsidRDefault="005B02B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0597486F" w14:textId="77777777" w:rsidR="005B02B5" w:rsidRPr="005B02B5" w:rsidRDefault="005B02B5" w:rsidP="005B02B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B02B5">
              <w:rPr>
                <w:b w:val="0"/>
                <w:bCs w:val="0"/>
              </w:rPr>
              <w:t>System.InvalidOperationException: 'The instance of entity type 'Branch' cannot be tracked because another instance with the same key value for {'BranchId'} is already being tracked. When attaching existing entities, ensure that only one entity instance with a given key value is attached. Consider using 'DbContextOptionsBuilder.EnableSensitiveDataLogging' to see the conflicting key values.'</w:t>
            </w:r>
          </w:p>
          <w:p w14:paraId="7B182B00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6F285982" w14:textId="4524EE61" w:rsidR="00DE2F2D" w:rsidRPr="00147763" w:rsidRDefault="00AC0651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0651">
              <w:t>Fixed</w:t>
            </w:r>
          </w:p>
        </w:tc>
      </w:tr>
      <w:tr w:rsidR="00DE2F2D" w:rsidRPr="00147763" w14:paraId="01A3E5E0" w14:textId="79FEC09E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6FA5FE4A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4E193D3D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Vendor</w:t>
            </w:r>
          </w:p>
        </w:tc>
        <w:tc>
          <w:tcPr>
            <w:tcW w:w="2515" w:type="dxa"/>
            <w:hideMark/>
          </w:tcPr>
          <w:p w14:paraId="394F3DC7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Manage vendor master list</w:t>
            </w:r>
          </w:p>
        </w:tc>
        <w:tc>
          <w:tcPr>
            <w:tcW w:w="1690" w:type="dxa"/>
            <w:hideMark/>
          </w:tcPr>
          <w:p w14:paraId="3001D55C" w14:textId="7BC04690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5162EAA2" w14:textId="618CC19F" w:rsidR="00DE2F2D" w:rsidRPr="00147763" w:rsidRDefault="00925A37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5BB20C24" w14:textId="77777777" w:rsidR="00DE2F2D" w:rsidRPr="002F499A" w:rsidRDefault="00925A37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Vendor Type is not showing</w:t>
            </w:r>
          </w:p>
          <w:p w14:paraId="0BC01A24" w14:textId="77777777" w:rsidR="00925A37" w:rsidRPr="002F499A" w:rsidRDefault="00925A37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605E8FD" w14:textId="77777777" w:rsidR="00925A37" w:rsidRPr="00925A37" w:rsidRDefault="00925A37" w:rsidP="00925A3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5A37">
              <w:rPr>
                <w:b w:val="0"/>
                <w:bCs w:val="0"/>
              </w:rPr>
              <w:t>System.InvalidOperationException: 'The instance of entity type 'Vendor' cannot be tracked because another instance with the same key value for {'VendorId'} is already being tracked. When attaching existing entities, ensure that only one entity instance with a given key value is attached. Consider using 'DbContextOptionsBuilder.EnableSensitiveDataLogging' to see the conflicting key values.'</w:t>
            </w:r>
          </w:p>
          <w:p w14:paraId="5AD03C3D" w14:textId="2EEB5BF6" w:rsidR="00925A37" w:rsidRPr="002F499A" w:rsidRDefault="00925A37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3D3058EC" w14:textId="2F45D310" w:rsidR="00DE2F2D" w:rsidRPr="00147763" w:rsidRDefault="00AC0651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0651">
              <w:t>Fixed</w:t>
            </w:r>
          </w:p>
        </w:tc>
      </w:tr>
      <w:tr w:rsidR="00DE2F2D" w:rsidRPr="00147763" w14:paraId="5594520B" w14:textId="02D02264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07B68391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7FE20633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Vendor Type</w:t>
            </w:r>
          </w:p>
        </w:tc>
        <w:tc>
          <w:tcPr>
            <w:tcW w:w="2515" w:type="dxa"/>
            <w:hideMark/>
          </w:tcPr>
          <w:p w14:paraId="1D14C488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Classification (local, international)</w:t>
            </w:r>
          </w:p>
        </w:tc>
        <w:tc>
          <w:tcPr>
            <w:tcW w:w="1690" w:type="dxa"/>
            <w:hideMark/>
          </w:tcPr>
          <w:p w14:paraId="40C46A27" w14:textId="1A5FEFEF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4A291E5A" w14:textId="6443AABB" w:rsidR="00DE2F2D" w:rsidRPr="00147763" w:rsidRDefault="00925A37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015F0C12" w14:textId="77777777" w:rsidR="00925A37" w:rsidRPr="00925A37" w:rsidRDefault="00925A37" w:rsidP="00925A3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5A37">
              <w:rPr>
                <w:b w:val="0"/>
                <w:bCs w:val="0"/>
              </w:rPr>
              <w:t>System.InvalidOperationException: 'The instance of entity type 'VendorType' cannot be tracked because another instance with the same key value for {'VendorTypeId'} is already being tracked. When attaching existing entities, ensure that only one entity instance with a given key value is attached. Consider using 'DbContextOptionsBuilder.EnableSensitiveDataLogging' to see the conflicting key values.'</w:t>
            </w:r>
          </w:p>
          <w:p w14:paraId="267E47C7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05C402D7" w14:textId="24BECD07" w:rsidR="00DE2F2D" w:rsidRPr="00147763" w:rsidRDefault="00AC0651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0651">
              <w:t>Fixed</w:t>
            </w:r>
          </w:p>
        </w:tc>
      </w:tr>
      <w:tr w:rsidR="00DE2F2D" w:rsidRPr="00147763" w14:paraId="12DE6477" w14:textId="4BADA189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361C450A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759170B0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Cash Bank</w:t>
            </w:r>
          </w:p>
        </w:tc>
        <w:tc>
          <w:tcPr>
            <w:tcW w:w="2515" w:type="dxa"/>
            <w:hideMark/>
          </w:tcPr>
          <w:p w14:paraId="679D0AE5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Record and track bank and cash transactions</w:t>
            </w:r>
          </w:p>
        </w:tc>
        <w:tc>
          <w:tcPr>
            <w:tcW w:w="1690" w:type="dxa"/>
            <w:hideMark/>
          </w:tcPr>
          <w:p w14:paraId="0EB7CFE2" w14:textId="6D8473C5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3CAEB8AA" w14:textId="52C13058" w:rsidR="00DE2F2D" w:rsidRPr="00147763" w:rsidRDefault="0045110B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75D4D601" w14:textId="77777777" w:rsidR="00925A37" w:rsidRPr="00925A37" w:rsidRDefault="00925A37" w:rsidP="00925A3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5A37">
              <w:rPr>
                <w:b w:val="0"/>
                <w:bCs w:val="0"/>
              </w:rPr>
              <w:t>AutoMapper.AutoMapperMappingException: 'Error mapping types.'</w:t>
            </w:r>
          </w:p>
          <w:p w14:paraId="15EF2801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5F1AF4C7" w14:textId="46CC5292" w:rsidR="00DE2F2D" w:rsidRPr="00147763" w:rsidRDefault="00AC0651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0651">
              <w:t>Fixed</w:t>
            </w:r>
          </w:p>
        </w:tc>
      </w:tr>
      <w:tr w:rsidR="00DE2F2D" w:rsidRPr="00147763" w14:paraId="2404315A" w14:textId="282D560E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78C0E23F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1AB493DC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Sales Report</w:t>
            </w:r>
          </w:p>
        </w:tc>
        <w:tc>
          <w:tcPr>
            <w:tcW w:w="2515" w:type="dxa"/>
            <w:hideMark/>
          </w:tcPr>
          <w:p w14:paraId="1C9913E6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Generate reports by date, product, customer, etc.</w:t>
            </w:r>
          </w:p>
        </w:tc>
        <w:tc>
          <w:tcPr>
            <w:tcW w:w="1690" w:type="dxa"/>
            <w:hideMark/>
          </w:tcPr>
          <w:p w14:paraId="379D2224" w14:textId="0D5A4581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223392C6" w14:textId="48907697" w:rsidR="00DE2F2D" w:rsidRPr="00147763" w:rsidRDefault="00925A37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2F928BA6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6E4B0FCE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1D0D0871" w14:textId="50AA3EEE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4FE61F90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4A55B74C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Purchase Report</w:t>
            </w:r>
          </w:p>
        </w:tc>
        <w:tc>
          <w:tcPr>
            <w:tcW w:w="2515" w:type="dxa"/>
            <w:hideMark/>
          </w:tcPr>
          <w:p w14:paraId="5565AC3C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Generate reports by vendor, item, date</w:t>
            </w:r>
          </w:p>
        </w:tc>
        <w:tc>
          <w:tcPr>
            <w:tcW w:w="1690" w:type="dxa"/>
            <w:hideMark/>
          </w:tcPr>
          <w:p w14:paraId="388D5A88" w14:textId="5B291FEE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21D6D9FE" w14:textId="692262D8" w:rsidR="00DE2F2D" w:rsidRPr="00147763" w:rsidRDefault="00925A37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4A759CCC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2E3D1C49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793A59B8" w14:textId="7972DE9A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180991B9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4228224D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Target Goals</w:t>
            </w:r>
          </w:p>
        </w:tc>
        <w:tc>
          <w:tcPr>
            <w:tcW w:w="2515" w:type="dxa"/>
            <w:hideMark/>
          </w:tcPr>
          <w:p w14:paraId="18B8B160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Set and track sales or procurement goals</w:t>
            </w:r>
          </w:p>
        </w:tc>
        <w:tc>
          <w:tcPr>
            <w:tcW w:w="1690" w:type="dxa"/>
            <w:hideMark/>
          </w:tcPr>
          <w:p w14:paraId="00797BB5" w14:textId="53BAE4E5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4F8B7B56" w14:textId="6736F4D9" w:rsidR="00DE2F2D" w:rsidRPr="00147763" w:rsidRDefault="00925A37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35076F01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46D2C217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042013E4" w14:textId="1E6CC7D8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4E90D850" w14:textId="77777777" w:rsidR="00DE2F2D" w:rsidRPr="00147763" w:rsidRDefault="00DE2F2D" w:rsidP="00147763">
            <w:pPr>
              <w:spacing w:after="160" w:line="278" w:lineRule="auto"/>
            </w:pPr>
            <w:r w:rsidRPr="00147763">
              <w:lastRenderedPageBreak/>
              <w:t>Payroll</w:t>
            </w:r>
          </w:p>
        </w:tc>
        <w:tc>
          <w:tcPr>
            <w:tcW w:w="1876" w:type="dxa"/>
            <w:hideMark/>
          </w:tcPr>
          <w:p w14:paraId="25C74144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Attendance</w:t>
            </w:r>
          </w:p>
        </w:tc>
        <w:tc>
          <w:tcPr>
            <w:tcW w:w="2515" w:type="dxa"/>
            <w:hideMark/>
          </w:tcPr>
          <w:p w14:paraId="681F9D20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Record time-in/out, daily presence</w:t>
            </w:r>
          </w:p>
        </w:tc>
        <w:tc>
          <w:tcPr>
            <w:tcW w:w="1690" w:type="dxa"/>
            <w:hideMark/>
          </w:tcPr>
          <w:p w14:paraId="1FDBC326" w14:textId="43EC1390" w:rsidR="00DE2F2D" w:rsidRPr="007233B1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4CDA3935" w14:textId="61FEF371" w:rsidR="00DE2F2D" w:rsidRPr="00147763" w:rsidRDefault="002C5F4F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544599BC" w14:textId="22C7D9C1" w:rsidR="0045110B" w:rsidRDefault="00E51367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Details</w:t>
            </w:r>
            <w:r>
              <w:t xml:space="preserve"> -&gt; </w:t>
            </w:r>
            <w:r w:rsidR="0045110B">
              <w:rPr>
                <w:b w:val="0"/>
                <w:bCs w:val="0"/>
              </w:rPr>
              <w:t>From-To Date is not set from the parent Form</w:t>
            </w:r>
          </w:p>
          <w:p w14:paraId="43D134E4" w14:textId="121E3CDA" w:rsidR="00E51367" w:rsidRPr="00E51367" w:rsidRDefault="00E51367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51367">
              <w:rPr>
                <w:b w:val="0"/>
                <w:bCs w:val="0"/>
              </w:rPr>
              <w:t xml:space="preserve">List </w:t>
            </w:r>
            <w:r>
              <w:rPr>
                <w:b w:val="0"/>
                <w:bCs w:val="0"/>
              </w:rPr>
              <w:t>-&gt; Employee Column must be the only fill format</w:t>
            </w:r>
          </w:p>
          <w:p w14:paraId="69F75FA2" w14:textId="7E2A52F1" w:rsidR="00E51367" w:rsidRPr="00E51367" w:rsidRDefault="00E51367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1367">
              <w:t>Upsert</w:t>
            </w:r>
          </w:p>
          <w:p w14:paraId="59ECA639" w14:textId="67F981D9" w:rsidR="00E51367" w:rsidRDefault="00E51367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Employee Combobox must be set according to the entity if individual</w:t>
            </w:r>
          </w:p>
          <w:p w14:paraId="2BD78417" w14:textId="70D78933" w:rsidR="00E51367" w:rsidRPr="00E51367" w:rsidRDefault="00E51367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51367">
              <w:rPr>
                <w:b w:val="0"/>
                <w:bCs w:val="0"/>
              </w:rPr>
              <w:t>Employe</w:t>
            </w:r>
            <w:r>
              <w:rPr>
                <w:b w:val="0"/>
                <w:bCs w:val="0"/>
              </w:rPr>
              <w:t>e Combobox Data should be Alphabetical</w:t>
            </w:r>
          </w:p>
          <w:p w14:paraId="6AD18D21" w14:textId="148043F8" w:rsidR="00E51367" w:rsidRPr="002F499A" w:rsidRDefault="00E51367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Timeout format should be (hh:mm ss)</w:t>
            </w:r>
          </w:p>
        </w:tc>
        <w:tc>
          <w:tcPr>
            <w:tcW w:w="2603" w:type="dxa"/>
          </w:tcPr>
          <w:p w14:paraId="4E3B7AFD" w14:textId="642164E8" w:rsidR="00DE2F2D" w:rsidRPr="00147763" w:rsidRDefault="002C5F4F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</w:tr>
      <w:tr w:rsidR="00DE2F2D" w:rsidRPr="00147763" w14:paraId="5F5FA436" w14:textId="5AEA2DBA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5DA7D0B1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09FDFF5B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Allowance</w:t>
            </w:r>
          </w:p>
        </w:tc>
        <w:tc>
          <w:tcPr>
            <w:tcW w:w="2515" w:type="dxa"/>
            <w:hideMark/>
          </w:tcPr>
          <w:p w14:paraId="7039EC7F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Setup and assign employee allowances</w:t>
            </w:r>
          </w:p>
        </w:tc>
        <w:tc>
          <w:tcPr>
            <w:tcW w:w="1690" w:type="dxa"/>
            <w:hideMark/>
          </w:tcPr>
          <w:p w14:paraId="7932A4F1" w14:textId="52B74424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26EEA577" w14:textId="503FED28" w:rsidR="00DE2F2D" w:rsidRPr="00147763" w:rsidRDefault="002C5F4F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2C4EA012" w14:textId="12C4A558" w:rsidR="00E51367" w:rsidRPr="00E51367" w:rsidRDefault="00E51367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64E90F09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76D17F9D" w14:textId="5BF2BDA2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732B8501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679A6BF3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Benefit</w:t>
            </w:r>
          </w:p>
        </w:tc>
        <w:tc>
          <w:tcPr>
            <w:tcW w:w="2515" w:type="dxa"/>
            <w:hideMark/>
          </w:tcPr>
          <w:p w14:paraId="2A2C3B65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Setup and track employee benefits</w:t>
            </w:r>
          </w:p>
        </w:tc>
        <w:tc>
          <w:tcPr>
            <w:tcW w:w="1690" w:type="dxa"/>
            <w:hideMark/>
          </w:tcPr>
          <w:p w14:paraId="7DEF5DAA" w14:textId="5BBE0832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62E94A00" w14:textId="7DA26690" w:rsidR="00DE2F2D" w:rsidRPr="00147763" w:rsidRDefault="00BE1E2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hideMark/>
          </w:tcPr>
          <w:p w14:paraId="2AC8DCF5" w14:textId="204837D8" w:rsidR="00DE2F2D" w:rsidRPr="002F499A" w:rsidRDefault="00BE1E2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Other display not working</w:t>
            </w:r>
          </w:p>
        </w:tc>
        <w:tc>
          <w:tcPr>
            <w:tcW w:w="2603" w:type="dxa"/>
          </w:tcPr>
          <w:p w14:paraId="0A61E93D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6450542F" w14:textId="693D8686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5E19975B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16D05880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Bonus</w:t>
            </w:r>
          </w:p>
        </w:tc>
        <w:tc>
          <w:tcPr>
            <w:tcW w:w="2515" w:type="dxa"/>
            <w:hideMark/>
          </w:tcPr>
          <w:p w14:paraId="51DFE331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Add bonuses per employee or payroll cycle</w:t>
            </w:r>
          </w:p>
        </w:tc>
        <w:tc>
          <w:tcPr>
            <w:tcW w:w="1690" w:type="dxa"/>
            <w:hideMark/>
          </w:tcPr>
          <w:p w14:paraId="151BAD97" w14:textId="244D4E51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61DF24B6" w14:textId="5EF21C21" w:rsidR="00DE2F2D" w:rsidRPr="00147763" w:rsidRDefault="00BE1E2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4890566C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785EB9D0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3EAC1482" w14:textId="650B596B" w:rsidTr="00FA0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shd w:val="clear" w:color="auto" w:fill="FF0000"/>
            <w:hideMark/>
          </w:tcPr>
          <w:p w14:paraId="78BA7EF0" w14:textId="77777777" w:rsidR="00DE2F2D" w:rsidRPr="00FA0E0E" w:rsidRDefault="00DE2F2D" w:rsidP="00147763">
            <w:pPr>
              <w:spacing w:after="160" w:line="278" w:lineRule="auto"/>
              <w:rPr>
                <w:color w:val="FFFFFF" w:themeColor="background1"/>
              </w:rPr>
            </w:pPr>
          </w:p>
        </w:tc>
        <w:tc>
          <w:tcPr>
            <w:tcW w:w="1876" w:type="dxa"/>
            <w:shd w:val="clear" w:color="auto" w:fill="FF0000"/>
            <w:hideMark/>
          </w:tcPr>
          <w:p w14:paraId="25A4C4A9" w14:textId="77777777" w:rsidR="00DE2F2D" w:rsidRPr="00FA0E0E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A0E0E">
              <w:rPr>
                <w:color w:val="FFFFFF" w:themeColor="background1"/>
              </w:rPr>
              <w:t>Contribution</w:t>
            </w:r>
          </w:p>
        </w:tc>
        <w:tc>
          <w:tcPr>
            <w:tcW w:w="2515" w:type="dxa"/>
            <w:shd w:val="clear" w:color="auto" w:fill="FF0000"/>
            <w:hideMark/>
          </w:tcPr>
          <w:p w14:paraId="3D194A75" w14:textId="77777777" w:rsidR="00DE2F2D" w:rsidRPr="00FA0E0E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FA0E0E">
              <w:rPr>
                <w:b w:val="0"/>
                <w:bCs w:val="0"/>
                <w:color w:val="FFFFFF" w:themeColor="background1"/>
              </w:rPr>
              <w:t>Track government or private contributions (SSS, PhilHealth, etc.)</w:t>
            </w:r>
          </w:p>
        </w:tc>
        <w:tc>
          <w:tcPr>
            <w:tcW w:w="1690" w:type="dxa"/>
            <w:shd w:val="clear" w:color="auto" w:fill="FF0000"/>
            <w:hideMark/>
          </w:tcPr>
          <w:p w14:paraId="0E4A33CA" w14:textId="44C23F55" w:rsidR="00DE2F2D" w:rsidRPr="00FA0E0E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A0E0E">
              <w:rPr>
                <w:color w:val="FFFFFF" w:themeColor="background1"/>
              </w:rPr>
              <w:t>✓</w:t>
            </w:r>
          </w:p>
        </w:tc>
        <w:tc>
          <w:tcPr>
            <w:tcW w:w="1126" w:type="dxa"/>
            <w:shd w:val="clear" w:color="auto" w:fill="FF0000"/>
            <w:hideMark/>
          </w:tcPr>
          <w:p w14:paraId="4FB17239" w14:textId="0E771393" w:rsidR="00DE2F2D" w:rsidRPr="00FA0E0E" w:rsidRDefault="00BE1E2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24FC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6207" w:type="dxa"/>
            <w:shd w:val="clear" w:color="auto" w:fill="FF0000"/>
            <w:hideMark/>
          </w:tcPr>
          <w:p w14:paraId="6577C421" w14:textId="77777777" w:rsidR="00DE2F2D" w:rsidRPr="00FA0E0E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2603" w:type="dxa"/>
            <w:shd w:val="clear" w:color="auto" w:fill="FF0000"/>
          </w:tcPr>
          <w:p w14:paraId="7F725D9F" w14:textId="3876BE98" w:rsidR="00DE2F2D" w:rsidRPr="00FA0E0E" w:rsidRDefault="00FA0E0E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Fixed Update Server SQL</w:t>
            </w:r>
          </w:p>
        </w:tc>
      </w:tr>
      <w:tr w:rsidR="00DE2F2D" w:rsidRPr="00147763" w14:paraId="5CE504A5" w14:textId="617E9159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6A9B95FE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6DD61826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Deduction</w:t>
            </w:r>
          </w:p>
        </w:tc>
        <w:tc>
          <w:tcPr>
            <w:tcW w:w="2515" w:type="dxa"/>
            <w:hideMark/>
          </w:tcPr>
          <w:p w14:paraId="496952B4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Setup and apply deductions (e.g., tardiness, absences)</w:t>
            </w:r>
          </w:p>
        </w:tc>
        <w:tc>
          <w:tcPr>
            <w:tcW w:w="1690" w:type="dxa"/>
            <w:hideMark/>
          </w:tcPr>
          <w:p w14:paraId="6896A89E" w14:textId="6B048BC6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76CF9E72" w14:textId="46802F8C" w:rsidR="00DE2F2D" w:rsidRPr="00147763" w:rsidRDefault="00BE1E2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15FE6E95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4F9AF572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533D4EE4" w14:textId="06C708C2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58F028D3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105AFC4C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Leave</w:t>
            </w:r>
          </w:p>
        </w:tc>
        <w:tc>
          <w:tcPr>
            <w:tcW w:w="2515" w:type="dxa"/>
            <w:hideMark/>
          </w:tcPr>
          <w:p w14:paraId="0D8DBAB1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Leave requests and balances</w:t>
            </w:r>
          </w:p>
        </w:tc>
        <w:tc>
          <w:tcPr>
            <w:tcW w:w="1690" w:type="dxa"/>
            <w:hideMark/>
          </w:tcPr>
          <w:p w14:paraId="113FCBEE" w14:textId="28731A5A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577F22B4" w14:textId="618FF68F" w:rsidR="00DE2F2D" w:rsidRPr="00147763" w:rsidRDefault="00BE1E2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43634AE7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1CA7B4FF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0BCA7679" w14:textId="68D76F27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72086BE6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4820460C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Employee</w:t>
            </w:r>
          </w:p>
        </w:tc>
        <w:tc>
          <w:tcPr>
            <w:tcW w:w="2515" w:type="dxa"/>
            <w:hideMark/>
          </w:tcPr>
          <w:p w14:paraId="192C1EFE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Manage employee master records</w:t>
            </w:r>
          </w:p>
        </w:tc>
        <w:tc>
          <w:tcPr>
            <w:tcW w:w="1690" w:type="dxa"/>
            <w:hideMark/>
          </w:tcPr>
          <w:p w14:paraId="4CADA793" w14:textId="62C6A611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3D02A02C" w14:textId="6AF2BC7D" w:rsidR="00DE2F2D" w:rsidRPr="00147763" w:rsidRDefault="00BE1E2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28C795CC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2BD0272D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4B416513" w14:textId="6B7BB46C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712FBEBF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4FB58778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Department</w:t>
            </w:r>
          </w:p>
        </w:tc>
        <w:tc>
          <w:tcPr>
            <w:tcW w:w="2515" w:type="dxa"/>
            <w:hideMark/>
          </w:tcPr>
          <w:p w14:paraId="021AD798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Assign employees to departments</w:t>
            </w:r>
          </w:p>
        </w:tc>
        <w:tc>
          <w:tcPr>
            <w:tcW w:w="1690" w:type="dxa"/>
            <w:hideMark/>
          </w:tcPr>
          <w:p w14:paraId="5ACDA341" w14:textId="79DDBCEE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1DFCE7EF" w14:textId="7D3600DE" w:rsidR="00DE2F2D" w:rsidRPr="00147763" w:rsidRDefault="00BE1E2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0A5A74D9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03C59397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51BF792B" w14:textId="4DBBC12D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26CF653E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7D6BBF1B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Job Position</w:t>
            </w:r>
          </w:p>
        </w:tc>
        <w:tc>
          <w:tcPr>
            <w:tcW w:w="2515" w:type="dxa"/>
            <w:hideMark/>
          </w:tcPr>
          <w:p w14:paraId="298F68DE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Define roles or job titles</w:t>
            </w:r>
          </w:p>
        </w:tc>
        <w:tc>
          <w:tcPr>
            <w:tcW w:w="1690" w:type="dxa"/>
            <w:hideMark/>
          </w:tcPr>
          <w:p w14:paraId="7DB6E270" w14:textId="4AA5DFBC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6C19E210" w14:textId="1BCC2F6C" w:rsidR="00DE2F2D" w:rsidRPr="00147763" w:rsidRDefault="00BE1E2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380277EC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36EEB377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3329CB97" w14:textId="7E67A715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399837B2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1F9D6FAC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Tax</w:t>
            </w:r>
          </w:p>
        </w:tc>
        <w:tc>
          <w:tcPr>
            <w:tcW w:w="2515" w:type="dxa"/>
            <w:hideMark/>
          </w:tcPr>
          <w:p w14:paraId="75D1E250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Setup tax tables and apply to payroll</w:t>
            </w:r>
          </w:p>
        </w:tc>
        <w:tc>
          <w:tcPr>
            <w:tcW w:w="1690" w:type="dxa"/>
            <w:hideMark/>
          </w:tcPr>
          <w:p w14:paraId="0FE4062F" w14:textId="58851114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39CDFAF0" w14:textId="034415EF" w:rsidR="00DE2F2D" w:rsidRPr="00147763" w:rsidRDefault="00BE1E2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2E209611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6981BC13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780D52B1" w14:textId="31191106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65742949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3460AFA9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Shift</w:t>
            </w:r>
          </w:p>
        </w:tc>
        <w:tc>
          <w:tcPr>
            <w:tcW w:w="2515" w:type="dxa"/>
            <w:hideMark/>
          </w:tcPr>
          <w:p w14:paraId="7C3FAD93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Setup shift schedules for attendance and payroll</w:t>
            </w:r>
          </w:p>
        </w:tc>
        <w:tc>
          <w:tcPr>
            <w:tcW w:w="1690" w:type="dxa"/>
            <w:hideMark/>
          </w:tcPr>
          <w:p w14:paraId="31F2CFAC" w14:textId="03ED07AF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4B15C948" w14:textId="660A212D" w:rsidR="00DE2F2D" w:rsidRPr="00147763" w:rsidRDefault="00BE1E2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1DD7BA28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29AEF124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26D04A63" w14:textId="3765C360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322A390D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18DB7F2B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Holiday</w:t>
            </w:r>
          </w:p>
        </w:tc>
        <w:tc>
          <w:tcPr>
            <w:tcW w:w="2515" w:type="dxa"/>
            <w:hideMark/>
          </w:tcPr>
          <w:p w14:paraId="37AA4720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Manage holidays that affect attendance/payroll</w:t>
            </w:r>
          </w:p>
        </w:tc>
        <w:tc>
          <w:tcPr>
            <w:tcW w:w="1690" w:type="dxa"/>
            <w:hideMark/>
          </w:tcPr>
          <w:p w14:paraId="1A775A70" w14:textId="374C68C4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6FD53CEC" w14:textId="2DA7B3C3" w:rsidR="00DE2F2D" w:rsidRPr="00147763" w:rsidRDefault="00BE1E2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628F1973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560516C9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35269581" w14:textId="1C47FFDA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1FC28A3D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053E0A93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Generate Payroll</w:t>
            </w:r>
          </w:p>
        </w:tc>
        <w:tc>
          <w:tcPr>
            <w:tcW w:w="2515" w:type="dxa"/>
            <w:hideMark/>
          </w:tcPr>
          <w:p w14:paraId="382856A9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Process payroll based on all parameters</w:t>
            </w:r>
          </w:p>
        </w:tc>
        <w:tc>
          <w:tcPr>
            <w:tcW w:w="1690" w:type="dxa"/>
            <w:hideMark/>
          </w:tcPr>
          <w:p w14:paraId="7E916024" w14:textId="095BF6C8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2A22419C" w14:textId="15A8065A" w:rsidR="00DE2F2D" w:rsidRPr="00147763" w:rsidRDefault="00BE1E2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7F3BD350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112F1814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5BE61171" w14:textId="56BB6E7D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24425001" w14:textId="77777777" w:rsidR="00DE2F2D" w:rsidRPr="00147763" w:rsidRDefault="00DE2F2D" w:rsidP="00147763">
            <w:pPr>
              <w:spacing w:after="160" w:line="278" w:lineRule="auto"/>
            </w:pPr>
            <w:r w:rsidRPr="00147763">
              <w:t>Accounts</w:t>
            </w:r>
          </w:p>
        </w:tc>
        <w:tc>
          <w:tcPr>
            <w:tcW w:w="1876" w:type="dxa"/>
            <w:hideMark/>
          </w:tcPr>
          <w:p w14:paraId="1F03FD8C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Profile</w:t>
            </w:r>
          </w:p>
        </w:tc>
        <w:tc>
          <w:tcPr>
            <w:tcW w:w="2515" w:type="dxa"/>
            <w:hideMark/>
          </w:tcPr>
          <w:p w14:paraId="7722ACC3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View user profile details</w:t>
            </w:r>
          </w:p>
        </w:tc>
        <w:tc>
          <w:tcPr>
            <w:tcW w:w="1690" w:type="dxa"/>
            <w:hideMark/>
          </w:tcPr>
          <w:p w14:paraId="084AAAEE" w14:textId="28170663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338C2A21" w14:textId="6A085B3F" w:rsidR="00DE2F2D" w:rsidRPr="00147763" w:rsidRDefault="00BE1E2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2338FA46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6F8A863A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5C950D85" w14:textId="304C5097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2437F6DE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12065BD2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Edit Profile</w:t>
            </w:r>
          </w:p>
        </w:tc>
        <w:tc>
          <w:tcPr>
            <w:tcW w:w="2515" w:type="dxa"/>
            <w:hideMark/>
          </w:tcPr>
          <w:p w14:paraId="18FD5179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Allow users to update their account information</w:t>
            </w:r>
          </w:p>
        </w:tc>
        <w:tc>
          <w:tcPr>
            <w:tcW w:w="1690" w:type="dxa"/>
            <w:hideMark/>
          </w:tcPr>
          <w:p w14:paraId="492B3BB0" w14:textId="165CD27E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1A9DB9A3" w14:textId="5DA174B3" w:rsidR="00DE2F2D" w:rsidRPr="00147763" w:rsidRDefault="00BE1E2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2FE76EDE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7ABC6B85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724B9CCF" w14:textId="2975D623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5D347D1C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41B07430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Change Password</w:t>
            </w:r>
          </w:p>
        </w:tc>
        <w:tc>
          <w:tcPr>
            <w:tcW w:w="2515" w:type="dxa"/>
            <w:hideMark/>
          </w:tcPr>
          <w:p w14:paraId="29662730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Functionality to change user password securely</w:t>
            </w:r>
          </w:p>
        </w:tc>
        <w:tc>
          <w:tcPr>
            <w:tcW w:w="1690" w:type="dxa"/>
            <w:hideMark/>
          </w:tcPr>
          <w:p w14:paraId="4EFA166E" w14:textId="0203ED0A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6B3B6A6D" w14:textId="1606D7B0" w:rsidR="00DE2F2D" w:rsidRPr="00147763" w:rsidRDefault="00BE1E2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616ECA16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28A4CA44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F2D" w:rsidRPr="00147763" w14:paraId="41175591" w14:textId="54F06C77" w:rsidTr="0092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hideMark/>
          </w:tcPr>
          <w:p w14:paraId="59CBA3D7" w14:textId="77777777" w:rsidR="00DE2F2D" w:rsidRPr="00147763" w:rsidRDefault="00DE2F2D" w:rsidP="00147763">
            <w:pPr>
              <w:spacing w:after="160" w:line="278" w:lineRule="auto"/>
            </w:pPr>
          </w:p>
        </w:tc>
        <w:tc>
          <w:tcPr>
            <w:tcW w:w="1876" w:type="dxa"/>
            <w:hideMark/>
          </w:tcPr>
          <w:p w14:paraId="745945A5" w14:textId="77777777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Register Account</w:t>
            </w:r>
          </w:p>
        </w:tc>
        <w:tc>
          <w:tcPr>
            <w:tcW w:w="2515" w:type="dxa"/>
            <w:hideMark/>
          </w:tcPr>
          <w:p w14:paraId="1FD1C347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499A">
              <w:rPr>
                <w:b w:val="0"/>
                <w:bCs w:val="0"/>
              </w:rPr>
              <w:t>Create/register new user account</w:t>
            </w:r>
          </w:p>
        </w:tc>
        <w:tc>
          <w:tcPr>
            <w:tcW w:w="1690" w:type="dxa"/>
            <w:hideMark/>
          </w:tcPr>
          <w:p w14:paraId="4D3D49D8" w14:textId="6BA95420" w:rsidR="00DE2F2D" w:rsidRPr="00147763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1126" w:type="dxa"/>
            <w:hideMark/>
          </w:tcPr>
          <w:p w14:paraId="4346AF25" w14:textId="1F8D3A8E" w:rsidR="00DE2F2D" w:rsidRPr="00147763" w:rsidRDefault="00BE1E25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✓</w:t>
            </w:r>
          </w:p>
        </w:tc>
        <w:tc>
          <w:tcPr>
            <w:tcW w:w="6207" w:type="dxa"/>
            <w:hideMark/>
          </w:tcPr>
          <w:p w14:paraId="09BA09D1" w14:textId="77777777" w:rsidR="00DE2F2D" w:rsidRPr="002F499A" w:rsidRDefault="00DE2F2D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03" w:type="dxa"/>
          </w:tcPr>
          <w:p w14:paraId="267E024D" w14:textId="77777777" w:rsidR="00DE2F2D" w:rsidRPr="00147763" w:rsidRDefault="00DE2F2D" w:rsidP="0014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27344C" w14:textId="77777777" w:rsidR="00A249C8" w:rsidRDefault="00A249C8"/>
    <w:sectPr w:rsidR="00A249C8" w:rsidSect="00147763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63"/>
    <w:rsid w:val="000F26B8"/>
    <w:rsid w:val="00147763"/>
    <w:rsid w:val="002C5F4F"/>
    <w:rsid w:val="002F499A"/>
    <w:rsid w:val="00327DD7"/>
    <w:rsid w:val="0045110B"/>
    <w:rsid w:val="005B02B5"/>
    <w:rsid w:val="006033FA"/>
    <w:rsid w:val="00672676"/>
    <w:rsid w:val="007233B1"/>
    <w:rsid w:val="00750283"/>
    <w:rsid w:val="008C24FC"/>
    <w:rsid w:val="00925A37"/>
    <w:rsid w:val="00943A3C"/>
    <w:rsid w:val="00A249C8"/>
    <w:rsid w:val="00AC0651"/>
    <w:rsid w:val="00AD2E29"/>
    <w:rsid w:val="00BE1E25"/>
    <w:rsid w:val="00C15506"/>
    <w:rsid w:val="00D0160B"/>
    <w:rsid w:val="00D11725"/>
    <w:rsid w:val="00DE2F2D"/>
    <w:rsid w:val="00E51367"/>
    <w:rsid w:val="00FA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37D3"/>
  <w15:chartTrackingRefBased/>
  <w15:docId w15:val="{39DAD019-3441-42E4-A499-D88718AF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37"/>
  </w:style>
  <w:style w:type="paragraph" w:styleId="Heading1">
    <w:name w:val="heading 1"/>
    <w:basedOn w:val="Normal"/>
    <w:next w:val="Normal"/>
    <w:link w:val="Heading1Char"/>
    <w:uiPriority w:val="9"/>
    <w:qFormat/>
    <w:rsid w:val="00147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763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1477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147763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6BB1A-6A90-4610-9C53-4E6C9714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12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 Gallenero</dc:creator>
  <cp:keywords/>
  <dc:description/>
  <cp:lastModifiedBy>Jay Al Gallenero</cp:lastModifiedBy>
  <cp:revision>14</cp:revision>
  <dcterms:created xsi:type="dcterms:W3CDTF">2025-05-15T01:32:00Z</dcterms:created>
  <dcterms:modified xsi:type="dcterms:W3CDTF">2025-05-15T06:38:00Z</dcterms:modified>
</cp:coreProperties>
</file>