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E88DD8" w14:textId="77777777" w:rsidR="00DB5D8D" w:rsidRDefault="009C2935" w:rsidP="009C2935">
      <w:pPr>
        <w:pStyle w:val="a7"/>
        <w:numPr>
          <w:ilvl w:val="0"/>
          <w:numId w:val="1"/>
        </w:numPr>
        <w:ind w:firstLineChars="0"/>
      </w:pPr>
      <w:r>
        <w:rPr>
          <w:rFonts w:hint="eastAsia"/>
        </w:rPr>
        <w:t>产品数据-全部数据页面，选择显示列项逐级显示可选项</w:t>
      </w:r>
      <w:r w:rsidR="007255F5">
        <w:rPr>
          <w:rFonts w:hint="eastAsia"/>
        </w:rPr>
        <w:t>：</w:t>
      </w:r>
    </w:p>
    <w:p w14:paraId="0F968E29" w14:textId="77777777" w:rsidR="009C2935" w:rsidRDefault="009C2935" w:rsidP="009C2935">
      <w:pPr>
        <w:pStyle w:val="a7"/>
        <w:ind w:left="360" w:firstLineChars="100" w:firstLine="210"/>
      </w:pPr>
      <w:r>
        <w:rPr>
          <w:rFonts w:asciiTheme="minorEastAsia" w:hAnsiTheme="minorEastAsia" w:hint="eastAsia"/>
        </w:rPr>
        <w:t>□</w:t>
      </w:r>
      <w:r>
        <w:rPr>
          <w:rFonts w:hint="eastAsia"/>
        </w:rPr>
        <w:t>全选</w:t>
      </w:r>
    </w:p>
    <w:p w14:paraId="1DD86395" w14:textId="77777777" w:rsidR="009C2935" w:rsidRDefault="009C2935" w:rsidP="009C2935">
      <w:pPr>
        <w:pStyle w:val="a7"/>
        <w:ind w:left="360" w:firstLineChars="100" w:firstLine="210"/>
      </w:pPr>
      <w:r>
        <w:rPr>
          <w:rFonts w:asciiTheme="minorEastAsia" w:hAnsiTheme="minorEastAsia" w:hint="eastAsia"/>
        </w:rPr>
        <w:t>□</w:t>
      </w:r>
      <w:r>
        <w:rPr>
          <w:rFonts w:hint="eastAsia"/>
        </w:rPr>
        <w:t>基本信息：</w:t>
      </w:r>
      <w:r>
        <w:rPr>
          <w:rFonts w:asciiTheme="minorEastAsia" w:hAnsiTheme="minorEastAsia" w:hint="eastAsia"/>
        </w:rPr>
        <w:t>□</w:t>
      </w:r>
      <w:r>
        <w:rPr>
          <w:rFonts w:hint="eastAsia"/>
        </w:rPr>
        <w:t xml:space="preserve">产品编号 至 </w:t>
      </w:r>
      <w:r>
        <w:rPr>
          <w:rFonts w:asciiTheme="minorEastAsia" w:hAnsiTheme="minorEastAsia" w:hint="eastAsia"/>
        </w:rPr>
        <w:t>□</w:t>
      </w:r>
      <w:r>
        <w:rPr>
          <w:rFonts w:hint="eastAsia"/>
        </w:rPr>
        <w:t>项目负责人</w:t>
      </w:r>
    </w:p>
    <w:p w14:paraId="117116CF" w14:textId="77777777" w:rsidR="009C2935" w:rsidRDefault="009C2935" w:rsidP="009C2935">
      <w:pPr>
        <w:pStyle w:val="a7"/>
        <w:ind w:left="360" w:firstLineChars="100" w:firstLine="210"/>
      </w:pPr>
      <w:r>
        <w:rPr>
          <w:rFonts w:asciiTheme="minorEastAsia" w:hAnsiTheme="minorEastAsia" w:hint="eastAsia"/>
        </w:rPr>
        <w:t>□</w:t>
      </w:r>
      <w:r>
        <w:rPr>
          <w:rFonts w:hint="eastAsia"/>
        </w:rPr>
        <w:t>客户信息：</w:t>
      </w:r>
      <w:r>
        <w:rPr>
          <w:rFonts w:asciiTheme="minorEastAsia" w:hAnsiTheme="minorEastAsia" w:hint="eastAsia"/>
        </w:rPr>
        <w:t>□</w:t>
      </w:r>
      <w:r>
        <w:rPr>
          <w:rFonts w:hint="eastAsia"/>
        </w:rPr>
        <w:t xml:space="preserve">申请企业 至 </w:t>
      </w:r>
      <w:r>
        <w:rPr>
          <w:rFonts w:asciiTheme="minorEastAsia" w:hAnsiTheme="minorEastAsia" w:hint="eastAsia"/>
        </w:rPr>
        <w:t>□</w:t>
      </w:r>
      <w:r>
        <w:rPr>
          <w:rFonts w:hint="eastAsia"/>
        </w:rPr>
        <w:t>在华责任单位邮编</w:t>
      </w:r>
    </w:p>
    <w:p w14:paraId="3A84C835" w14:textId="77777777" w:rsidR="009C2935" w:rsidRDefault="009C2935" w:rsidP="009C2935">
      <w:pPr>
        <w:pStyle w:val="a7"/>
        <w:ind w:left="360" w:firstLineChars="100" w:firstLine="210"/>
      </w:pPr>
      <w:r>
        <w:rPr>
          <w:rFonts w:asciiTheme="minorEastAsia" w:hAnsiTheme="minorEastAsia" w:hint="eastAsia"/>
        </w:rPr>
        <w:t>□</w:t>
      </w:r>
      <w:r>
        <w:rPr>
          <w:rFonts w:hint="eastAsia"/>
        </w:rPr>
        <w:t>合同、款项和样品信息：</w:t>
      </w:r>
      <w:r>
        <w:rPr>
          <w:rFonts w:asciiTheme="minorEastAsia" w:hAnsiTheme="minorEastAsia" w:hint="eastAsia"/>
        </w:rPr>
        <w:t>□</w:t>
      </w:r>
      <w:r>
        <w:rPr>
          <w:rFonts w:hint="eastAsia"/>
        </w:rPr>
        <w:t xml:space="preserve">立项时间 至 </w:t>
      </w:r>
      <w:r>
        <w:rPr>
          <w:rFonts w:asciiTheme="minorEastAsia" w:hAnsiTheme="minorEastAsia" w:hint="eastAsia"/>
        </w:rPr>
        <w:t>□</w:t>
      </w:r>
      <w:r>
        <w:rPr>
          <w:rFonts w:hint="eastAsia"/>
        </w:rPr>
        <w:t>规格</w:t>
      </w:r>
    </w:p>
    <w:p w14:paraId="13017E43" w14:textId="77777777" w:rsidR="009C2935" w:rsidRDefault="009C2935" w:rsidP="009C2935">
      <w:pPr>
        <w:pStyle w:val="a7"/>
        <w:ind w:left="360" w:firstLineChars="100" w:firstLine="210"/>
      </w:pPr>
      <w:r>
        <w:rPr>
          <w:rFonts w:asciiTheme="minorEastAsia" w:hAnsiTheme="minorEastAsia" w:hint="eastAsia"/>
        </w:rPr>
        <w:t>□</w:t>
      </w:r>
      <w:r>
        <w:rPr>
          <w:rFonts w:hint="eastAsia"/>
        </w:rPr>
        <w:t>送检信息：</w:t>
      </w:r>
      <w:r>
        <w:rPr>
          <w:rFonts w:asciiTheme="minorEastAsia" w:hAnsiTheme="minorEastAsia" w:hint="eastAsia"/>
        </w:rPr>
        <w:t>□</w:t>
      </w:r>
      <w:r>
        <w:rPr>
          <w:rFonts w:hint="eastAsia"/>
        </w:rPr>
        <w:t xml:space="preserve">行政许可送检时间 至 </w:t>
      </w:r>
      <w:r>
        <w:rPr>
          <w:rFonts w:asciiTheme="minorEastAsia" w:hAnsiTheme="minorEastAsia" w:hint="eastAsia"/>
        </w:rPr>
        <w:t>□</w:t>
      </w:r>
      <w:r>
        <w:rPr>
          <w:rFonts w:hint="eastAsia"/>
        </w:rPr>
        <w:t>风险报告到达时间</w:t>
      </w:r>
    </w:p>
    <w:p w14:paraId="3B557E1F" w14:textId="77777777" w:rsidR="009C2935" w:rsidRDefault="009C2935" w:rsidP="009C2935">
      <w:pPr>
        <w:pStyle w:val="a7"/>
        <w:ind w:left="360" w:firstLineChars="100" w:firstLine="210"/>
      </w:pPr>
      <w:r>
        <w:rPr>
          <w:rFonts w:asciiTheme="minorEastAsia" w:hAnsiTheme="minorEastAsia" w:hint="eastAsia"/>
        </w:rPr>
        <w:t>□</w:t>
      </w:r>
      <w:r>
        <w:rPr>
          <w:rFonts w:hint="eastAsia"/>
        </w:rPr>
        <w:t>申报信息：</w:t>
      </w:r>
      <w:r>
        <w:rPr>
          <w:rFonts w:asciiTheme="minorEastAsia" w:hAnsiTheme="minorEastAsia" w:hint="eastAsia"/>
        </w:rPr>
        <w:t>□</w:t>
      </w:r>
      <w:r>
        <w:rPr>
          <w:rFonts w:hint="eastAsia"/>
        </w:rPr>
        <w:t xml:space="preserve">上报时间 至 </w:t>
      </w:r>
      <w:r>
        <w:rPr>
          <w:rFonts w:asciiTheme="minorEastAsia" w:hAnsiTheme="minorEastAsia" w:hint="eastAsia"/>
        </w:rPr>
        <w:t>□</w:t>
      </w:r>
      <w:r>
        <w:rPr>
          <w:rFonts w:hint="eastAsia"/>
        </w:rPr>
        <w:t>其他说明</w:t>
      </w:r>
    </w:p>
    <w:p w14:paraId="59D4446D" w14:textId="77777777" w:rsidR="009C2935" w:rsidRDefault="009C2935" w:rsidP="009C2935">
      <w:pPr>
        <w:ind w:firstLineChars="200" w:firstLine="420"/>
      </w:pPr>
      <w:r>
        <w:rPr>
          <w:rFonts w:hint="eastAsia"/>
        </w:rPr>
        <w:t>注：所有取报告时间按照excel表的内容修正为报告到达时间；</w:t>
      </w:r>
    </w:p>
    <w:p w14:paraId="3F51E948" w14:textId="77777777" w:rsidR="009C2935" w:rsidRDefault="009C2935" w:rsidP="009C2935">
      <w:pPr>
        <w:ind w:firstLineChars="400" w:firstLine="840"/>
      </w:pPr>
      <w:r>
        <w:rPr>
          <w:rFonts w:hint="eastAsia"/>
        </w:rPr>
        <w:t>所有一级项目点选后默认二级项目全部点选，二级项目可分别点选。</w:t>
      </w:r>
    </w:p>
    <w:p w14:paraId="446F4746" w14:textId="77777777" w:rsidR="00D23F8F" w:rsidRPr="009C2935" w:rsidRDefault="00D23F8F" w:rsidP="009C2935">
      <w:pPr>
        <w:ind w:firstLineChars="400" w:firstLine="840"/>
      </w:pPr>
    </w:p>
    <w:p w14:paraId="7C0E1348" w14:textId="77777777" w:rsidR="009C2935" w:rsidRDefault="00110A5F" w:rsidP="009C2935">
      <w:pPr>
        <w:pStyle w:val="a7"/>
        <w:numPr>
          <w:ilvl w:val="0"/>
          <w:numId w:val="1"/>
        </w:numPr>
        <w:ind w:firstLineChars="0"/>
      </w:pPr>
      <w:r>
        <w:rPr>
          <w:rFonts w:hint="eastAsia"/>
        </w:rPr>
        <w:t>配方和原料-配方分析页面，显示以下字段：产品编号、产品中文名称（关联）、产品英文名称（关联）、更新时间、备注、操作。</w:t>
      </w:r>
    </w:p>
    <w:p w14:paraId="43069C9B" w14:textId="77777777" w:rsidR="00110A5F" w:rsidRDefault="00110A5F" w:rsidP="00110A5F">
      <w:pPr>
        <w:pStyle w:val="a7"/>
        <w:ind w:left="360" w:firstLineChars="0" w:firstLine="0"/>
      </w:pPr>
      <w:r>
        <w:rPr>
          <w:rFonts w:hint="eastAsia"/>
        </w:rPr>
        <w:t>操作项，删除权限在测试阶段对全用户开放。修改按钮删除。</w:t>
      </w:r>
    </w:p>
    <w:p w14:paraId="6FB2AC10" w14:textId="77777777" w:rsidR="00110A5F" w:rsidRDefault="00110A5F" w:rsidP="00110A5F">
      <w:pPr>
        <w:pStyle w:val="a7"/>
        <w:ind w:left="360" w:firstLineChars="0" w:firstLine="0"/>
      </w:pPr>
      <w:r>
        <w:rPr>
          <w:rFonts w:hint="eastAsia"/>
        </w:rPr>
        <w:t>含量加和显示在详情中。</w:t>
      </w:r>
    </w:p>
    <w:p w14:paraId="347FE623" w14:textId="77777777" w:rsidR="00110A5F" w:rsidRDefault="00110A5F" w:rsidP="00110A5F">
      <w:pPr>
        <w:pStyle w:val="a7"/>
        <w:ind w:left="360" w:firstLineChars="0" w:firstLine="0"/>
      </w:pPr>
      <w:r>
        <w:rPr>
          <w:rFonts w:hint="eastAsia"/>
        </w:rPr>
        <w:t>筛选按钮删除。标记信息直接在详情中显示。目前尚未能显示的标记信息需加入。</w:t>
      </w:r>
    </w:p>
    <w:p w14:paraId="29AC9E2A" w14:textId="77777777" w:rsidR="00D23F8F" w:rsidRDefault="00D23F8F" w:rsidP="00110A5F">
      <w:pPr>
        <w:pStyle w:val="a7"/>
        <w:ind w:left="360" w:firstLineChars="0" w:firstLine="0"/>
      </w:pPr>
      <w:r>
        <w:rPr>
          <w:rFonts w:hint="eastAsia"/>
        </w:rPr>
        <w:t>配方中复配原料仅在第一个成分行中显示原料序号和复配原料的使用目的，复配原料中各成分的顺序不能改变。</w:t>
      </w:r>
    </w:p>
    <w:p w14:paraId="5E3C75BE" w14:textId="77777777" w:rsidR="00110A5F" w:rsidRDefault="00D23F8F" w:rsidP="00110A5F">
      <w:pPr>
        <w:pStyle w:val="a7"/>
        <w:ind w:left="360" w:firstLineChars="0" w:firstLine="0"/>
      </w:pPr>
      <w:r>
        <w:rPr>
          <w:rFonts w:hint="eastAsia"/>
        </w:rPr>
        <w:t>在提取原料数据时，只提取单一原料。</w:t>
      </w:r>
    </w:p>
    <w:p w14:paraId="507DD49C" w14:textId="77777777" w:rsidR="00D23F8F" w:rsidRDefault="00B53F86" w:rsidP="00110A5F">
      <w:pPr>
        <w:pStyle w:val="a7"/>
        <w:ind w:left="360" w:firstLineChars="0" w:firstLine="0"/>
      </w:pPr>
      <w:r>
        <w:rPr>
          <w:rFonts w:hint="eastAsia"/>
        </w:rPr>
        <w:t>原料使用数据库</w:t>
      </w:r>
      <w:bookmarkStart w:id="0" w:name="_GoBack"/>
      <w:bookmarkEnd w:id="0"/>
      <w:r w:rsidR="00D23F8F">
        <w:rPr>
          <w:rFonts w:hint="eastAsia"/>
        </w:rPr>
        <w:t>统计风险物质时，以标准中文名称进行查找去重。</w:t>
      </w:r>
    </w:p>
    <w:p w14:paraId="065255AB" w14:textId="77777777" w:rsidR="00D23F8F" w:rsidRDefault="00D23F8F" w:rsidP="00110A5F">
      <w:pPr>
        <w:pStyle w:val="a7"/>
        <w:ind w:left="360" w:firstLineChars="0" w:firstLine="0"/>
      </w:pPr>
    </w:p>
    <w:p w14:paraId="1FAD314D" w14:textId="77777777" w:rsidR="00110A5F" w:rsidRDefault="00D23F8F" w:rsidP="009C2935">
      <w:pPr>
        <w:pStyle w:val="a7"/>
        <w:numPr>
          <w:ilvl w:val="0"/>
          <w:numId w:val="1"/>
        </w:numPr>
        <w:ind w:firstLineChars="0"/>
      </w:pPr>
      <w:r>
        <w:rPr>
          <w:rFonts w:hint="eastAsia"/>
        </w:rPr>
        <w:t>导出表单除现有时间范围外，增加可选项产品中文名称、申请企业、行政许可检验机构、人体检验机构、风险检验机构</w:t>
      </w:r>
    </w:p>
    <w:sectPr w:rsidR="00110A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24D078" w14:textId="77777777" w:rsidR="004F5A73" w:rsidRDefault="004F5A73" w:rsidP="009C2935">
      <w:r>
        <w:separator/>
      </w:r>
    </w:p>
  </w:endnote>
  <w:endnote w:type="continuationSeparator" w:id="0">
    <w:p w14:paraId="19D61485" w14:textId="77777777" w:rsidR="004F5A73" w:rsidRDefault="004F5A73" w:rsidP="009C29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64AF86" w14:textId="77777777" w:rsidR="004F5A73" w:rsidRDefault="004F5A73" w:rsidP="009C2935">
      <w:r>
        <w:separator/>
      </w:r>
    </w:p>
  </w:footnote>
  <w:footnote w:type="continuationSeparator" w:id="0">
    <w:p w14:paraId="4DF659A0" w14:textId="77777777" w:rsidR="004F5A73" w:rsidRDefault="004F5A73" w:rsidP="009C293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B2771"/>
    <w:multiLevelType w:val="hybridMultilevel"/>
    <w:tmpl w:val="3DCE5098"/>
    <w:lvl w:ilvl="0" w:tplc="D06C72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9D3"/>
    <w:rsid w:val="00110A5F"/>
    <w:rsid w:val="00280F45"/>
    <w:rsid w:val="004869D3"/>
    <w:rsid w:val="004F5A73"/>
    <w:rsid w:val="007255F5"/>
    <w:rsid w:val="009C2935"/>
    <w:rsid w:val="00B53F86"/>
    <w:rsid w:val="00D23F8F"/>
    <w:rsid w:val="00DB5D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60B719"/>
  <w15:chartTrackingRefBased/>
  <w15:docId w15:val="{A10C7B9B-E88F-4095-9CD8-5435A8A37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C2935"/>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9C2935"/>
    <w:rPr>
      <w:sz w:val="18"/>
      <w:szCs w:val="18"/>
    </w:rPr>
  </w:style>
  <w:style w:type="paragraph" w:styleId="a5">
    <w:name w:val="footer"/>
    <w:basedOn w:val="a"/>
    <w:link w:val="a6"/>
    <w:uiPriority w:val="99"/>
    <w:unhideWhenUsed/>
    <w:rsid w:val="009C2935"/>
    <w:pPr>
      <w:tabs>
        <w:tab w:val="center" w:pos="4153"/>
        <w:tab w:val="right" w:pos="8306"/>
      </w:tabs>
      <w:snapToGrid w:val="0"/>
      <w:jc w:val="left"/>
    </w:pPr>
    <w:rPr>
      <w:sz w:val="18"/>
      <w:szCs w:val="18"/>
    </w:rPr>
  </w:style>
  <w:style w:type="character" w:customStyle="1" w:styleId="a6">
    <w:name w:val="页脚字符"/>
    <w:basedOn w:val="a0"/>
    <w:link w:val="a5"/>
    <w:uiPriority w:val="99"/>
    <w:rsid w:val="009C2935"/>
    <w:rPr>
      <w:sz w:val="18"/>
      <w:szCs w:val="18"/>
    </w:rPr>
  </w:style>
  <w:style w:type="paragraph" w:styleId="a7">
    <w:name w:val="List Paragraph"/>
    <w:basedOn w:val="a"/>
    <w:uiPriority w:val="34"/>
    <w:qFormat/>
    <w:rsid w:val="009C293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74</Words>
  <Characters>425</Characters>
  <Application>Microsoft Macintosh Word</Application>
  <DocSecurity>0</DocSecurity>
  <Lines>3</Lines>
  <Paragraphs>1</Paragraphs>
  <ScaleCrop>false</ScaleCrop>
  <Company/>
  <LinksUpToDate>false</LinksUpToDate>
  <CharactersWithSpaces>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Microsoft Office 用户</cp:lastModifiedBy>
  <cp:revision>5</cp:revision>
  <dcterms:created xsi:type="dcterms:W3CDTF">2017-04-15T07:50:00Z</dcterms:created>
  <dcterms:modified xsi:type="dcterms:W3CDTF">2017-04-15T08:08:00Z</dcterms:modified>
</cp:coreProperties>
</file>