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2D2A4A"/>
          <w:sz w:val="64"/>
          <w:szCs w:val="64"/>
        </w:rPr>
        <w:t xml:space="preserve">TIMES QUEST</w:t>
      </w:r>
    </w:p>
    <w:p>
      <w:pPr>
        <w:spacing w:after="300"/>
        <w:jc w:val="center"/>
      </w:pPr>
      <w:r>
        <w:rPr>
          <w:rFonts w:ascii="Calibri" w:cs="Calibri" w:eastAsia="Calibri" w:hAnsi="Calibri"/>
          <w:color w:val="5B5680"/>
          <w:sz w:val="32"/>
          <w:szCs w:val="32"/>
        </w:rPr>
        <w:t xml:space="preserve">Game Art Asset Brief</w:t>
      </w:r>
    </w:p>
    <w:p>
      <w:pPr>
        <w:spacing w:after="120" w:before="0" w:line="276"/>
        <w:jc w:val="center"/>
      </w:pPr>
      <w:r>
        <w:rPr>
          <w:rFonts w:ascii="Calibri" w:cs="Calibri" w:eastAsia="Calibri" w:hAnsi="Calibri"/>
          <w:color w:val="5B5680"/>
          <w:sz w:val="21"/>
          <w:szCs w:val="21"/>
        </w:rPr>
        <w:t xml:space="preserve">A complete specification for every visual asset in the game: characters, bosses, collectable creatures, camp environment and interface. Written to be handed to an illustrator, a studio, or an image-generation tool.</w:t>
      </w:r>
    </w:p>
    <w:p>
      <w:pPr>
        <w:spacing w:after="0" w:before="400"/>
        <w:jc w:val="center"/>
      </w:pPr>
      <w:r>
        <w:rPr>
          <w:rFonts w:ascii="Calibri" w:cs="Calibri" w:eastAsia="Calibri" w:hAnsi="Calibri"/>
          <w:color w:val="5B5680"/>
          <w:sz w:val="19"/>
          <w:szCs w:val="19"/>
        </w:rPr>
        <w:t xml:space="preserve">Version 1.0</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What this project is</w:t>
      </w:r>
    </w:p>
    <w:p>
      <w:pPr>
        <w:spacing w:after="120" w:before="0" w:line="276"/>
      </w:pPr>
      <w:r>
        <w:rPr>
          <w:rFonts w:ascii="Calibri" w:cs="Calibri" w:eastAsia="Calibri" w:hAnsi="Calibri"/>
          <w:color w:val="2D2A4A"/>
          <w:sz w:val="21"/>
          <w:szCs w:val="21"/>
        </w:rPr>
        <w:t xml:space="preserve">Times Quest is a multiplication practice game for one child, played on an iPad. The player climbs a mountain, and each stage of the climb is a "realm" belonging to one times table — the 2s, the 5s, the 9s and so on. Each realm has a resident character, a boss guarding the exit, and a set of creatures the player collects by answering correctly.</w:t>
      </w:r>
    </w:p>
    <w:p>
      <w:pPr>
        <w:spacing w:after="120" w:before="0" w:line="276"/>
      </w:pPr>
      <w:r>
        <w:rPr>
          <w:rFonts w:ascii="Calibri" w:cs="Calibri" w:eastAsia="Calibri" w:hAnsi="Calibri"/>
          <w:color w:val="2D2A4A"/>
          <w:sz w:val="21"/>
          <w:szCs w:val="21"/>
        </w:rPr>
        <w:t xml:space="preserve">The game currently uses emoji as placeholder art throughout. This document specifies the artwork that will replace them.</w:t>
      </w:r>
    </w:p>
    <w:p>
      <w:pPr>
        <w:pBdr>
          <w:left w:val="single" w:color="D99C0B" w:sz="18"/>
        </w:pBdr>
        <w:shd w:fill="FFF6DE" w:val="clear"/>
        <w:spacing w:after="160" w:before="100" w:line="276"/>
        <w:ind w:left="180" w:right="180"/>
      </w:pPr>
      <w:r>
        <w:rPr>
          <w:rFonts w:ascii="Calibri" w:cs="Calibri" w:eastAsia="Calibri" w:hAnsi="Calibri"/>
          <w:b/>
          <w:bCs/>
          <w:color w:val="6B4E00"/>
          <w:sz w:val="21"/>
          <w:szCs w:val="21"/>
        </w:rPr>
        <w:t xml:space="preserve">The single most important idea:  </w:t>
      </w:r>
      <w:r>
        <w:rPr>
          <w:rFonts w:ascii="Calibri" w:cs="Calibri" w:eastAsia="Calibri" w:hAnsi="Calibri"/>
          <w:color w:val="6B4E00"/>
          <w:sz w:val="21"/>
          <w:szCs w:val="21"/>
        </w:rPr>
        <w:t xml:space="preserve">Every realm character visually encodes the mathematical shortcut for its times table. The art is a memory aid, not decoration. Section 4 explains each one — please do not simplify these details away, they are the reason the characters exist.</w:t>
      </w:r>
    </w:p>
    <w:p>
      <w:pPr>
        <w:pStyle w:val="Heading2"/>
        <w:spacing w:after="120" w:before="280"/>
      </w:pPr>
      <w:r>
        <w:t xml:space="preserve">Asset counts at a glance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100"/>
      </w:tblGrid>
      <w:tr>
        <w:trPr>
          <w:tblHeader/>
        </w:trPr>
        <w:tc>
          <w:tcPr>
            <w:tcW w:type="dxa" w:w="26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Set</w:t>
            </w:r>
          </w:p>
        </w:tc>
        <w:tc>
          <w:tcPr>
            <w:tcW w:type="dxa" w:w="11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Count</w:t>
            </w:r>
          </w:p>
        </w:tc>
        <w:tc>
          <w:tcPr>
            <w:tcW w:type="dxa" w:w="51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Notes</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Realm characters</w:t>
            </w:r>
          </w:p>
        </w:tc>
        <w:tc>
          <w:tcPr>
            <w:tcW w:type="dxa" w:w="1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13</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Highest priority. One per times table, 0 to 12.</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Boss portraits</w:t>
            </w:r>
          </w:p>
        </w:tc>
        <w:tc>
          <w:tcPr>
            <w:tcW w:type="dxa" w:w="1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13</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One per realm. Larger, more imposing versions of the same theme.</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Fact monsters</w:t>
            </w:r>
          </w:p>
        </w:tc>
        <w:tc>
          <w:tcPr>
            <w:tcW w:type="dxa" w:w="1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40</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Collectable creatures. Order is fixed — see Section 6.</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Camp backdrop</w:t>
            </w:r>
          </w:p>
        </w:tc>
        <w:tc>
          <w:tcPr>
            <w:tcW w:type="dxa" w:w="1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1–2</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Wide scene. Optional second version for night.</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Camp objects</w:t>
            </w:r>
          </w:p>
        </w:tc>
        <w:tc>
          <w:tcPr>
            <w:tcW w:type="dxa" w:w="1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43</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Buildable items in ten upgrade chains.</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Climber</w:t>
            </w:r>
          </w:p>
        </w:tc>
        <w:tc>
          <w:tcPr>
            <w:tcW w:type="dxa" w:w="1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Player avatar. Three-frame idle animation.</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Hats</w:t>
            </w:r>
          </w:p>
        </w:tc>
        <w:tc>
          <w:tcPr>
            <w:tcW w:type="dxa" w:w="1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6</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Layered onto the climber — consistent scale is critical.</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Companion pets</w:t>
            </w:r>
          </w:p>
        </w:tc>
        <w:tc>
          <w:tcPr>
            <w:tcW w:type="dxa" w:w="1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Cat, dog, unicorn.</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Interface icons</w:t>
            </w:r>
          </w:p>
        </w:tc>
        <w:tc>
          <w:tcPr>
            <w:tcW w:type="dxa" w:w="1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~45</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NOT part of this brief — being produced as vector in-house.</w:t>
            </w:r>
          </w:p>
        </w:tc>
      </w:tr>
    </w:tbl>
    <w:p>
      <w:pPr>
        <w:spacing w:after="120" w:before="0" w:line="276"/>
      </w:pPr>
      <w:r>
        <w:rPr>
          <w:rFonts w:ascii="Calibri" w:cs="Calibri" w:eastAsia="Calibri" w:hAnsi="Calibri"/>
          <w:b/>
          <w:bCs/>
          <w:color w:val="2D2A4A"/>
          <w:sz w:val="21"/>
          <w:szCs w:val="21"/>
        </w:rPr>
        <w:t xml:space="preserve">Total illustrated assets in scope: roughly 120.</w:t>
      </w:r>
    </w:p>
    <w:p>
      <w:r>
        <w:br w:type="page"/>
      </w:r>
    </w:p>
    <w:p>
      <w:pPr>
        <w:pStyle w:val="Heading1"/>
        <w:spacing w:after="160" w:before="360"/>
      </w:pPr>
      <w:r>
        <w:t xml:space="preserve">2. Technical specification</w:t>
      </w:r>
    </w:p>
    <w:p>
      <w:pPr>
        <w:pStyle w:val="Heading2"/>
        <w:spacing w:after="120" w:before="280"/>
      </w:pPr>
      <w:r>
        <w:t xml:space="preserve">File format</w:t>
      </w:r>
    </w:p>
    <w:p>
      <w:pPr>
        <w:pStyle w:val="ListParagraph"/>
        <w:numPr>
          <w:ilvl w:val="0"/>
          <w:numId w:val="2"/>
        </w:numPr>
        <w:spacing w:after="60" w:line="276"/>
      </w:pPr>
      <w:r>
        <w:rPr>
          <w:rFonts w:ascii="Calibri" w:cs="Calibri" w:eastAsia="Calibri" w:hAnsi="Calibri"/>
          <w:color w:val="2D2A4A"/>
          <w:sz w:val="21"/>
          <w:szCs w:val="21"/>
        </w:rPr>
        <w:t xml:space="preserve">PNG with true alpha transparency. No baked-in background, no white box, no shadow cast onto a surface.</w:t>
      </w:r>
    </w:p>
    <w:p>
      <w:pPr>
        <w:pStyle w:val="ListParagraph"/>
        <w:numPr>
          <w:ilvl w:val="0"/>
          <w:numId w:val="2"/>
        </w:numPr>
        <w:spacing w:after="60" w:line="276"/>
      </w:pPr>
      <w:r>
        <w:rPr>
          <w:rFonts w:ascii="Calibri" w:cs="Calibri" w:eastAsia="Calibri" w:hAnsi="Calibri"/>
          <w:color w:val="2D2A4A"/>
          <w:sz w:val="21"/>
          <w:szCs w:val="21"/>
        </w:rPr>
        <w:t xml:space="preserve">A soft contact shadow painted as part of the subject is wanted — it grounds the character. It must be part of the artwork, not a separate layer or a cast shadow on a floor.</w:t>
      </w:r>
    </w:p>
    <w:p>
      <w:pPr>
        <w:pStyle w:val="ListParagraph"/>
        <w:numPr>
          <w:ilvl w:val="0"/>
          <w:numId w:val="2"/>
        </w:numPr>
        <w:spacing w:after="60" w:line="276"/>
      </w:pPr>
      <w:r>
        <w:rPr>
          <w:rFonts w:ascii="Calibri" w:cs="Calibri" w:eastAsia="Calibri" w:hAnsi="Calibri"/>
          <w:color w:val="2D2A4A"/>
          <w:sz w:val="21"/>
          <w:szCs w:val="21"/>
        </w:rPr>
        <w:t xml:space="preserve">sRGB colour.</w:t>
      </w:r>
    </w:p>
    <w:p>
      <w:pPr>
        <w:pStyle w:val="ListParagraph"/>
        <w:numPr>
          <w:ilvl w:val="0"/>
          <w:numId w:val="2"/>
        </w:numPr>
        <w:spacing w:after="60" w:line="276"/>
      </w:pPr>
      <w:r>
        <w:rPr>
          <w:rFonts w:ascii="Calibri" w:cs="Calibri" w:eastAsia="Calibri" w:hAnsi="Calibri"/>
          <w:color w:val="2D2A4A"/>
          <w:sz w:val="21"/>
          <w:szCs w:val="21"/>
        </w:rPr>
        <w:t xml:space="preserve">If your pipeline cannot output alpha, deliver on a flat uniform magenta #FF00FF field with no gradient or vignette, and we will key it. In that case the subject must contain no magenta or near-magenta anywhere.</w:t>
      </w:r>
    </w:p>
    <w:p>
      <w:pPr>
        <w:pStyle w:val="Heading2"/>
        <w:spacing w:after="120" w:before="280"/>
      </w:pPr>
      <w:r>
        <w:t xml:space="preserve">Sizes</w:t>
      </w:r>
    </w:p>
    <w:p>
      <w:pPr>
        <w:spacing w:after="120" w:before="0" w:line="276"/>
      </w:pPr>
      <w:r>
        <w:rPr>
          <w:rFonts w:ascii="Calibri" w:cs="Calibri" w:eastAsia="Calibri" w:hAnsi="Calibri"/>
          <w:color w:val="2D2A4A"/>
          <w:sz w:val="21"/>
          <w:szCs w:val="21"/>
        </w:rPr>
        <w:t xml:space="preserve">The game renders these small — a realm character appears at 66 pixels inside a circle on the map. Silhouette and readability at thumbnail size matter far more than fine detail.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3800"/>
      </w:tblGrid>
      <w:tr>
        <w:trPr>
          <w:tblHeader/>
        </w:trPr>
        <w:tc>
          <w:tcPr>
            <w:tcW w:type="dxa" w:w="29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Asset</w:t>
            </w:r>
          </w:p>
        </w:tc>
        <w:tc>
          <w:tcPr>
            <w:tcW w:type="dxa" w:w="21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Delivered size</w:t>
            </w:r>
          </w:p>
        </w:tc>
        <w:tc>
          <w:tcPr>
            <w:tcW w:type="dxa" w:w="38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Displayed at</w:t>
            </w:r>
          </w:p>
        </w:tc>
      </w:tr>
      <w:tr>
        <w:tc>
          <w:tcPr>
            <w:tcW w:type="dxa" w:w="2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Realm character</w:t>
            </w:r>
          </w:p>
        </w:tc>
        <w:tc>
          <w:tcPr>
            <w:tcW w:type="dxa" w:w="2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512 × 512</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66 px on the map, ~110 px on the realm screen</w:t>
            </w:r>
          </w:p>
        </w:tc>
      </w:tr>
      <w:tr>
        <w:tc>
          <w:tcPr>
            <w:tcW w:type="dxa" w:w="2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Boss portrait</w:t>
            </w:r>
          </w:p>
        </w:tc>
        <w:tc>
          <w:tcPr>
            <w:tcW w:type="dxa" w:w="2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512 × 512</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36 px in the battle bar, ~90 px on results</w:t>
            </w:r>
          </w:p>
        </w:tc>
      </w:tr>
      <w:tr>
        <w:tc>
          <w:tcPr>
            <w:tcW w:type="dxa" w:w="2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Fact monster</w:t>
            </w:r>
          </w:p>
        </w:tc>
        <w:tc>
          <w:tcPr>
            <w:tcW w:type="dxa" w:w="2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256 × 256</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~56 px in the collection grid</w:t>
            </w:r>
          </w:p>
        </w:tc>
      </w:tr>
      <w:tr>
        <w:tc>
          <w:tcPr>
            <w:tcW w:type="dxa" w:w="2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Camp object (1×1)</w:t>
            </w:r>
          </w:p>
        </w:tc>
        <w:tc>
          <w:tcPr>
            <w:tcW w:type="dxa" w:w="2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192 × 192</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~59 px on the camp grid</w:t>
            </w:r>
          </w:p>
        </w:tc>
      </w:tr>
      <w:tr>
        <w:tc>
          <w:tcPr>
            <w:tcW w:type="dxa" w:w="2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Camp object (2×2)</w:t>
            </w:r>
          </w:p>
        </w:tc>
        <w:tc>
          <w:tcPr>
            <w:tcW w:type="dxa" w:w="2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384 × 384</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~118 px</w:t>
            </w:r>
          </w:p>
        </w:tc>
      </w:tr>
      <w:tr>
        <w:tc>
          <w:tcPr>
            <w:tcW w:type="dxa" w:w="2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Camp object (3×2)</w:t>
            </w:r>
          </w:p>
        </w:tc>
        <w:tc>
          <w:tcPr>
            <w:tcW w:type="dxa" w:w="2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576 × 384</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~177 px wide</w:t>
            </w:r>
          </w:p>
        </w:tc>
      </w:tr>
      <w:tr>
        <w:tc>
          <w:tcPr>
            <w:tcW w:type="dxa" w:w="2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Camp backdrop</w:t>
            </w:r>
          </w:p>
        </w:tc>
        <w:tc>
          <w:tcPr>
            <w:tcW w:type="dxa" w:w="2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1180 × 640</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Full width of the camp scene</w:t>
            </w:r>
          </w:p>
        </w:tc>
      </w:tr>
      <w:tr>
        <w:tc>
          <w:tcPr>
            <w:tcW w:type="dxa" w:w="2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Climber (3 frames)</w:t>
            </w:r>
          </w:p>
        </w:tc>
        <w:tc>
          <w:tcPr>
            <w:tcW w:type="dxa" w:w="2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768 × 256</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~40 px on map, 60 px at camp</w:t>
            </w:r>
          </w:p>
        </w:tc>
      </w:tr>
      <w:tr>
        <w:tc>
          <w:tcPr>
            <w:tcW w:type="dxa" w:w="2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Hat / pet</w:t>
            </w:r>
          </w:p>
        </w:tc>
        <w:tc>
          <w:tcPr>
            <w:tcW w:type="dxa" w:w="2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256 × 256</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28 px in the shop</w:t>
            </w:r>
          </w:p>
        </w:tc>
      </w:tr>
    </w:tbl>
    <w:p>
      <w:pPr>
        <w:pStyle w:val="Heading2"/>
        <w:spacing w:after="120" w:before="280"/>
      </w:pPr>
      <w:r>
        <w:t xml:space="preserve">Animated items</w:t>
      </w:r>
    </w:p>
    <w:p>
      <w:pPr>
        <w:spacing w:after="120" w:before="0" w:line="276"/>
      </w:pPr>
      <w:r>
        <w:rPr>
          <w:rFonts w:ascii="Calibri" w:cs="Calibri" w:eastAsia="Calibri" w:hAnsi="Calibri"/>
          <w:color w:val="2D2A4A"/>
          <w:sz w:val="21"/>
          <w:szCs w:val="21"/>
        </w:rPr>
        <w:t xml:space="preserve">Nine camp items and the climber need subtle motion. Deliver these as a single horizontal strip of three frames in one file — not three separate files. The subject, camera, scale and position must be pixel-identical across all three frames; only the moving element changes.</w:t>
      </w:r>
    </w:p>
    <w:p>
      <w:pPr>
        <w:spacing w:after="120" w:before="0" w:line="276"/>
      </w:pPr>
      <w:r>
        <w:rPr>
          <w:rFonts w:ascii="Calibri" w:cs="Calibri" w:eastAsia="Calibri" w:hAnsi="Calibri"/>
          <w:i/>
          <w:iCs/>
          <w:color w:val="5B5680"/>
          <w:sz w:val="21"/>
          <w:szCs w:val="21"/>
        </w:rPr>
        <w:t xml:space="preserve">Animated items: campfire, stone hearth, great bonfire, waterfall pool, string lights, pennant, camp flag, summit banner, kite, and the climber idle.</w:t>
      </w:r>
    </w:p>
    <w:p>
      <w:pPr>
        <w:pStyle w:val="Heading2"/>
        <w:spacing w:after="120" w:before="280"/>
      </w:pPr>
      <w:r>
        <w:t xml:space="preserve">File naming</w:t>
      </w:r>
    </w:p>
    <w:p>
      <w:pPr>
        <w:spacing w:after="120" w:before="0" w:line="276"/>
      </w:pPr>
      <w:r>
        <w:rPr>
          <w:rFonts w:ascii="Calibri" w:cs="Calibri" w:eastAsia="Calibri" w:hAnsi="Calibri"/>
          <w:color w:val="2D2A4A"/>
          <w:sz w:val="21"/>
          <w:szCs w:val="21"/>
        </w:rPr>
        <w:t xml:space="preserve">Names are keyed to game data and must be exact.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Set</w:t>
            </w:r>
          </w:p>
        </w:tc>
        <w:tc>
          <w:tcPr>
            <w:tcW w:type="dxa" w:w="56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Filename pattern</w:t>
            </w:r>
          </w:p>
        </w:tc>
      </w:tr>
      <w:tr>
        <w:tc>
          <w:tcPr>
            <w:tcW w:type="dxa" w:w="3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Realm characters</w:t>
            </w:r>
          </w:p>
        </w:tc>
        <w:tc>
          <w:tcPr>
            <w:tcW w:type="dxa" w:w="5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pet-0.png through pet-12.png — numbered by TIMES TABLE, not by delivery order</w:t>
            </w:r>
          </w:p>
        </w:tc>
      </w:tr>
      <w:tr>
        <w:tc>
          <w:tcPr>
            <w:tcW w:type="dxa" w:w="3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Bosses</w:t>
            </w:r>
          </w:p>
        </w:tc>
        <w:tc>
          <w:tcPr>
            <w:tcW w:type="dxa" w:w="5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boss-0.png through boss-12.png — same numbering</w:t>
            </w:r>
          </w:p>
        </w:tc>
      </w:tr>
      <w:tr>
        <w:tc>
          <w:tcPr>
            <w:tcW w:type="dxa" w:w="3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Fact monsters</w:t>
            </w:r>
          </w:p>
        </w:tc>
        <w:tc>
          <w:tcPr>
            <w:tcW w:type="dxa" w:w="5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mon-00.png through mon-39.png — order is fixed, see Section 6</w:t>
            </w:r>
          </w:p>
        </w:tc>
      </w:tr>
      <w:tr>
        <w:tc>
          <w:tcPr>
            <w:tcW w:type="dxa" w:w="3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Camp objects</w:t>
            </w:r>
          </w:p>
        </w:tc>
        <w:tc>
          <w:tcPr>
            <w:tcW w:type="dxa" w:w="5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Descriptive, e.g. tent-3.png, fire-2.png</w:t>
            </w:r>
          </w:p>
        </w:tc>
      </w:tr>
      <w:tr>
        <w:tc>
          <w:tcPr>
            <w:tcW w:type="dxa" w:w="3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Climber / hats / pets</w:t>
            </w:r>
          </w:p>
        </w:tc>
        <w:tc>
          <w:tcPr>
            <w:tcW w:type="dxa" w:w="5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climber.png, hat-cap.png, pet-cat.png</w:t>
            </w:r>
          </w:p>
        </w:tc>
      </w:tr>
    </w:tbl>
    <w:p>
      <w:pPr>
        <w:pBdr>
          <w:left w:val="single" w:color="D99C0B" w:sz="18"/>
        </w:pBdr>
        <w:shd w:fill="FFF6DE" w:val="clear"/>
        <w:spacing w:after="160" w:before="100" w:line="276"/>
        <w:ind w:left="180" w:right="180"/>
      </w:pPr>
      <w:r>
        <w:rPr>
          <w:rFonts w:ascii="Calibri" w:cs="Calibri" w:eastAsia="Calibri" w:hAnsi="Calibri"/>
          <w:b/>
          <w:bCs/>
          <w:color w:val="6B4E00"/>
          <w:sz w:val="21"/>
          <w:szCs w:val="21"/>
        </w:rPr>
        <w:t xml:space="preserve">Warning:  </w:t>
      </w:r>
      <w:r>
        <w:rPr>
          <w:rFonts w:ascii="Calibri" w:cs="Calibri" w:eastAsia="Calibri" w:hAnsi="Calibri"/>
          <w:color w:val="6B4E00"/>
          <w:sz w:val="21"/>
          <w:szCs w:val="21"/>
        </w:rPr>
        <w:t xml:space="preserve">The fact-monster numbering is not cosmetic. The game maps each multiplication fact to a creature by array index. If the files are numbered in any order other than the one listed in Section 6, every creature the player has already collected silently becomes a different animal.</w:t>
      </w:r>
    </w:p>
    <w:p>
      <w:r>
        <w:br w:type="page"/>
      </w:r>
    </w:p>
    <w:p>
      <w:pPr>
        <w:pStyle w:val="Heading1"/>
        <w:spacing w:after="160" w:before="360"/>
      </w:pPr>
      <w:r>
        <w:t xml:space="preserve">3. Art direction</w:t>
      </w:r>
    </w:p>
    <w:p>
      <w:pPr>
        <w:pStyle w:val="Heading2"/>
        <w:spacing w:after="120" w:before="280"/>
      </w:pPr>
      <w:r>
        <w:t xml:space="preserve">Style</w:t>
      </w:r>
    </w:p>
    <w:p>
      <w:pPr>
        <w:spacing w:after="120" w:before="0" w:line="276"/>
      </w:pPr>
      <w:r>
        <w:rPr>
          <w:rFonts w:ascii="Calibri" w:cs="Calibri" w:eastAsia="Calibri" w:hAnsi="Calibri"/>
          <w:color w:val="2D2A4A"/>
          <w:sz w:val="21"/>
          <w:szCs w:val="21"/>
        </w:rPr>
        <w:t xml:space="preserve">Painterly stylised game art — the look of high-end adventure game key art. Confident visible brushwork, real texture, strong value contrast, rim light separating the subject from the dark. Subjects have edge and history: worn leather, chipped stone, frayed rope, scuffed metal, weathered canvas.</w:t>
      </w:r>
    </w:p>
    <w:p>
      <w:pPr>
        <w:spacing w:after="120" w:before="0" w:line="276"/>
      </w:pPr>
      <w:r>
        <w:rPr>
          <w:rFonts w:ascii="Calibri" w:cs="Calibri" w:eastAsia="Calibri" w:hAnsi="Calibri"/>
          <w:color w:val="2D2A4A"/>
          <w:sz w:val="21"/>
          <w:szCs w:val="21"/>
        </w:rPr>
        <w:t xml:space="preserve">Reference points: Supergiant Games (Hades, Bastion), Ori and the Blind Forest, Sea of Thieves, Pokémon trading-card illustration.</w:t>
      </w:r>
    </w:p>
    <w:p>
      <w:pPr>
        <w:pBdr>
          <w:left w:val="single" w:color="D99C0B" w:sz="18"/>
        </w:pBdr>
        <w:shd w:fill="FFF6DE" w:val="clear"/>
        <w:spacing w:after="160" w:before="100" w:line="276"/>
        <w:ind w:left="180" w:right="180"/>
      </w:pPr>
      <w:r>
        <w:rPr>
          <w:rFonts w:ascii="Calibri" w:cs="Calibri" w:eastAsia="Calibri" w:hAnsi="Calibri"/>
          <w:b/>
          <w:bCs/>
          <w:color w:val="6B4E00"/>
          <w:sz w:val="21"/>
          <w:szCs w:val="21"/>
        </w:rPr>
        <w:t xml:space="preserve">Not this:  </w:t>
      </w:r>
      <w:r>
        <w:rPr>
          <w:rFonts w:ascii="Calibri" w:cs="Calibri" w:eastAsia="Calibri" w:hAnsi="Calibri"/>
          <w:color w:val="6B4E00"/>
          <w:sz w:val="21"/>
          <w:szCs w:val="21"/>
        </w:rPr>
        <w:t xml:space="preserve">Not cute, not chibi, not toy-like, not pastel, not a nursery. No bubble shapes, no smooth featureless surfaces, no oversized cartoon proportions. An earlier round of art came back looking like preschool mascots and was rejected. The audience is a sharp ten-year-old who thinks "cute" is an insult.</w:t>
      </w:r>
    </w:p>
    <w:p>
      <w:pPr>
        <w:pStyle w:val="Heading2"/>
        <w:spacing w:after="120" w:before="280"/>
      </w:pPr>
      <w:r>
        <w:t xml:space="preserve">Characters specifically</w:t>
      </w:r>
    </w:p>
    <w:p>
      <w:pPr>
        <w:pStyle w:val="ListParagraph"/>
        <w:numPr>
          <w:ilvl w:val="0"/>
          <w:numId w:val="2"/>
        </w:numPr>
        <w:spacing w:after="60" w:line="276"/>
      </w:pPr>
      <w:r>
        <w:rPr>
          <w:rFonts w:ascii="Calibri" w:cs="Calibri" w:eastAsia="Calibri" w:hAnsi="Calibri"/>
          <w:color w:val="2D2A4A"/>
          <w:sz w:val="21"/>
          <w:szCs w:val="21"/>
        </w:rPr>
        <w:t xml:space="preserve">Proportions roughly 1:5 head-to-body. Real shoulders, real stance, visible weight. No oversized heads, no chibi.</w:t>
      </w:r>
    </w:p>
    <w:p>
      <w:pPr>
        <w:pStyle w:val="ListParagraph"/>
        <w:numPr>
          <w:ilvl w:val="0"/>
          <w:numId w:val="2"/>
        </w:numPr>
        <w:spacing w:after="60" w:line="276"/>
      </w:pPr>
      <w:r>
        <w:rPr>
          <w:rFonts w:ascii="Calibri" w:cs="Calibri" w:eastAsia="Calibri" w:hAnsi="Calibri"/>
          <w:color w:val="2D2A4A"/>
          <w:sz w:val="21"/>
          <w:szCs w:val="21"/>
        </w:rPr>
        <w:t xml:space="preserve">Eyes sharp, narrow and focused with a defined brow. Small to medium — never huge and round. The eyes carry intent, not innocence.</w:t>
      </w:r>
    </w:p>
    <w:p>
      <w:pPr>
        <w:pStyle w:val="ListParagraph"/>
        <w:numPr>
          <w:ilvl w:val="0"/>
          <w:numId w:val="2"/>
        </w:numPr>
        <w:spacing w:after="60" w:line="276"/>
      </w:pPr>
      <w:r>
        <w:rPr>
          <w:rFonts w:ascii="Calibri" w:cs="Calibri" w:eastAsia="Calibri" w:hAnsi="Calibri"/>
          <w:color w:val="2D2A4A"/>
          <w:sz w:val="21"/>
          <w:szCs w:val="21"/>
        </w:rPr>
        <w:t xml:space="preserve">Expression determined, sly or coolly amused. A smirk beats a grin. Mouth usually closed. Never a wide beaming open-mouthed smile.</w:t>
      </w:r>
    </w:p>
    <w:p>
      <w:pPr>
        <w:pStyle w:val="ListParagraph"/>
        <w:numPr>
          <w:ilvl w:val="0"/>
          <w:numId w:val="2"/>
        </w:numPr>
        <w:spacing w:after="60" w:line="276"/>
      </w:pPr>
      <w:r>
        <w:rPr>
          <w:rFonts w:ascii="Calibri" w:cs="Calibri" w:eastAsia="Calibri" w:hAnsi="Calibri"/>
          <w:color w:val="2D2A4A"/>
          <w:sz w:val="21"/>
          <w:szCs w:val="21"/>
        </w:rPr>
        <w:t xml:space="preserve">Pose dynamic — weight on one leg, arms folded, mid-motion, or turning to look back over a shoulder. Never square to the viewer with arms at the sides.</w:t>
      </w:r>
    </w:p>
    <w:p>
      <w:pPr>
        <w:pStyle w:val="ListParagraph"/>
        <w:numPr>
          <w:ilvl w:val="0"/>
          <w:numId w:val="2"/>
        </w:numPr>
        <w:spacing w:after="60" w:line="276"/>
      </w:pPr>
      <w:r>
        <w:rPr>
          <w:rFonts w:ascii="Calibri" w:cs="Calibri" w:eastAsia="Calibri" w:hAnsi="Calibri"/>
          <w:color w:val="2D2A4A"/>
          <w:sz w:val="21"/>
          <w:szCs w:val="21"/>
        </w:rPr>
        <w:t xml:space="preserve">Every character wears or carries something with texture and history: straps, buckles, wrapped cloth, plated armour, small scars or chips.</w:t>
      </w:r>
    </w:p>
    <w:p>
      <w:pPr>
        <w:pStyle w:val="Heading2"/>
        <w:spacing w:after="120" w:before="280"/>
      </w:pPr>
      <w:r>
        <w:t xml:space="preserve">Camera and light</w:t>
      </w:r>
    </w:p>
    <w:p>
      <w:pPr>
        <w:pStyle w:val="ListParagraph"/>
        <w:numPr>
          <w:ilvl w:val="0"/>
          <w:numId w:val="2"/>
        </w:numPr>
        <w:spacing w:after="60" w:line="276"/>
      </w:pPr>
      <w:r>
        <w:rPr>
          <w:rFonts w:ascii="Calibri" w:cs="Calibri" w:eastAsia="Calibri" w:hAnsi="Calibri"/>
          <w:color w:val="2D2A4A"/>
          <w:sz w:val="21"/>
          <w:szCs w:val="21"/>
        </w:rPr>
        <w:t xml:space="preserve">Three-quarter view from roughly 30 degrees above horizontal, as if looking down at a tabletop diorama. Identical across every asset.</w:t>
      </w:r>
    </w:p>
    <w:p>
      <w:pPr>
        <w:pStyle w:val="ListParagraph"/>
        <w:numPr>
          <w:ilvl w:val="0"/>
          <w:numId w:val="2"/>
        </w:numPr>
        <w:spacing w:after="60" w:line="276"/>
      </w:pPr>
      <w:r>
        <w:rPr>
          <w:rFonts w:ascii="Calibri" w:cs="Calibri" w:eastAsia="Calibri" w:hAnsi="Calibri"/>
          <w:color w:val="2D2A4A"/>
          <w:sz w:val="21"/>
          <w:szCs w:val="21"/>
        </w:rPr>
        <w:t xml:space="preserve">Warm golden key light from the lower left. Cool neutral ambient from above.</w:t>
      </w:r>
    </w:p>
    <w:p>
      <w:pPr>
        <w:pStyle w:val="ListParagraph"/>
        <w:numPr>
          <w:ilvl w:val="0"/>
          <w:numId w:val="2"/>
        </w:numPr>
        <w:spacing w:after="60" w:line="276"/>
      </w:pPr>
      <w:r>
        <w:rPr>
          <w:rFonts w:ascii="Calibri" w:cs="Calibri" w:eastAsia="Calibri" w:hAnsi="Calibri"/>
          <w:color w:val="2D2A4A"/>
          <w:sz w:val="21"/>
          <w:szCs w:val="21"/>
        </w:rPr>
        <w:t xml:space="preserve">Contact shadows are neutral cool grey-green, around #3A4A42. Never pink, magenta or purple.</w:t>
      </w:r>
    </w:p>
    <w:p>
      <w:pPr>
        <w:pStyle w:val="ListParagraph"/>
        <w:numPr>
          <w:ilvl w:val="0"/>
          <w:numId w:val="2"/>
        </w:numPr>
        <w:spacing w:after="60" w:line="276"/>
      </w:pPr>
      <w:r>
        <w:rPr>
          <w:rFonts w:ascii="Calibri" w:cs="Calibri" w:eastAsia="Calibri" w:hAnsi="Calibri"/>
          <w:color w:val="2D2A4A"/>
          <w:sz w:val="21"/>
          <w:szCs w:val="21"/>
        </w:rPr>
        <w:t xml:space="preserve">If a coloured backdrop is used for keying, it is an inert swatch — it must not tint, rim-light or bounce colour into the subject.</w:t>
      </w:r>
    </w:p>
    <w:p>
      <w:pPr>
        <w:pStyle w:val="Heading2"/>
        <w:spacing w:after="120" w:before="280"/>
      </w:pPr>
      <w:r>
        <w:t xml:space="preserve">Palette</w:t>
      </w:r>
    </w:p>
    <w:p>
      <w:pPr>
        <w:spacing w:after="120" w:before="0" w:line="276"/>
      </w:pPr>
      <w:r>
        <w:rPr>
          <w:rFonts w:ascii="Calibri" w:cs="Calibri" w:eastAsia="Calibri" w:hAnsi="Calibri"/>
          <w:color w:val="2D2A4A"/>
          <w:sz w:val="21"/>
          <w:szCs w:val="21"/>
        </w:rPr>
        <w:t xml:space="preserve">Taken from the game interface. Use these and close neighbours so the art sits in the same colour world as the buttons around it.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800"/>
      </w:tblGrid>
      <w:tr>
        <w:trPr>
          <w:tblHeader/>
        </w:trPr>
        <w:tc>
          <w:tcPr>
            <w:tcW w:type="dxa" w:w="24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Role</w:t>
            </w:r>
          </w:p>
        </w:tc>
        <w:tc>
          <w:tcPr>
            <w:tcW w:type="dxa" w:w="16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Hex</w:t>
            </w:r>
          </w:p>
        </w:tc>
        <w:tc>
          <w:tcPr>
            <w:tcW w:type="dxa" w:w="48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Where it appears</w:t>
            </w:r>
          </w:p>
        </w:tc>
      </w:tr>
      <w:tr>
        <w:tc>
          <w:tcPr>
            <w:tcW w:type="dxa" w:w="2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Deep sky</w:t>
            </w:r>
          </w:p>
        </w:tc>
        <w:tc>
          <w:tcPr>
            <w:tcW w:type="dxa" w:w="1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#1A1538</w:t>
            </w:r>
          </w:p>
        </w:tc>
        <w:tc>
          <w:tcPr>
            <w:tcW w:type="dxa" w:w="4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Background, deepest shadow</w:t>
            </w:r>
          </w:p>
        </w:tc>
      </w:tr>
      <w:tr>
        <w:tc>
          <w:tcPr>
            <w:tcW w:type="dxa" w:w="2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Sky</w:t>
            </w:r>
          </w:p>
        </w:tc>
        <w:tc>
          <w:tcPr>
            <w:tcW w:type="dxa" w:w="1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#241E4E</w:t>
            </w:r>
          </w:p>
        </w:tc>
        <w:tc>
          <w:tcPr>
            <w:tcW w:type="dxa" w:w="4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Camp sky, panel backgrounds</w:t>
            </w:r>
          </w:p>
        </w:tc>
      </w:tr>
      <w:tr>
        <w:tc>
          <w:tcPr>
            <w:tcW w:type="dxa" w:w="2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Sky lit</w:t>
            </w:r>
          </w:p>
        </w:tc>
        <w:tc>
          <w:tcPr>
            <w:tcW w:type="dxa" w:w="1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#553E9E</w:t>
            </w:r>
          </w:p>
        </w:tc>
        <w:tc>
          <w:tcPr>
            <w:tcW w:type="dxa" w:w="4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Horizon glow</w:t>
            </w:r>
          </w:p>
        </w:tc>
      </w:tr>
      <w:tr>
        <w:tc>
          <w:tcPr>
            <w:tcW w:type="dxa" w:w="2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Accent violet</w:t>
            </w:r>
          </w:p>
        </w:tc>
        <w:tc>
          <w:tcPr>
            <w:tcW w:type="dxa" w:w="1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#9B7BFF</w:t>
            </w:r>
          </w:p>
        </w:tc>
        <w:tc>
          <w:tcPr>
            <w:tcW w:type="dxa" w:w="4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Magic, storm energy</w:t>
            </w:r>
          </w:p>
        </w:tc>
      </w:tr>
      <w:tr>
        <w:tc>
          <w:tcPr>
            <w:tcW w:type="dxa" w:w="2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Grass lit</w:t>
            </w:r>
          </w:p>
        </w:tc>
        <w:tc>
          <w:tcPr>
            <w:tcW w:type="dxa" w:w="1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#2E8B57</w:t>
            </w:r>
          </w:p>
        </w:tc>
        <w:tc>
          <w:tcPr>
            <w:tcW w:type="dxa" w:w="4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Camp ground</w:t>
            </w:r>
          </w:p>
        </w:tc>
      </w:tr>
      <w:tr>
        <w:tc>
          <w:tcPr>
            <w:tcW w:type="dxa" w:w="2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Grass shadow</w:t>
            </w:r>
          </w:p>
        </w:tc>
        <w:tc>
          <w:tcPr>
            <w:tcW w:type="dxa" w:w="1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#1E5F3C</w:t>
            </w:r>
          </w:p>
        </w:tc>
        <w:tc>
          <w:tcPr>
            <w:tcW w:type="dxa" w:w="4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Ground shadow</w:t>
            </w:r>
          </w:p>
        </w:tc>
      </w:tr>
      <w:tr>
        <w:tc>
          <w:tcPr>
            <w:tcW w:type="dxa" w:w="2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Firelight / gold</w:t>
            </w:r>
          </w:p>
        </w:tc>
        <w:tc>
          <w:tcPr>
            <w:tcW w:type="dxa" w:w="1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#FFC53D</w:t>
            </w:r>
          </w:p>
        </w:tc>
        <w:tc>
          <w:tcPr>
            <w:tcW w:type="dxa" w:w="4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All warm light, gems, highlights</w:t>
            </w:r>
          </w:p>
        </w:tc>
      </w:tr>
      <w:tr>
        <w:tc>
          <w:tcPr>
            <w:tcW w:type="dxa" w:w="2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Gold deep</w:t>
            </w:r>
          </w:p>
        </w:tc>
        <w:tc>
          <w:tcPr>
            <w:tcW w:type="dxa" w:w="1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#D99C0B</w:t>
            </w:r>
          </w:p>
        </w:tc>
        <w:tc>
          <w:tcPr>
            <w:tcW w:type="dxa" w:w="4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Shadowed gold</w:t>
            </w:r>
          </w:p>
        </w:tc>
      </w:tr>
      <w:tr>
        <w:tc>
          <w:tcPr>
            <w:tcW w:type="dxa" w:w="2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Warm cream</w:t>
            </w:r>
          </w:p>
        </w:tc>
        <w:tc>
          <w:tcPr>
            <w:tcW w:type="dxa" w:w="1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#FFF8EC</w:t>
            </w:r>
          </w:p>
        </w:tc>
        <w:tc>
          <w:tcPr>
            <w:tcW w:type="dxa" w:w="4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Canvas, cloth, pale fur</w:t>
            </w:r>
          </w:p>
        </w:tc>
      </w:tr>
      <w:tr>
        <w:tc>
          <w:tcPr>
            <w:tcW w:type="dxa" w:w="2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Coral accent</w:t>
            </w:r>
          </w:p>
        </w:tc>
        <w:tc>
          <w:tcPr>
            <w:tcW w:type="dxa" w:w="1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#FF6B6B</w:t>
            </w:r>
          </w:p>
        </w:tc>
        <w:tc>
          <w:tcPr>
            <w:tcW w:type="dxa" w:w="4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Danger, warm accents</w:t>
            </w:r>
          </w:p>
        </w:tc>
      </w:tr>
      <w:tr>
        <w:tc>
          <w:tcPr>
            <w:tcW w:type="dxa" w:w="2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Blue accent</w:t>
            </w:r>
          </w:p>
        </w:tc>
        <w:tc>
          <w:tcPr>
            <w:tcW w:type="dxa" w:w="1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#5BA8FF</w:t>
            </w:r>
          </w:p>
        </w:tc>
        <w:tc>
          <w:tcPr>
            <w:tcW w:type="dxa" w:w="4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Metal, ice, water</w:t>
            </w:r>
          </w:p>
        </w:tc>
      </w:tr>
    </w:tbl>
    <w:p>
      <w:pPr>
        <w:pStyle w:val="Heading2"/>
        <w:spacing w:after="120" w:before="280"/>
      </w:pPr>
      <w:r>
        <w:t xml:space="preserve">Text in artwork</w:t>
      </w:r>
    </w:p>
    <w:p>
      <w:pPr>
        <w:spacing w:after="120" w:before="0" w:line="276"/>
      </w:pPr>
      <w:r>
        <w:rPr>
          <w:rFonts w:ascii="Calibri" w:cs="Calibri" w:eastAsia="Calibri" w:hAnsi="Calibri"/>
          <w:color w:val="2D2A4A"/>
          <w:sz w:val="21"/>
          <w:szCs w:val="21"/>
        </w:rPr>
        <w:t xml:space="preserve">No words, letters, captions, labels, logos or watermarks anywhere. No digits either, with exactly two deliberate exceptions: the numeral 10 on Deca’s chest plate and the numeral 12 on Tock’s dial. Both must be rendered cleanly and correctly.</w:t>
      </w:r>
    </w:p>
    <w:p>
      <w:r>
        <w:br w:type="page"/>
      </w:r>
    </w:p>
    <w:p>
      <w:pPr>
        <w:pStyle w:val="Heading1"/>
        <w:spacing w:after="160" w:before="360"/>
      </w:pPr>
      <w:r>
        <w:t xml:space="preserve">4. The thirteen realm characters</w:t>
      </w:r>
    </w:p>
    <w:p>
      <w:pPr>
        <w:spacing w:after="120" w:before="0" w:line="276"/>
      </w:pPr>
      <w:r>
        <w:rPr>
          <w:rFonts w:ascii="Calibri" w:cs="Calibri" w:eastAsia="Calibri" w:hAnsi="Calibri"/>
          <w:color w:val="2D2A4A"/>
          <w:sz w:val="21"/>
          <w:szCs w:val="21"/>
        </w:rPr>
        <w:t xml:space="preserve">These are the highest priority assets. Each one belongs to a times table and visually encodes that table’s mathematical shortcut, so a child who remembers the character remembers the method.</w:t>
      </w:r>
    </w:p>
    <w:p>
      <w:pPr>
        <w:pBdr>
          <w:left w:val="single" w:color="D99C0B" w:sz="18"/>
        </w:pBdr>
        <w:shd w:fill="FFF6DE" w:val="clear"/>
        <w:spacing w:after="160" w:before="100" w:line="276"/>
        <w:ind w:left="180" w:right="180"/>
      </w:pPr>
      <w:r>
        <w:rPr>
          <w:rFonts w:ascii="Calibri" w:cs="Calibri" w:eastAsia="Calibri" w:hAnsi="Calibri"/>
          <w:b/>
          <w:bCs/>
          <w:color w:val="6B4E00"/>
          <w:sz w:val="21"/>
          <w:szCs w:val="21"/>
        </w:rPr>
        <w:t xml:space="preserve">Please read this before drawing:  </w:t>
      </w:r>
      <w:r>
        <w:rPr>
          <w:rFonts w:ascii="Calibri" w:cs="Calibri" w:eastAsia="Calibri" w:hAnsi="Calibri"/>
          <w:color w:val="6B4E00"/>
          <w:sz w:val="21"/>
          <w:szCs w:val="21"/>
        </w:rPr>
        <w:t xml:space="preserve">The "number signature" for each character is not a decorative count. It shows the METHOD, not the answer. Sensei wears ten beads with one dark because nine is ten-minus-one — nine beads would show the answer and hide the trick. Seven of these thirteen were revised specifically to fix that. Where a count is specified, it must be exact and easy to count at a glance.</w:t>
      </w:r>
    </w:p>
    <w:p>
      <w:pPr>
        <w:pStyle w:val="Heading2"/>
        <w:spacing w:after="120" w:before="280"/>
      </w:pPr>
      <w:r>
        <w:t xml:space="preserve">Summary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200"/>
        <w:gridCol w:w="3800"/>
      </w:tblGrid>
      <w:tr>
        <w:trPr>
          <w:tblHeader/>
        </w:trPr>
        <w:tc>
          <w:tcPr>
            <w:tcW w:type="dxa" w:w="9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Table</w:t>
            </w:r>
          </w:p>
        </w:tc>
        <w:tc>
          <w:tcPr>
            <w:tcW w:type="dxa" w:w="19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Character</w:t>
            </w:r>
          </w:p>
        </w:tc>
        <w:tc>
          <w:tcPr>
            <w:tcW w:type="dxa" w:w="22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The shortcut</w:t>
            </w:r>
          </w:p>
        </w:tc>
        <w:tc>
          <w:tcPr>
            <w:tcW w:type="dxa" w:w="38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What the player counts</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×0</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Poof Ghost</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0 × anything = 0. Everything vanishes.</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clean circular hole punched straight through its chest — you can see the background through it.</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Echo Hare</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 × n = n. The number passes through unchanged.</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translucent mirror-double directly behind her at ~20% opacity, matching her stance exactly.</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Twix Fox</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 × n = n + n. Just double it.</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Exactly two tails, clearly separated so both are countable, plus a coat split sharply down the middle into two tones — one thing becoming two.</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Trio Monkey</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3n = 2n + n. Double it, then add one more group.</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TWO silver bands together on one forearm, then a GAP, then ONE gold band.</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Boulder Tortoise</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4n = double, then double again.</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shell of exactly four square stone plates in a perfect 2×2 grid with glowing gold seams.</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Slap Frog</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Count by fives. Every answer ends in 0 or 5.</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One webbed hand raised open to the viewer with exactly five long, clearly separated fingers.</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×6</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Buzz Bee</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6n = 5n + n. Five groups, then one more.</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FIVE dark stripes banding the abdomen, then a clear gap, then ONE bright gold stripe.</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×7</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Tempest Storm Wolf</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7n = 5n + 2n. Split it into fives and twos.</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FIVE gold lightning streaks along the flank, and TWO clearly separate streaks down the tail.</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×8</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Glacier Penguin</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8n = double, double, double.</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An ice crystal on the chest shown mid-split: one shard becoming two, two becoming four, four becoming eight — a visible branching cascade, not a static star.</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×9</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Sensei Owl</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9n = 10n − n. Take ten, give one back. (Digits of the answer add to 9.)</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cord of TEN beads around the neck — nine gold and lit, ONE dark, cracked and empty.</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×10</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Deca Robot</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10 × n = stick a zero on the end.</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numeral 10 stamped large and clean on the chest plate.</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×11</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Copy Macaw</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11 × n = the digit written twice (11×4=44). Above nine: 10n + n.</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Exactly two long straight tail feathers hanging side by side like a pair of vertical strokes — the digit written twice.</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×12</w:t>
            </w:r>
          </w:p>
        </w:tc>
        <w:tc>
          <w:tcPr>
            <w:tcW w:type="dxa" w:w="1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Tock Clock Dragon</w:t>
            </w:r>
          </w:p>
        </w:tc>
        <w:tc>
          <w:tcPr>
            <w:tcW w:type="dxa" w:w="2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12n = 10n + 2n. Ten groups, then double.</w:t>
            </w:r>
          </w:p>
        </w:tc>
        <w:tc>
          <w:tcPr>
            <w:tcW w:type="dxa" w:w="3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bronze dial on the chest with TEN dark tick marks and TWO bright gold ones set apart.</w:t>
            </w:r>
          </w:p>
        </w:tc>
      </w:tr>
    </w:tbl>
    <w:p>
      <w:r>
        <w:br w:type="page"/>
      </w:r>
    </w:p>
    <w:p>
      <w:pPr>
        <w:pStyle w:val="Heading2"/>
        <w:spacing w:after="120" w:before="280"/>
      </w:pPr>
      <w:r>
        <w:t xml:space="preserve">×0 — Poof the Ghost</w:t>
      </w:r>
    </w:p>
    <w:p>
      <w:pPr>
        <w:spacing w:after="100" w:line="276"/>
      </w:pPr>
      <w:r>
        <w:rPr>
          <w:rFonts w:ascii="Calibri" w:cs="Calibri" w:eastAsia="Calibri" w:hAnsi="Calibri"/>
          <w:b/>
          <w:bCs/>
          <w:color w:val="2D2A4A"/>
          <w:sz w:val="22"/>
          <w:szCs w:val="22"/>
        </w:rPr>
        <w:t xml:space="preserve">Zero Marsh</w:t>
      </w:r>
      <w:r>
        <w:rPr>
          <w:rFonts w:ascii="Calibri" w:cs="Calibri" w:eastAsia="Calibri" w:hAnsi="Calibri"/>
          <w:color w:val="5B5680"/>
          <w:sz w:val="19"/>
          <w:szCs w:val="19"/>
        </w:rPr>
        <w:t xml:space="preserve">   ·   file: pet-0.png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0 × anything = 0. Everything vanishes.</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Poof walked too deep into the Marsh and the fog took everything — his colour, his weight, even the middle of his chest. Now whatever he touches goes the same way. It does not matter how big it is or how many there are. A hundred of anything, times Poof, is still nothing at all.</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A clean circular hole punched straight through its chest — you can see the background through it. The hole IS the zero.</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tall, tattered spectre of pale mist and cream #FFF8EC, its lower half fraying away into nothing. A clean circular void through the chest. Narrow cold-glowing eyes under an open hood showing a calm pale face. Hands are soft tapering wisps of mist, not skeletal. Ragged trailing edges.</w:t>
      </w:r>
    </w:p>
    <w:p>
      <w:pPr>
        <w:pBdr>
          <w:bottom w:val="single" w:color="D8D2C4" w:sz="6"/>
        </w:pBdr>
        <w:spacing w:after="160" w:before="40"/>
      </w:pPr>
      <w:r>
        <w:t xml:space="preserve"/>
      </w:r>
    </w:p>
    <w:p>
      <w:pPr>
        <w:pStyle w:val="Heading2"/>
        <w:spacing w:after="120" w:before="280"/>
      </w:pPr>
      <w:r>
        <w:t xml:space="preserve">×1 — Echo the Hare</w:t>
      </w:r>
    </w:p>
    <w:p>
      <w:pPr>
        <w:spacing w:after="100" w:line="276"/>
      </w:pPr>
      <w:r>
        <w:rPr>
          <w:rFonts w:ascii="Calibri" w:cs="Calibri" w:eastAsia="Calibri" w:hAnsi="Calibri"/>
          <w:b/>
          <w:bCs/>
          <w:color w:val="2D2A4A"/>
          <w:sz w:val="22"/>
          <w:szCs w:val="22"/>
        </w:rPr>
        <w:t xml:space="preserve">One Woods</w:t>
      </w:r>
      <w:r>
        <w:rPr>
          <w:rFonts w:ascii="Calibri" w:cs="Calibri" w:eastAsia="Calibri" w:hAnsi="Calibri"/>
          <w:color w:val="5B5680"/>
          <w:sz w:val="19"/>
          <w:szCs w:val="19"/>
        </w:rPr>
        <w:t xml:space="preserve">   ·   file: pet-1.png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1 × n = n. The number passes through unchanged.</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Echo runs so fast the woods cannot keep up — her reflection is always one stride behind, doing exactly what she just did. She has never changed a single thing she has passed. Whatever walks into One Woods walks out the other side exactly as it went in.</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A translucent mirror-double directly behind her at ~20% opacity, matching her stance exactly. The double is the whole point — it shows the number coming out the same as it went in.</w:t>
      </w:r>
    </w:p>
    <w:p>
      <w:pPr>
        <w:spacing w:after="140" w:line="276"/>
      </w:pPr>
      <w:r>
        <w:rPr>
          <w:rFonts w:ascii="Calibri" w:cs="Calibri" w:eastAsia="Calibri" w:hAnsi="Calibri"/>
          <w:b/>
          <w:bCs/>
          <w:color w:val="B23A2E"/>
          <w:sz w:val="21"/>
          <w:szCs w:val="21"/>
        </w:rPr>
        <w:t xml:space="preserve">REVISED. </w:t>
      </w:r>
      <w:r>
        <w:rPr>
          <w:rFonts w:ascii="Calibri" w:cs="Calibri" w:eastAsia="Calibri" w:hAnsi="Calibri"/>
          <w:color w:val="5B5680"/>
          <w:sz w:val="21"/>
          <w:szCs w:val="21"/>
        </w:rPr>
        <w:t xml:space="preserve">Previously: One blaze on the forehead plus a double.</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lean, alert hare built like a runner — long powerful hind legs, tight muscle, ears swept back. Wrapped cloth bracers on the forelegs. A very faint translucent mirror-double stands directly behind, clearly secondary, at about 20% opacity. Sharp watchful eyes. One cream blaze down the forehead.</w:t>
      </w:r>
    </w:p>
    <w:p>
      <w:pPr>
        <w:pBdr>
          <w:bottom w:val="single" w:color="D8D2C4" w:sz="6"/>
        </w:pBdr>
        <w:spacing w:after="160" w:before="40"/>
      </w:pPr>
      <w:r>
        <w:t xml:space="preserve"/>
      </w:r>
    </w:p>
    <w:p>
      <w:pPr>
        <w:pStyle w:val="Heading2"/>
        <w:spacing w:after="120" w:before="280"/>
      </w:pPr>
      <w:r>
        <w:t xml:space="preserve">×2 — Twix the Fox</w:t>
      </w:r>
    </w:p>
    <w:p>
      <w:pPr>
        <w:spacing w:after="100" w:line="276"/>
      </w:pPr>
      <w:r>
        <w:rPr>
          <w:rFonts w:ascii="Calibri" w:cs="Calibri" w:eastAsia="Calibri" w:hAnsi="Calibri"/>
          <w:b/>
          <w:bCs/>
          <w:color w:val="2D2A4A"/>
          <w:sz w:val="22"/>
          <w:szCs w:val="22"/>
        </w:rPr>
        <w:t xml:space="preserve">Double River</w:t>
      </w:r>
      <w:r>
        <w:rPr>
          <w:rFonts w:ascii="Calibri" w:cs="Calibri" w:eastAsia="Calibri" w:hAnsi="Calibri"/>
          <w:color w:val="5B5680"/>
          <w:sz w:val="19"/>
          <w:szCs w:val="19"/>
        </w:rPr>
        <w:t xml:space="preserve">   ·   file: pet-2.png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2 × n = n + n. Just double it.</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Twix crossed Double River as one fox and came out with two tails. Everything that crosses that water comes back twice over. She does not count — she just looks at a thing and sees it standing next to itself.</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Exactly two tails, clearly separated so both are countable, plus a coat split sharply down the middle into two tones — one thing becoming two.</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lean fox caught mid-stride, body low and fast, with EXACTLY TWO tails streaming behind, clearly separated. Sharply split two-tone coat, burnt orange over cream, divided down the middle. A worn leather harness across the chest. Narrow amber eyes, sly sideways look.</w:t>
      </w:r>
    </w:p>
    <w:p>
      <w:pPr>
        <w:pBdr>
          <w:bottom w:val="single" w:color="D8D2C4" w:sz="6"/>
        </w:pBdr>
        <w:spacing w:after="160" w:before="40"/>
      </w:pPr>
      <w:r>
        <w:t xml:space="preserve"/>
      </w:r>
    </w:p>
    <w:p>
      <w:pPr>
        <w:pStyle w:val="Heading2"/>
        <w:spacing w:after="120" w:before="280"/>
      </w:pPr>
      <w:r>
        <w:t xml:space="preserve">×3 — Trio the Monkey</w:t>
      </w:r>
    </w:p>
    <w:p>
      <w:pPr>
        <w:spacing w:after="100" w:line="276"/>
      </w:pPr>
      <w:r>
        <w:rPr>
          <w:rFonts w:ascii="Calibri" w:cs="Calibri" w:eastAsia="Calibri" w:hAnsi="Calibri"/>
          <w:b/>
          <w:bCs/>
          <w:color w:val="2D2A4A"/>
          <w:sz w:val="22"/>
          <w:szCs w:val="22"/>
        </w:rPr>
        <w:t xml:space="preserve">Triple Jungle</w:t>
      </w:r>
      <w:r>
        <w:rPr>
          <w:rFonts w:ascii="Calibri" w:cs="Calibri" w:eastAsia="Calibri" w:hAnsi="Calibri"/>
          <w:color w:val="5B5680"/>
          <w:sz w:val="19"/>
          <w:szCs w:val="19"/>
        </w:rPr>
        <w:t xml:space="preserve">   ·   file: pet-3.png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3n = 2n + n. Double it, then add one more group.</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Trio never grabs three vines at once — that is a good way to fall. He swings on two, then reaches back for one more. Two silver bands for the pair he trusts, one gold for the reach. Double it, then add one more.</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TWO silver bands together on one forearm, then a GAP, then ONE gold band. Reads as 2 + 1, not as 3.</w:t>
      </w:r>
    </w:p>
    <w:p>
      <w:pPr>
        <w:spacing w:after="140" w:line="276"/>
      </w:pPr>
      <w:r>
        <w:rPr>
          <w:rFonts w:ascii="Calibri" w:cs="Calibri" w:eastAsia="Calibri" w:hAnsi="Calibri"/>
          <w:b/>
          <w:bCs/>
          <w:color w:val="B23A2E"/>
          <w:sz w:val="21"/>
          <w:szCs w:val="21"/>
        </w:rPr>
        <w:t xml:space="preserve">REVISED. </w:t>
      </w:r>
      <w:r>
        <w:rPr>
          <w:rFonts w:ascii="Calibri" w:cs="Calibri" w:eastAsia="Calibri" w:hAnsi="Calibri"/>
          <w:color w:val="5B5680"/>
          <w:sz w:val="21"/>
          <w:szCs w:val="21"/>
        </w:rPr>
        <w:t xml:space="preserve">Previously: Three identical gold bands and three claw-scars — showed the number, not the method.</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lean, wiry monkey caught mid-swing on a vine, all coiled motion. On one forearm: two silver bands close together, a clear gap, then one gold band apart from them. A faded bandana at the neck. Closed-mouth grin, eyes alight with mischief.</w:t>
      </w:r>
    </w:p>
    <w:p>
      <w:pPr>
        <w:pBdr>
          <w:bottom w:val="single" w:color="D8D2C4" w:sz="6"/>
        </w:pBdr>
        <w:spacing w:after="160" w:before="40"/>
      </w:pPr>
      <w:r>
        <w:t xml:space="preserve"/>
      </w:r>
    </w:p>
    <w:p>
      <w:pPr>
        <w:pStyle w:val="Heading2"/>
        <w:spacing w:after="120" w:before="280"/>
      </w:pPr>
      <w:r>
        <w:t xml:space="preserve">×4 — Boulder the Tortoise</w:t>
      </w:r>
    </w:p>
    <w:p>
      <w:pPr>
        <w:spacing w:after="100" w:line="276"/>
      </w:pPr>
      <w:r>
        <w:rPr>
          <w:rFonts w:ascii="Calibri" w:cs="Calibri" w:eastAsia="Calibri" w:hAnsi="Calibri"/>
          <w:b/>
          <w:bCs/>
          <w:color w:val="2D2A4A"/>
          <w:sz w:val="22"/>
          <w:szCs w:val="22"/>
        </w:rPr>
        <w:t xml:space="preserve">Squarestone Valley</w:t>
      </w:r>
      <w:r>
        <w:rPr>
          <w:rFonts w:ascii="Calibri" w:cs="Calibri" w:eastAsia="Calibri" w:hAnsi="Calibri"/>
          <w:color w:val="5B5680"/>
          <w:sz w:val="19"/>
          <w:szCs w:val="19"/>
        </w:rPr>
        <w:t xml:space="preserve">   ·   file: pet-4.png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4n = double, then double again.</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Boulder’s shell cracked once, then cracked again — one plate became two, two became four, and it has been a perfect square ever since. He is slow because he never does a hard thing when two easy things will do. Double it. Then double it again.</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A shell of exactly four square stone plates in a perfect 2×2 grid with glowing gold seams. A 2×2 grid IS double-double.</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massive armoured tortoise, heavy and immovable. Shell built from exactly four large square stone plates in a perfect 2x2 grid, glowing gold seams running between them. Chipped edges, moss in the cracks, deep scars. Heavy-lidded, unimpressed stare.</w:t>
      </w:r>
    </w:p>
    <w:p>
      <w:pPr>
        <w:pBdr>
          <w:bottom w:val="single" w:color="D8D2C4" w:sz="6"/>
        </w:pBdr>
        <w:spacing w:after="160" w:before="40"/>
      </w:pPr>
      <w:r>
        <w:t xml:space="preserve"/>
      </w:r>
    </w:p>
    <w:p>
      <w:pPr>
        <w:pStyle w:val="Heading2"/>
        <w:spacing w:after="120" w:before="280"/>
      </w:pPr>
      <w:r>
        <w:t xml:space="preserve">×5 — Slap the Frog</w:t>
      </w:r>
    </w:p>
    <w:p>
      <w:pPr>
        <w:spacing w:after="100" w:line="276"/>
      </w:pPr>
      <w:r>
        <w:rPr>
          <w:rFonts w:ascii="Calibri" w:cs="Calibri" w:eastAsia="Calibri" w:hAnsi="Calibri"/>
          <w:b/>
          <w:bCs/>
          <w:color w:val="2D2A4A"/>
          <w:sz w:val="22"/>
          <w:szCs w:val="22"/>
        </w:rPr>
        <w:t xml:space="preserve">High-Five Harbor</w:t>
      </w:r>
      <w:r>
        <w:rPr>
          <w:rFonts w:ascii="Calibri" w:cs="Calibri" w:eastAsia="Calibri" w:hAnsi="Calibri"/>
          <w:color w:val="5B5680"/>
          <w:sz w:val="19"/>
          <w:szCs w:val="19"/>
        </w:rPr>
        <w:t xml:space="preserve">   ·   file: pet-5.png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Count by fives. Every answer ends in 0 or 5.</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Nobody gets past Slap without a high five — five fingers, every time, no exceptions. Count what he gives you and you will notice something: it always lands on a five or a zero. Never anything else. Fifty years on that post and it has never once been wrong.</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One webbed hand raised open to the viewer with exactly five long, clearly separated fingers. A high five is five.</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wiry, athletic tree frog with long powerful limbs, crouched on a weathered harbour post. One webbed hand raised open toward the viewer showing EXACTLY FIVE long, clearly separated fingers. Wrapped cloth on both forearms. Confident closed-mouth smirk, half-lidded eyes.</w:t>
      </w:r>
    </w:p>
    <w:p>
      <w:pPr>
        <w:pBdr>
          <w:bottom w:val="single" w:color="D8D2C4" w:sz="6"/>
        </w:pBdr>
        <w:spacing w:after="160" w:before="40"/>
      </w:pPr>
      <w:r>
        <w:t xml:space="preserve"/>
      </w:r>
    </w:p>
    <w:p>
      <w:pPr>
        <w:pStyle w:val="Heading2"/>
        <w:spacing w:after="120" w:before="280"/>
      </w:pPr>
      <w:r>
        <w:t xml:space="preserve">×6 — Buzz the Bee</w:t>
      </w:r>
    </w:p>
    <w:p>
      <w:pPr>
        <w:spacing w:after="100" w:line="276"/>
      </w:pPr>
      <w:r>
        <w:rPr>
          <w:rFonts w:ascii="Calibri" w:cs="Calibri" w:eastAsia="Calibri" w:hAnsi="Calibri"/>
          <w:b/>
          <w:bCs/>
          <w:color w:val="2D2A4A"/>
          <w:sz w:val="22"/>
          <w:szCs w:val="22"/>
        </w:rPr>
        <w:t xml:space="preserve">Six Circuit</w:t>
      </w:r>
      <w:r>
        <w:rPr>
          <w:rFonts w:ascii="Calibri" w:cs="Calibri" w:eastAsia="Calibri" w:hAnsi="Calibri"/>
          <w:color w:val="5B5680"/>
          <w:sz w:val="19"/>
          <w:szCs w:val="19"/>
        </w:rPr>
        <w:t xml:space="preserve">   ·   file: pet-6.png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6n = 5n + n. Five groups, then one more.</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Buzz flies the Circuit five times, lands, then flies it one more time to be sure. That is why his stripes run five dark and one gold. He would tell you six is just five with a bit extra, and he would be right.</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FIVE dark stripes banding the abdomen, then a clear gap, then ONE bright gold stripe. Reads as 5 + 1.</w:t>
      </w:r>
    </w:p>
    <w:p>
      <w:pPr>
        <w:spacing w:after="140" w:line="276"/>
      </w:pPr>
      <w:r>
        <w:rPr>
          <w:rFonts w:ascii="Calibri" w:cs="Calibri" w:eastAsia="Calibri" w:hAnsi="Calibri"/>
          <w:b/>
          <w:bCs/>
          <w:color w:val="B23A2E"/>
          <w:sz w:val="21"/>
          <w:szCs w:val="21"/>
        </w:rPr>
        <w:t xml:space="preserve">REVISED. </w:t>
      </w:r>
      <w:r>
        <w:rPr>
          <w:rFonts w:ascii="Calibri" w:cs="Calibri" w:eastAsia="Calibri" w:hAnsi="Calibri"/>
          <w:color w:val="5B5680"/>
          <w:sz w:val="21"/>
          <w:szCs w:val="21"/>
        </w:rPr>
        <w:t xml:space="preserve">Previously: Six identical stripes and six legs — showed the number, not the method.</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sleek, armoured hornet-like bee in gold #FFC53D and black, hovering in an aggressive forward stance. Abdomen banded with exactly five dark stripes, a clear gap, then one bright gold stripe set apart. Angular translucent wings blurred with speed, gold plating over the thorax. Hard narrow eyes.</w:t>
      </w:r>
    </w:p>
    <w:p>
      <w:pPr>
        <w:pBdr>
          <w:bottom w:val="single" w:color="D8D2C4" w:sz="6"/>
        </w:pBdr>
        <w:spacing w:after="160" w:before="40"/>
      </w:pPr>
      <w:r>
        <w:t xml:space="preserve"/>
      </w:r>
    </w:p>
    <w:p>
      <w:pPr>
        <w:pStyle w:val="Heading2"/>
        <w:spacing w:after="120" w:before="280"/>
      </w:pPr>
      <w:r>
        <w:t xml:space="preserve">×7 — Tempest the Storm Wolf</w:t>
      </w:r>
    </w:p>
    <w:p>
      <w:pPr>
        <w:spacing w:after="100" w:line="276"/>
      </w:pPr>
      <w:r>
        <w:rPr>
          <w:rFonts w:ascii="Calibri" w:cs="Calibri" w:eastAsia="Calibri" w:hAnsi="Calibri"/>
          <w:b/>
          <w:bCs/>
          <w:color w:val="2D2A4A"/>
          <w:sz w:val="22"/>
          <w:szCs w:val="22"/>
        </w:rPr>
        <w:t xml:space="preserve">Seven Storm Peak</w:t>
      </w:r>
      <w:r>
        <w:rPr>
          <w:rFonts w:ascii="Calibri" w:cs="Calibri" w:eastAsia="Calibri" w:hAnsi="Calibri"/>
          <w:color w:val="5B5680"/>
          <w:sz w:val="19"/>
          <w:szCs w:val="19"/>
        </w:rPr>
        <w:t xml:space="preserve">   ·   file: pet-7.png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7n = 5n + 2n. Split it into fives and twos.</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Seven is the hardest number on the mountain, so Tempest does not fight it head-on. He splits the storm in two — five bolts down his flank, two down his tail — and takes each half on its own. Put the halves back together and you have beaten seven.</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FIVE gold lightning streaks along the flank, and TWO clearly separate streaks down the tail. Two visibly different groups, 5 and 2.</w:t>
      </w:r>
    </w:p>
    <w:p>
      <w:pPr>
        <w:spacing w:after="140" w:line="276"/>
      </w:pPr>
      <w:r>
        <w:rPr>
          <w:rFonts w:ascii="Calibri" w:cs="Calibri" w:eastAsia="Calibri" w:hAnsi="Calibri"/>
          <w:b/>
          <w:bCs/>
          <w:color w:val="B23A2E"/>
          <w:sz w:val="21"/>
          <w:szCs w:val="21"/>
        </w:rPr>
        <w:t xml:space="preserve">REVISED. </w:t>
      </w:r>
      <w:r>
        <w:rPr>
          <w:rFonts w:ascii="Calibri" w:cs="Calibri" w:eastAsia="Calibri" w:hAnsi="Calibri"/>
          <w:color w:val="5B5680"/>
          <w:sz w:val="21"/>
          <w:szCs w:val="21"/>
        </w:rPr>
        <w:t xml:space="preserve">Previously: Seven streaks in one run — showed the number, not the split.</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lean, powerful wolf in violet #9B7BFF and storm grey, head lowered, eyes up at the viewer. EXACTLY FIVE gold lightning streaks arc along the flank, and EXACTLY TWO separate streaks run down the tail — two distinct groups. Static lifting the fur along the spine. Scarred muzzle, torn ear.</w:t>
      </w:r>
    </w:p>
    <w:p>
      <w:pPr>
        <w:pBdr>
          <w:bottom w:val="single" w:color="D8D2C4" w:sz="6"/>
        </w:pBdr>
        <w:spacing w:after="160" w:before="40"/>
      </w:pPr>
      <w:r>
        <w:t xml:space="preserve"/>
      </w:r>
    </w:p>
    <w:p>
      <w:pPr>
        <w:pStyle w:val="Heading2"/>
        <w:spacing w:after="120" w:before="280"/>
      </w:pPr>
      <w:r>
        <w:t xml:space="preserve">×8 — Glacier the Penguin</w:t>
      </w:r>
    </w:p>
    <w:p>
      <w:pPr>
        <w:spacing w:after="100" w:line="276"/>
      </w:pPr>
      <w:r>
        <w:rPr>
          <w:rFonts w:ascii="Calibri" w:cs="Calibri" w:eastAsia="Calibri" w:hAnsi="Calibri"/>
          <w:b/>
          <w:bCs/>
          <w:color w:val="2D2A4A"/>
          <w:sz w:val="22"/>
          <w:szCs w:val="22"/>
        </w:rPr>
        <w:t xml:space="preserve">Eight Ice Caves</w:t>
      </w:r>
      <w:r>
        <w:rPr>
          <w:rFonts w:ascii="Calibri" w:cs="Calibri" w:eastAsia="Calibri" w:hAnsi="Calibri"/>
          <w:color w:val="5B5680"/>
          <w:sz w:val="19"/>
          <w:szCs w:val="19"/>
        </w:rPr>
        <w:t xml:space="preserve">   ·   file: pet-8.png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8n = double, double, double.</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The ice star on Glacier’s chest started as a single shard. It split, and split, and split again — one, two, four, eight. He has never once counted to eight. He just halves the work three times and lets the ice do the rest.</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An ice crystal on the chest shown mid-split: one shard becoming two, two becoming four, four becoming eight — a visible branching cascade, not a static star.</w:t>
      </w:r>
    </w:p>
    <w:p>
      <w:pPr>
        <w:spacing w:after="140" w:line="276"/>
      </w:pPr>
      <w:r>
        <w:rPr>
          <w:rFonts w:ascii="Calibri" w:cs="Calibri" w:eastAsia="Calibri" w:hAnsi="Calibri"/>
          <w:b/>
          <w:bCs/>
          <w:color w:val="B23A2E"/>
          <w:sz w:val="21"/>
          <w:szCs w:val="21"/>
        </w:rPr>
        <w:t xml:space="preserve">REVISED. </w:t>
      </w:r>
      <w:r>
        <w:rPr>
          <w:rFonts w:ascii="Calibri" w:cs="Calibri" w:eastAsia="Calibri" w:hAnsi="Calibri"/>
          <w:color w:val="5B5680"/>
          <w:sz w:val="21"/>
          <w:szCs w:val="21"/>
        </w:rPr>
        <w:t xml:space="preserve">Previously: A static eight-pointed star — showed the number, not the tripling of the doubling.</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broad-shouldered emperor penguin in deep blue-black and cream, standing square on a cracked ice shelf. On the chest, a branching ice crystal caught mid-split: one shard forking into two, each of those into two again, and again — ending in eight fine points. Frost creeping up both flippers, an icicle at the beak tip. Stern, faintly contemptuous.</w:t>
      </w:r>
    </w:p>
    <w:p>
      <w:pPr>
        <w:pBdr>
          <w:bottom w:val="single" w:color="D8D2C4" w:sz="6"/>
        </w:pBdr>
        <w:spacing w:after="160" w:before="40"/>
      </w:pPr>
      <w:r>
        <w:t xml:space="preserve"/>
      </w:r>
    </w:p>
    <w:p>
      <w:pPr>
        <w:pStyle w:val="Heading2"/>
        <w:spacing w:after="120" w:before="280"/>
      </w:pPr>
      <w:r>
        <w:t xml:space="preserve">×9 — Sensei the Owl</w:t>
      </w:r>
    </w:p>
    <w:p>
      <w:pPr>
        <w:spacing w:after="100" w:line="276"/>
      </w:pPr>
      <w:r>
        <w:rPr>
          <w:rFonts w:ascii="Calibri" w:cs="Calibri" w:eastAsia="Calibri" w:hAnsi="Calibri"/>
          <w:b/>
          <w:bCs/>
          <w:color w:val="2D2A4A"/>
          <w:sz w:val="22"/>
          <w:szCs w:val="22"/>
        </w:rPr>
        <w:t xml:space="preserve">Nine Ninja Temple</w:t>
      </w:r>
      <w:r>
        <w:rPr>
          <w:rFonts w:ascii="Calibri" w:cs="Calibri" w:eastAsia="Calibri" w:hAnsi="Calibri"/>
          <w:color w:val="5B5680"/>
          <w:sz w:val="19"/>
          <w:szCs w:val="19"/>
        </w:rPr>
        <w:t xml:space="preserve">   ·   file: pet-9.png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9n = 10n − n. Take ten, give one back. (Digits of the answer add to 9.)</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Sensei’s cord holds ten beads, but one hangs dark and empty — she gave it away long ago and never replaced it. Her students all learn the same lesson: take ten, then give one back. And if you have done it right, the digits of your answer will always add up to nine.</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A cord of TEN beads around the neck — nine gold and lit, ONE dark, cracked and empty. Reads as 10 minus 1.</w:t>
      </w:r>
    </w:p>
    <w:p>
      <w:pPr>
        <w:spacing w:after="140" w:line="276"/>
      </w:pPr>
      <w:r>
        <w:rPr>
          <w:rFonts w:ascii="Calibri" w:cs="Calibri" w:eastAsia="Calibri" w:hAnsi="Calibri"/>
          <w:b/>
          <w:bCs/>
          <w:color w:val="B23A2E"/>
          <w:sz w:val="21"/>
          <w:szCs w:val="21"/>
        </w:rPr>
        <w:t xml:space="preserve">REVISED. </w:t>
      </w:r>
      <w:r>
        <w:rPr>
          <w:rFonts w:ascii="Calibri" w:cs="Calibri" w:eastAsia="Calibri" w:hAnsi="Calibri"/>
          <w:color w:val="5B5680"/>
          <w:sz w:val="21"/>
          <w:szCs w:val="21"/>
        </w:rPr>
        <w:t xml:space="preserve">Previously: Nine beads — showed the answer, and hid the method entirely.</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lean, sharp-eyed great horned owl in deep red-brown and cream, one wing extended in a precise martial gesture. A cord around the neck strung with exactly ten beads: nine glowing warm gold, and one clearly dark, cracked and unlit. A worn cloth headband, tattered wingtips, talons gripping a temple beam.</w:t>
      </w:r>
    </w:p>
    <w:p>
      <w:pPr>
        <w:pBdr>
          <w:bottom w:val="single" w:color="D8D2C4" w:sz="6"/>
        </w:pBdr>
        <w:spacing w:after="160" w:before="40"/>
      </w:pPr>
      <w:r>
        <w:t xml:space="preserve"/>
      </w:r>
    </w:p>
    <w:p>
      <w:pPr>
        <w:pStyle w:val="Heading2"/>
        <w:spacing w:after="120" w:before="280"/>
      </w:pPr>
      <w:r>
        <w:t xml:space="preserve">×10 — Deca the Robot</w:t>
      </w:r>
    </w:p>
    <w:p>
      <w:pPr>
        <w:spacing w:after="100" w:line="276"/>
      </w:pPr>
      <w:r>
        <w:rPr>
          <w:rFonts w:ascii="Calibri" w:cs="Calibri" w:eastAsia="Calibri" w:hAnsi="Calibri"/>
          <w:b/>
          <w:bCs/>
          <w:color w:val="2D2A4A"/>
          <w:sz w:val="22"/>
          <w:szCs w:val="22"/>
        </w:rPr>
        <w:t xml:space="preserve">Ten City</w:t>
      </w:r>
      <w:r>
        <w:rPr>
          <w:rFonts w:ascii="Calibri" w:cs="Calibri" w:eastAsia="Calibri" w:hAnsi="Calibri"/>
          <w:color w:val="5B5680"/>
          <w:sz w:val="19"/>
          <w:szCs w:val="19"/>
        </w:rPr>
        <w:t xml:space="preserve">   ·   file: pet-10.png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10 × n = stick a zero on the end.</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Deca was built by the city itself, and the city only knows one instruction: add a zero. Feed him a seven and he stamps out a seventy. He has never done anything else, and he has never once got it wrong.</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The numeral 10 stamped large and clean on the chest plate. Nothing else — no counted lights.</w:t>
      </w:r>
    </w:p>
    <w:p>
      <w:pPr>
        <w:spacing w:after="140" w:line="276"/>
      </w:pPr>
      <w:r>
        <w:rPr>
          <w:rFonts w:ascii="Calibri" w:cs="Calibri" w:eastAsia="Calibri" w:hAnsi="Calibri"/>
          <w:b/>
          <w:bCs/>
          <w:color w:val="B23A2E"/>
          <w:sz w:val="21"/>
          <w:szCs w:val="21"/>
        </w:rPr>
        <w:t xml:space="preserve">REVISED. </w:t>
      </w:r>
      <w:r>
        <w:rPr>
          <w:rFonts w:ascii="Calibri" w:cs="Calibri" w:eastAsia="Calibri" w:hAnsi="Calibri"/>
          <w:color w:val="5B5680"/>
          <w:sz w:val="21"/>
          <w:szCs w:val="21"/>
        </w:rPr>
        <w:t xml:space="preserve">Previously: The numeral 10 plus a row of ten indicator lights. THREE separate generations produced 6, then 9, then 6 lights. The model cannot reliably count to ten; the chest numeral is correct every time and is the real mnemonic. Do not ask for counted lights on this character.</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rugged salvage-built robot in scuffed sky blue #5BA8FF and cream, panel seams and exposed cabling, one glowing gold optic under a heavy brow plate. The numeral 10 stamped large, clean and correct on the chest plate. Weight on one leg, arms loose and ready. No other digits anywhere.</w:t>
      </w:r>
    </w:p>
    <w:p>
      <w:pPr>
        <w:pBdr>
          <w:bottom w:val="single" w:color="D8D2C4" w:sz="6"/>
        </w:pBdr>
        <w:spacing w:after="160" w:before="40"/>
      </w:pPr>
      <w:r>
        <w:t xml:space="preserve"/>
      </w:r>
    </w:p>
    <w:p>
      <w:pPr>
        <w:pStyle w:val="Heading2"/>
        <w:spacing w:after="120" w:before="280"/>
      </w:pPr>
      <w:r>
        <w:t xml:space="preserve">×11 — Copy the Macaw</w:t>
      </w:r>
    </w:p>
    <w:p>
      <w:pPr>
        <w:spacing w:after="100" w:line="276"/>
      </w:pPr>
      <w:r>
        <w:rPr>
          <w:rFonts w:ascii="Calibri" w:cs="Calibri" w:eastAsia="Calibri" w:hAnsi="Calibri"/>
          <w:b/>
          <w:bCs/>
          <w:color w:val="2D2A4A"/>
          <w:sz w:val="22"/>
          <w:szCs w:val="22"/>
        </w:rPr>
        <w:t xml:space="preserve">Twin Towers</w:t>
      </w:r>
      <w:r>
        <w:rPr>
          <w:rFonts w:ascii="Calibri" w:cs="Calibri" w:eastAsia="Calibri" w:hAnsi="Calibri"/>
          <w:color w:val="5B5680"/>
          <w:sz w:val="19"/>
          <w:szCs w:val="19"/>
        </w:rPr>
        <w:t xml:space="preserve">   ·   file: pet-11.png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11 × n = the digit written twice (11×4=44). Above nine: 10n + n.</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Copy cannot say anything just once. Ask her for a four and you get forty-four; ask for a seven and you get seventy-seven. Past nine she has to work a little harder — ten of it, then one more — but she still will not say it just once.</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Exactly two long straight tail feathers hanging side by side like a pair of vertical strokes — the digit written twice.</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sharp-eyed macaw in coral #FF6B6B and gold, crest raised, shoulders squared, with EXACTLY TWO long straight tail feathers hanging side by side like a pair of vertical strokes. A small worn leather band on one leg. A faint translucent mirror-double just behind and offset at ~20% opacity. Hard bright stare.</w:t>
      </w:r>
    </w:p>
    <w:p>
      <w:pPr>
        <w:pBdr>
          <w:bottom w:val="single" w:color="D8D2C4" w:sz="6"/>
        </w:pBdr>
        <w:spacing w:after="160" w:before="40"/>
      </w:pPr>
      <w:r>
        <w:t xml:space="preserve"/>
      </w:r>
    </w:p>
    <w:p>
      <w:pPr>
        <w:pStyle w:val="Heading2"/>
        <w:spacing w:after="120" w:before="280"/>
      </w:pPr>
      <w:r>
        <w:t xml:space="preserve">×12 — Tock the Clock Dragon</w:t>
      </w:r>
    </w:p>
    <w:p>
      <w:pPr>
        <w:spacing w:after="100" w:line="276"/>
      </w:pPr>
      <w:r>
        <w:rPr>
          <w:rFonts w:ascii="Calibri" w:cs="Calibri" w:eastAsia="Calibri" w:hAnsi="Calibri"/>
          <w:b/>
          <w:bCs/>
          <w:color w:val="2D2A4A"/>
          <w:sz w:val="22"/>
          <w:szCs w:val="22"/>
        </w:rPr>
        <w:t xml:space="preserve">Dozen Desert</w:t>
      </w:r>
      <w:r>
        <w:rPr>
          <w:rFonts w:ascii="Calibri" w:cs="Calibri" w:eastAsia="Calibri" w:hAnsi="Calibri"/>
          <w:color w:val="5B5680"/>
          <w:sz w:val="19"/>
          <w:szCs w:val="19"/>
        </w:rPr>
        <w:t xml:space="preserve">   ·   file: pet-12.png</w:t>
      </w:r>
    </w:p>
    <w:p>
      <w:pPr>
        <w:pStyle w:val="Heading3"/>
        <w:spacing w:after="80" w:before="200"/>
      </w:pPr>
      <w:r>
        <w:t xml:space="preserve">The shortcut this realm teaches</w:t>
      </w:r>
    </w:p>
    <w:p>
      <w:pPr>
        <w:spacing w:after="120" w:before="0" w:line="276"/>
      </w:pPr>
      <w:r>
        <w:rPr>
          <w:rFonts w:ascii="Calibri" w:cs="Calibri" w:eastAsia="Calibri" w:hAnsi="Calibri"/>
          <w:b/>
          <w:bCs/>
          <w:color w:val="2D2A4A"/>
          <w:sz w:val="21"/>
          <w:szCs w:val="21"/>
        </w:rPr>
        <w:t xml:space="preserve">12n = 10n + 2n. Ten groups, then double.</w:t>
      </w:r>
    </w:p>
    <w:p>
      <w:pPr>
        <w:pStyle w:val="Heading3"/>
        <w:spacing w:after="80" w:before="200"/>
      </w:pPr>
      <w:r>
        <w:t xml:space="preserve">Backstory</w:t>
      </w:r>
    </w:p>
    <w:p>
      <w:pPr>
        <w:spacing w:after="120" w:before="0" w:line="276"/>
      </w:pPr>
      <w:r>
        <w:rPr>
          <w:rFonts w:ascii="Calibri" w:cs="Calibri" w:eastAsia="Calibri" w:hAnsi="Calibri"/>
          <w:i/>
          <w:iCs/>
          <w:color w:val="2D2A4A"/>
          <w:sz w:val="21"/>
          <w:szCs w:val="21"/>
        </w:rPr>
        <w:t xml:space="preserve">Tock is coiled around a dial with twelve marks — ten dark, two gold. That is how he counts, and how he tells everyone else to: take ten of it, then add two more. The desert has been running on his clock for a thousand years.</w:t>
      </w:r>
    </w:p>
    <w:p>
      <w:pPr>
        <w:pStyle w:val="Heading3"/>
        <w:spacing w:after="80" w:before="200"/>
      </w:pPr>
      <w:r>
        <w:t xml:space="preserve">Number signature — must be exact</w:t>
      </w:r>
    </w:p>
    <w:p>
      <w:pPr>
        <w:spacing w:after="120" w:before="0" w:line="276"/>
      </w:pPr>
      <w:r>
        <w:rPr>
          <w:rFonts w:ascii="Calibri" w:cs="Calibri" w:eastAsia="Calibri" w:hAnsi="Calibri"/>
          <w:color w:val="2D2A4A"/>
          <w:sz w:val="21"/>
          <w:szCs w:val="21"/>
        </w:rPr>
        <w:t xml:space="preserve">A bronze dial on the chest with TEN dark tick marks and TWO bright gold ones set apart. Reads as 10 + 2, with the numeral 12 at the top.</w:t>
      </w:r>
    </w:p>
    <w:p>
      <w:pPr>
        <w:spacing w:after="140" w:line="276"/>
      </w:pPr>
      <w:r>
        <w:rPr>
          <w:rFonts w:ascii="Calibri" w:cs="Calibri" w:eastAsia="Calibri" w:hAnsi="Calibri"/>
          <w:b/>
          <w:bCs/>
          <w:color w:val="B23A2E"/>
          <w:sz w:val="21"/>
          <w:szCs w:val="21"/>
        </w:rPr>
        <w:t xml:space="preserve">REVISED. </w:t>
      </w:r>
      <w:r>
        <w:rPr>
          <w:rFonts w:ascii="Calibri" w:cs="Calibri" w:eastAsia="Calibri" w:hAnsi="Calibri"/>
          <w:color w:val="5B5680"/>
          <w:sz w:val="21"/>
          <w:szCs w:val="21"/>
        </w:rPr>
        <w:t xml:space="preserve">Previously: Twelve identical tick marks — showed the number, not the method.</w:t>
      </w:r>
    </w:p>
    <w:p>
      <w:pPr>
        <w:pStyle w:val="Heading3"/>
        <w:spacing w:after="80" w:before="200"/>
      </w:pPr>
      <w:r>
        <w:t xml:space="preserve">Visual brief</w:t>
      </w:r>
    </w:p>
    <w:p>
      <w:pPr>
        <w:spacing w:after="120" w:before="0" w:line="276"/>
      </w:pPr>
      <w:r>
        <w:rPr>
          <w:rFonts w:ascii="Calibri" w:cs="Calibri" w:eastAsia="Calibri" w:hAnsi="Calibri"/>
          <w:color w:val="2D2A4A"/>
          <w:sz w:val="21"/>
          <w:szCs w:val="21"/>
        </w:rPr>
        <w:t xml:space="preserve">A sinewy terracotta and gold dragon, coiled and alert, plated scales and swept-back horns. Set into the chest, a bronze dial bearing twelve tick marks: ten dark and even, then two bright gold marks set clearly apart. The numeral 12 clean at the top of the dial. Smoke curling from the nostrils. Slit pupils, level unblinking gaze.</w:t>
      </w:r>
    </w:p>
    <w:p>
      <w:r>
        <w:br w:type="page"/>
      </w:r>
    </w:p>
    <w:p>
      <w:pPr>
        <w:pStyle w:val="Heading1"/>
        <w:spacing w:after="160" w:before="360"/>
      </w:pPr>
      <w:r>
        <w:t xml:space="preserve">5. The thirteen bosses</w:t>
      </w:r>
    </w:p>
    <w:p>
      <w:pPr>
        <w:spacing w:after="120" w:before="0" w:line="276"/>
      </w:pPr>
      <w:r>
        <w:rPr>
          <w:rFonts w:ascii="Calibri" w:cs="Calibri" w:eastAsia="Calibri" w:hAnsi="Calibri"/>
          <w:color w:val="2D2A4A"/>
          <w:sz w:val="21"/>
          <w:szCs w:val="21"/>
        </w:rPr>
        <w:t xml:space="preserve">One per realm, met at the end of it. Same world one shade darker: bigger, heavier, genuinely imposing. Each boss carries the SAME number signature as its realm character, scaled up and made more dramatic.</w:t>
      </w:r>
    </w:p>
    <w:p>
      <w:pPr>
        <w:pBdr>
          <w:left w:val="single" w:color="D99C0B" w:sz="18"/>
        </w:pBdr>
        <w:shd w:fill="FFF6DE" w:val="clear"/>
        <w:spacing w:after="160" w:before="100" w:line="276"/>
        <w:ind w:left="180" w:right="180"/>
      </w:pPr>
      <w:r>
        <w:rPr>
          <w:rFonts w:ascii="Calibri" w:cs="Calibri" w:eastAsia="Calibri" w:hAnsi="Calibri"/>
          <w:b/>
          <w:bCs/>
          <w:color w:val="6B4E00"/>
          <w:sz w:val="21"/>
          <w:szCs w:val="21"/>
        </w:rPr>
        <w:t xml:space="preserve">Tone limit:  </w:t>
      </w:r>
      <w:r>
        <w:rPr>
          <w:rFonts w:ascii="Calibri" w:cs="Calibri" w:eastAsia="Calibri" w:hAnsi="Calibri"/>
          <w:color w:val="6B4E00"/>
          <w:sz w:val="21"/>
          <w:szCs w:val="21"/>
        </w:rPr>
        <w:t xml:space="preserve">Intimidating is correct. Frightening is not. No gore, no body horror, no bared fangs, no glaring red eyes. A child may meet these alone at bedtime. Think the legendary creature guarding the last area of a good adventure game.</w:t>
      </w:r>
    </w:p>
    <w:p>
      <w:pPr>
        <w:spacing w:after="120" w:before="0" w:line="276"/>
      </w:pPr>
      <w:r>
        <w:rPr>
          <w:rFonts w:ascii="Calibri" w:cs="Calibri" w:eastAsia="Calibri" w:hAnsi="Calibri"/>
          <w:color w:val="2D2A4A"/>
          <w:sz w:val="21"/>
          <w:szCs w:val="21"/>
        </w:rPr>
        <w:t xml:space="preserve">Low camera angle looking slightly up. Dramatic rim lighting. Swirling elemental energy. Real presence, scale and weight.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300"/>
      </w:tblGrid>
      <w:tr>
        <w:trPr>
          <w:tblHeader/>
        </w:trPr>
        <w:tc>
          <w:tcPr>
            <w:tcW w:type="dxa" w:w="9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Table</w:t>
            </w:r>
          </w:p>
        </w:tc>
        <w:tc>
          <w:tcPr>
            <w:tcW w:type="dxa" w:w="26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Boss</w:t>
            </w:r>
          </w:p>
        </w:tc>
        <w:tc>
          <w:tcPr>
            <w:tcW w:type="dxa" w:w="53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Description</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×0</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Vanishing Fog</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vast rolling wall of pale mist with two cold burning eyes deep inside; one enormous circular void punched clean through its centre</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Mirror Spirit</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towering cracked mirror in a heavy tarnished gold frame, floating, surface rippling like mercury, a single sharp figure half-formed in the reflection</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River Serpent</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An immense water serpent rearing in two great coils of translucent blue-green water, spray flying, hard bright eyes</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Jungle King</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An enormous silverback with scarred knuckles, two silver arm-bands and one gold set apart, arms braced, utterly unbothered</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Stone Golem</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giant built of exactly four stacked square sandstone blocks in a 2×2 body, gold light blazing from the seams, moss and battle damage</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Harbor Kraken</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colossal violet cephalopod surging from black harbour water, exactly five massive curling arms raised, gold suckers, one vast intelligent eye</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×6</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Circuit Breaker</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huge brass clockwork orb, five dark gears grinding and one gold gear set apart, furnace-gold light pouring from the seams, two cold lens eyes</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×7</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Storm Lord</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towering violet thunderhead with a hard noble face formed in it; five forks of gold lightning striking down one side, two down the other</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×8</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Ice Titan</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colossal figure of faceted translucent blue ice; in its chest a crystal caught mid-split, one becoming two becoming four becoming eight</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×9</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Ninja Master</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tall figure in deep red and charcoal wrappings, only hard eyes visible, ten gold leaves suspended in a ring around it — one of them dark and dead</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×10</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Mega Machine</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hulking industrial war-frame of battered cream and blue plate, one heavy crane arm, the numeral 10 huge and stencilled on its shoulder</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×11</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Tower Twins</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Two identical towering stone spires side by side like a pair of vertical strokes, each with a single burning gold window, chained together with iron</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×12</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Clock Dragon</w:t>
            </w:r>
          </w:p>
        </w:tc>
        <w:tc>
          <w:tcPr>
            <w:tcW w:type="dxa" w:w="5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vast terracotta and gold dragon coiled around an enormous bronze dial: ten dark tick marks and two gold ones set apart, wings spread wide</w:t>
            </w:r>
          </w:p>
        </w:tc>
      </w:tr>
    </w:tbl>
    <w:p>
      <w:r>
        <w:br w:type="page"/>
      </w:r>
    </w:p>
    <w:p>
      <w:pPr>
        <w:pStyle w:val="Heading1"/>
        <w:spacing w:after="160" w:before="360"/>
      </w:pPr>
      <w:r>
        <w:t xml:space="preserve">6. The forty fact monsters</w:t>
      </w:r>
    </w:p>
    <w:p>
      <w:pPr>
        <w:spacing w:after="120" w:before="0" w:line="276"/>
      </w:pPr>
      <w:r>
        <w:rPr>
          <w:rFonts w:ascii="Calibri" w:cs="Calibri" w:eastAsia="Calibri" w:hAnsi="Calibri"/>
          <w:color w:val="2D2A4A"/>
          <w:sz w:val="21"/>
          <w:szCs w:val="21"/>
        </w:rPr>
        <w:t xml:space="preserve">These are the collectables — the player catches one by answering a multiplication fact quickly and correctly enough. This is the set the child will page through and want to complete, so it carries a lot of the game’s appeal.</w:t>
      </w:r>
    </w:p>
    <w:p>
      <w:pPr>
        <w:spacing w:after="120" w:before="0" w:line="276"/>
      </w:pPr>
      <w:r>
        <w:rPr>
          <w:rFonts w:ascii="Calibri" w:cs="Calibri" w:eastAsia="Calibri" w:hAnsi="Calibri"/>
          <w:color w:val="2D2A4A"/>
          <w:sz w:val="21"/>
          <w:szCs w:val="21"/>
        </w:rPr>
        <w:t xml:space="preserve">Each is a real animal reimagined with attitude and one mark of power: a glowing rune worked into its hide, arcing energy, plated scales, or a burning pattern in its markings. Sharp-eyed and confident — a creature you would want on your team. Think a trading-card bestiary, not a preschool sticker book.</w:t>
      </w:r>
    </w:p>
    <w:p>
      <w:pPr>
        <w:pBdr>
          <w:left w:val="single" w:color="D99C0B" w:sz="18"/>
        </w:pBdr>
        <w:shd w:fill="FFF6DE" w:val="clear"/>
        <w:spacing w:after="160" w:before="100" w:line="276"/>
        <w:ind w:left="180" w:right="180"/>
      </w:pPr>
      <w:r>
        <w:rPr>
          <w:rFonts w:ascii="Calibri" w:cs="Calibri" w:eastAsia="Calibri" w:hAnsi="Calibri"/>
          <w:b/>
          <w:bCs/>
          <w:color w:val="6B4E00"/>
          <w:sz w:val="21"/>
          <w:szCs w:val="21"/>
        </w:rPr>
        <w:t xml:space="preserve">Order is fixed and must be followed exactly:  </w:t>
      </w:r>
      <w:r>
        <w:rPr>
          <w:rFonts w:ascii="Calibri" w:cs="Calibri" w:eastAsia="Calibri" w:hAnsi="Calibri"/>
          <w:color w:val="6B4E00"/>
          <w:sz w:val="21"/>
          <w:szCs w:val="21"/>
        </w:rPr>
        <w:t xml:space="preserve">The number in the first column is the filename. mon-17 must be the shark. Renumbering breaks every creature the player has already collected.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700"/>
        <w:gridCol w:w="2700"/>
      </w:tblGrid>
      <w:tr>
        <w:trPr>
          <w:tblHeader/>
        </w:trPr>
        <w:tc>
          <w:tcPr>
            <w:tcW w:type="dxa" w:w="17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File</w:t>
            </w:r>
          </w:p>
        </w:tc>
        <w:tc>
          <w:tcPr>
            <w:tcW w:type="dxa" w:w="27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Creature</w:t>
            </w:r>
          </w:p>
        </w:tc>
        <w:tc>
          <w:tcPr>
            <w:tcW w:type="dxa" w:w="17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File</w:t>
            </w:r>
          </w:p>
        </w:tc>
        <w:tc>
          <w:tcPr>
            <w:tcW w:type="dxa" w:w="27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Creature</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mon-00</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caterpillar</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mon-20</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small T-rex</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mon-01</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hedgehog</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mon-21</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great dragon</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mon-02</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octopus</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mon-22</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unicorn</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mon-03</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crab</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mon-23</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tiger</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mon-04</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snail</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mon-24</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lion</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mon-05</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lizard</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mon-25</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bear</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mon-06</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squirrel</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mon-26</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panda</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mon-07</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butterfly</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mon-27</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koala</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mon-08</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ladybird</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mon-28</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giraffe</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mon-09</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snake</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mon-29</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zebra</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mon-10</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eagle</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mon-30</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elephant</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mon-11</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raccoon</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mon-31</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hippo</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mon-12</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boar</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mon-32</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rhino</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mon-13</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badger</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mon-33</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camel</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mon-14</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otter</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mon-34</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kangaroo</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mon-15</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crocodile</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mon-35</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turkey</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mon-16</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scorpion</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mon-36</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peacock</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mon-17</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shark</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mon-37</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parrot</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mon-18</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baby dragon</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mon-38</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swan</w:t>
            </w:r>
          </w:p>
        </w:tc>
      </w:tr>
      <w:tr>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mon-19</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long-necked dinosaur</w:t>
            </w:r>
          </w:p>
        </w:tc>
        <w:tc>
          <w:tcPr>
            <w:tcW w:type="dxa" w:w="1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mon-39</w:t>
            </w:r>
          </w:p>
        </w:tc>
        <w:tc>
          <w:tcPr>
            <w:tcW w:type="dxa" w:w="27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flamingo</w:t>
            </w:r>
          </w:p>
        </w:tc>
      </w:tr>
    </w:tbl>
    <w:p>
      <w:pPr>
        <w:spacing w:after="120" w:before="0" w:line="276"/>
      </w:pPr>
      <w:r>
        <w:rPr>
          <w:rFonts w:ascii="Calibri" w:cs="Calibri" w:eastAsia="Calibri" w:hAnsi="Calibri"/>
          <w:i/>
          <w:iCs/>
          <w:color w:val="5B5680"/>
          <w:sz w:val="21"/>
          <w:szCs w:val="21"/>
        </w:rPr>
        <w:t xml:space="preserve">The scorpion, shark, dinosaurs and dragons should look powerful and dangerous but not gruesome — closed mouths, no gore, nothing a child would find frightening at night.</w:t>
      </w:r>
    </w:p>
    <w:p>
      <w:r>
        <w:br w:type="page"/>
      </w:r>
    </w:p>
    <w:p>
      <w:pPr>
        <w:pStyle w:val="Heading1"/>
        <w:spacing w:after="160" w:before="360"/>
      </w:pPr>
      <w:r>
        <w:t xml:space="preserve">7. The camp</w:t>
      </w:r>
    </w:p>
    <w:p>
      <w:pPr>
        <w:spacing w:after="120" w:before="0" w:line="276"/>
      </w:pPr>
      <w:r>
        <w:rPr>
          <w:rFonts w:ascii="Calibri" w:cs="Calibri" w:eastAsia="Calibri" w:hAnsi="Calibri"/>
          <w:color w:val="2D2A4A"/>
          <w:sz w:val="21"/>
          <w:szCs w:val="21"/>
        </w:rPr>
        <w:t xml:space="preserve">The camp is the player’s home base — a mountain clearing they build up over months by spending the gems they earn. Items are placed on a 10 × 6 grid, and most belong to an upgrade chain: buy the cheap version early, replace it with a better one later.</w:t>
      </w:r>
    </w:p>
    <w:p>
      <w:pPr>
        <w:pStyle w:val="Heading2"/>
        <w:spacing w:after="120" w:before="280"/>
      </w:pPr>
      <w:r>
        <w:t xml:space="preserve">Backdrop</w:t>
      </w:r>
    </w:p>
    <w:p>
      <w:pPr>
        <w:spacing w:after="120" w:before="0" w:line="276"/>
      </w:pPr>
      <w:r>
        <w:rPr>
          <w:rFonts w:ascii="Calibri" w:cs="Calibri" w:eastAsia="Calibri" w:hAnsi="Calibri"/>
          <w:color w:val="2D2A4A"/>
          <w:sz w:val="21"/>
          <w:szCs w:val="21"/>
        </w:rPr>
        <w:t xml:space="preserve">A wide empty mountain base-camp clearing at golden hour turning to dusk. The foreground is a broad flat grassy clearing filling the lower two thirds — completely bare and empty, no tents, no fire, no objects, no people, because the player builds on it. Behind it, a gentle rise then layered mountain ridges receding into violet haze, snow catching the last warm light on the highest peaks. Deep violet sky warming toward the horizon, early stars, a soft golden glow low on the left.</w:t>
      </w:r>
    </w:p>
    <w:p>
      <w:pPr>
        <w:spacing w:after="120" w:before="0" w:line="276"/>
      </w:pPr>
      <w:r>
        <w:rPr>
          <w:rFonts w:ascii="Calibri" w:cs="Calibri" w:eastAsia="Calibri" w:hAnsi="Calibri"/>
          <w:color w:val="2D2A4A"/>
          <w:sz w:val="21"/>
          <w:szCs w:val="21"/>
        </w:rPr>
        <w:t xml:space="preserve">The composition must feel calm, inviting and unfinished — a place waiting to be built on. 1180 × 640, no transparency needed.</w:t>
      </w:r>
    </w:p>
    <w:p>
      <w:pPr>
        <w:spacing w:after="120" w:before="0" w:line="276"/>
      </w:pPr>
      <w:r>
        <w:rPr>
          <w:rFonts w:ascii="Calibri" w:cs="Calibri" w:eastAsia="Calibri" w:hAnsi="Calibri"/>
          <w:i/>
          <w:iCs/>
          <w:color w:val="5B5680"/>
          <w:sz w:val="21"/>
          <w:szCs w:val="21"/>
        </w:rPr>
        <w:t xml:space="preserve">Optional second version: identical composition lit by cool blue moonlight with a bright moon, for night-time play.</w:t>
      </w:r>
    </w:p>
    <w:p>
      <w:pPr>
        <w:pStyle w:val="Heading2"/>
        <w:spacing w:after="120" w:before="280"/>
      </w:pPr>
      <w:r>
        <w:t xml:space="preserve">Upgrade chains</w:t>
      </w:r>
    </w:p>
    <w:p>
      <w:pPr>
        <w:spacing w:after="120" w:before="0" w:line="276"/>
      </w:pPr>
      <w:r>
        <w:rPr>
          <w:rFonts w:ascii="Calibri" w:cs="Calibri" w:eastAsia="Calibri" w:hAnsi="Calibri"/>
          <w:color w:val="2D2A4A"/>
          <w:sz w:val="21"/>
          <w:szCs w:val="21"/>
        </w:rPr>
        <w:t xml:space="preserve">Each chain is the same object getting better — not different objects. Tier 5 shelter should read as the descendant of tier 1. Numbers after each item are its gem price, included so you can judge how substantial each tier should feel.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5100"/>
        <w:gridCol w:w="1400"/>
      </w:tblGrid>
      <w:tr>
        <w:trPr>
          <w:tblHeader/>
        </w:trPr>
        <w:tc>
          <w:tcPr>
            <w:tcW w:type="dxa" w:w="18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Chain</w:t>
            </w:r>
          </w:p>
        </w:tc>
        <w:tc>
          <w:tcPr>
            <w:tcW w:type="dxa" w:w="9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Tiers</w:t>
            </w:r>
          </w:p>
        </w:tc>
        <w:tc>
          <w:tcPr>
            <w:tcW w:type="dxa" w:w="51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Items (with gem cost)</w:t>
            </w:r>
          </w:p>
        </w:tc>
        <w:tc>
          <w:tcPr>
            <w:tcW w:type="dxa" w:w="14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Footprint</w:t>
            </w:r>
          </w:p>
        </w:tc>
      </w:tr>
      <w:tr>
        <w:tc>
          <w:tcPr>
            <w:tcW w:type="dxa" w:w="1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Shelter</w:t>
            </w:r>
          </w:p>
        </w:tc>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Bedroll 20 / Pup Tent 60 / Canvas Tent 140 / Cabin Tent 280 / Base Camp Lodge 500</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2x1 to 3x2</w:t>
            </w:r>
          </w:p>
        </w:tc>
      </w:tr>
      <w:tr>
        <w:tc>
          <w:tcPr>
            <w:tcW w:type="dxa" w:w="1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Fire</w:t>
            </w:r>
          </w:p>
        </w:tc>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Fire Ring 15 / Campfire 40 / Stone Hearth 110 / Great Bonfire 260</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1x1 to 3x2</w:t>
            </w:r>
          </w:p>
        </w:tc>
      </w:tr>
      <w:tr>
        <w:tc>
          <w:tcPr>
            <w:tcW w:type="dxa" w:w="1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Light</w:t>
            </w:r>
          </w:p>
        </w:tc>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Candle Lantern 30 / Storm Lantern 85 / String Lights 180</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1x1 to 2x1</w:t>
            </w:r>
          </w:p>
        </w:tc>
      </w:tr>
      <w:tr>
        <w:tc>
          <w:tcPr>
            <w:tcW w:type="dxa" w:w="1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Seating</w:t>
            </w:r>
          </w:p>
        </w:tc>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Log Stump 15 / Log Bench 50 / Picnic Table 120</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1x1 to 2x2</w:t>
            </w:r>
          </w:p>
        </w:tc>
      </w:tr>
      <w:tr>
        <w:tc>
          <w:tcPr>
            <w:tcW w:type="dxa" w:w="1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Kitchen</w:t>
            </w:r>
          </w:p>
        </w:tc>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Cook Pot 40 / Camp Stove 100 / Chuckwagon 210</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1x1 to 2x2</w:t>
            </w:r>
          </w:p>
        </w:tc>
      </w:tr>
      <w:tr>
        <w:tc>
          <w:tcPr>
            <w:tcW w:type="dxa" w:w="1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Water</w:t>
            </w:r>
          </w:p>
        </w:tc>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Bucket 20 / Stone Well 90 / Waterfall Pool 200</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1x1 to 2x2</w:t>
            </w:r>
          </w:p>
        </w:tc>
      </w:tr>
      <w:tr>
        <w:tc>
          <w:tcPr>
            <w:tcW w:type="dxa" w:w="1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Garden</w:t>
            </w:r>
          </w:p>
        </w:tc>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Wildflowers 15 / Berry Bush 40 / Sapling 75 / Great Pine 150</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1x1 to 2x2</w:t>
            </w:r>
          </w:p>
        </w:tc>
      </w:tr>
      <w:tr>
        <w:tc>
          <w:tcPr>
            <w:tcW w:type="dxa" w:w="1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Storage</w:t>
            </w:r>
          </w:p>
        </w:tc>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Pack Pile 20 / Gear Rack 60 / Supply Shed 160</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1x1 to 2x2</w:t>
            </w:r>
          </w:p>
        </w:tc>
      </w:tr>
      <w:tr>
        <w:tc>
          <w:tcPr>
            <w:tcW w:type="dxa" w:w="1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Lookout</w:t>
            </w:r>
          </w:p>
        </w:tc>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Trail Sign 25 / Watchtower 130 / Observatory 300</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1x1 to 3x2</w:t>
            </w:r>
          </w:p>
        </w:tc>
      </w:tr>
      <w:tr>
        <w:tc>
          <w:tcPr>
            <w:tcW w:type="dxa" w:w="18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Banners</w:t>
            </w:r>
          </w:p>
        </w:tc>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w:t>
            </w:r>
          </w:p>
        </w:tc>
        <w:tc>
          <w:tcPr>
            <w:tcW w:type="dxa" w:w="5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Pennant 15 / Camp Flag 45 / Summit Banner 110</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1x1 to 2x1</w:t>
            </w:r>
          </w:p>
        </w:tc>
      </w:tr>
    </w:tbl>
    <w:p>
      <w:pPr>
        <w:pStyle w:val="Heading2"/>
        <w:spacing w:after="120" w:before="280"/>
      </w:pPr>
      <w:r>
        <w:t xml:space="preserve">Standalone camp items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500"/>
      </w:tblGrid>
      <w:tr>
        <w:trPr>
          <w:tblHeader/>
        </w:trPr>
        <w:tc>
          <w:tcPr>
            <w:tcW w:type="dxa" w:w="30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Item</w:t>
            </w:r>
          </w:p>
        </w:tc>
        <w:tc>
          <w:tcPr>
            <w:tcW w:type="dxa" w:w="13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Cost</w:t>
            </w:r>
          </w:p>
        </w:tc>
        <w:tc>
          <w:tcPr>
            <w:tcW w:type="dxa" w:w="45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Notes</w:t>
            </w:r>
          </w:p>
        </w:tc>
      </w:tr>
      <w:tr>
        <w:tc>
          <w:tcPr>
            <w:tcW w:type="dxa" w:w="3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Stone path tile</w:t>
            </w:r>
          </w:p>
        </w:tc>
        <w:tc>
          <w:tcPr>
            <w:tcW w:type="dxa" w:w="1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w:t>
            </w:r>
          </w:p>
        </w:tc>
        <w:tc>
          <w:tcPr>
            <w:tcW w:type="dxa" w:w="45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1×1, bought repeatedly</w:t>
            </w:r>
          </w:p>
        </w:tc>
      </w:tr>
      <w:tr>
        <w:tc>
          <w:tcPr>
            <w:tcW w:type="dxa" w:w="3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Wooden deck tile</w:t>
            </w:r>
          </w:p>
        </w:tc>
        <w:tc>
          <w:tcPr>
            <w:tcW w:type="dxa" w:w="1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10</w:t>
            </w:r>
          </w:p>
        </w:tc>
        <w:tc>
          <w:tcPr>
            <w:tcW w:type="dxa" w:w="45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1×1, bought repeatedly</w:t>
            </w:r>
          </w:p>
        </w:tc>
      </w:tr>
      <w:tr>
        <w:tc>
          <w:tcPr>
            <w:tcW w:type="dxa" w:w="3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Bird feeder</w:t>
            </w:r>
          </w:p>
        </w:tc>
        <w:tc>
          <w:tcPr>
            <w:tcW w:type="dxa" w:w="1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35</w:t>
            </w:r>
          </w:p>
        </w:tc>
        <w:tc>
          <w:tcPr>
            <w:tcW w:type="dxa" w:w="45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1×1</w:t>
            </w:r>
          </w:p>
        </w:tc>
      </w:tr>
      <w:tr>
        <w:tc>
          <w:tcPr>
            <w:tcW w:type="dxa" w:w="3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Beehive</w:t>
            </w:r>
          </w:p>
        </w:tc>
        <w:tc>
          <w:tcPr>
            <w:tcW w:type="dxa" w:w="1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55</w:t>
            </w:r>
          </w:p>
        </w:tc>
        <w:tc>
          <w:tcPr>
            <w:tcW w:type="dxa" w:w="45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1×1</w:t>
            </w:r>
          </w:p>
        </w:tc>
      </w:tr>
      <w:tr>
        <w:tc>
          <w:tcPr>
            <w:tcW w:type="dxa" w:w="3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Kite</w:t>
            </w:r>
          </w:p>
        </w:tc>
        <w:tc>
          <w:tcPr>
            <w:tcW w:type="dxa" w:w="1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30</w:t>
            </w:r>
          </w:p>
        </w:tc>
        <w:tc>
          <w:tcPr>
            <w:tcW w:type="dxa" w:w="45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2×1, animated 3-frame</w:t>
            </w:r>
          </w:p>
        </w:tc>
      </w:tr>
      <w:tr>
        <w:tc>
          <w:tcPr>
            <w:tcW w:type="dxa" w:w="3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Rope swing</w:t>
            </w:r>
          </w:p>
        </w:tc>
        <w:tc>
          <w:tcPr>
            <w:tcW w:type="dxa" w:w="1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80</w:t>
            </w:r>
          </w:p>
        </w:tc>
        <w:tc>
          <w:tcPr>
            <w:tcW w:type="dxa" w:w="45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2×2</w:t>
            </w:r>
          </w:p>
        </w:tc>
      </w:tr>
      <w:tr>
        <w:tc>
          <w:tcPr>
            <w:tcW w:type="dxa" w:w="3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Zipline anchor</w:t>
            </w:r>
          </w:p>
        </w:tc>
        <w:tc>
          <w:tcPr>
            <w:tcW w:type="dxa" w:w="13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190</w:t>
            </w:r>
          </w:p>
        </w:tc>
        <w:tc>
          <w:tcPr>
            <w:tcW w:type="dxa" w:w="45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2×1</w:t>
            </w:r>
          </w:p>
        </w:tc>
      </w:tr>
    </w:tbl>
    <w:p>
      <w:pPr>
        <w:pStyle w:val="Heading2"/>
        <w:spacing w:after="120" w:before="280"/>
      </w:pPr>
      <w:r>
        <w:t xml:space="preserve">Realm trophies</w:t>
      </w:r>
    </w:p>
    <w:p>
      <w:pPr>
        <w:spacing w:after="120" w:before="0" w:line="276"/>
      </w:pPr>
      <w:r>
        <w:rPr>
          <w:rFonts w:ascii="Calibri" w:cs="Calibri" w:eastAsia="Calibri" w:hAnsi="Calibri"/>
          <w:color w:val="2D2A4A"/>
          <w:sz w:val="21"/>
          <w:szCs w:val="21"/>
        </w:rPr>
        <w:t xml:space="preserve">Thirteen pieces plus a summit trophy, each earned by defeating a realm boss rather than bought. These are the player’s record of how far up the mountain they have climbed, so each should feel like a prize.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200"/>
      </w:tblGrid>
      <w:tr>
        <w:trPr>
          <w:tblHeader/>
        </w:trPr>
        <w:tc>
          <w:tcPr>
            <w:tcW w:type="dxa" w:w="10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Realm</w:t>
            </w:r>
          </w:p>
        </w:tc>
        <w:tc>
          <w:tcPr>
            <w:tcW w:type="dxa" w:w="26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Piece</w:t>
            </w:r>
          </w:p>
        </w:tc>
        <w:tc>
          <w:tcPr>
            <w:tcW w:type="dxa" w:w="52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Notes</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×0</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Marsh Reeds</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Tall pale reeds, wisps of fog at the base</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Woods Pine</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single straight young pine</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River Bridge</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small arched stone footbridge</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Jungle Palm</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Broad-leaved palm, three fruits</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Stone Head</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weathered square-jawed stone monolith</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Harbor Anchor</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heavy iron anchor half-buried, rope coiled</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×6</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Great Gear</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large brass gear standing on edge</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×7</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Storm Peak</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jagged rock spire with static crackling at the tip</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×8</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Ice Block</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faceted block of translucent blue ice</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×9</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Temple Gate</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red-brown timber gateway, two uprights and a crossbeam</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×10</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City Tower</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small industrial tower of stacked plates</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×11</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Twin Spire</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Two identical slender towers side by side</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×12</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Clock Tower</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tower with a bronze dial face, marks only</w:t>
            </w:r>
          </w:p>
        </w:tc>
      </w:tr>
      <w:tr>
        <w:tc>
          <w:tcPr>
            <w:tcW w:type="dxa" w:w="10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Summit</w:t>
            </w:r>
          </w:p>
        </w:tc>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Summit Trophy</w:t>
            </w:r>
          </w:p>
        </w:tc>
        <w:tc>
          <w:tcPr>
            <w:tcW w:type="dxa" w:w="5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gold cup on a stone plinth, the game’s final reward</w:t>
            </w:r>
          </w:p>
        </w:tc>
      </w:tr>
    </w:tbl>
    <w:p>
      <w:r>
        <w:br w:type="page"/>
      </w:r>
    </w:p>
    <w:p>
      <w:pPr>
        <w:pStyle w:val="Heading1"/>
        <w:spacing w:after="160" w:before="360"/>
      </w:pPr>
      <w:r>
        <w:t xml:space="preserve">8. The climber, hats and companions</w:t>
      </w:r>
    </w:p>
    <w:p>
      <w:pPr>
        <w:pStyle w:val="Heading2"/>
        <w:spacing w:after="120" w:before="280"/>
      </w:pPr>
      <w:r>
        <w:t xml:space="preserve">The climber — three-frame idle</w:t>
      </w:r>
    </w:p>
    <w:p>
      <w:pPr>
        <w:spacing w:after="120" w:before="0" w:line="276"/>
      </w:pPr>
      <w:r>
        <w:rPr>
          <w:rFonts w:ascii="Calibri" w:cs="Calibri" w:eastAsia="Calibri" w:hAnsi="Calibri"/>
          <w:color w:val="2D2A4A"/>
          <w:sz w:val="21"/>
          <w:szCs w:val="21"/>
        </w:rPr>
        <w:t xml:space="preserve">The player avatar. A young mountaineer seen three-quarter view, lean and capable, roughly 1:5 proportions. A weathered cream jacket with rolled sleeves, a gold scarf, climbing harness with visible buckles and a coiled rope at the hip, scuffed boots, a worn pack. Goggles pushed up. Weight on one leg, one thumb hooked in the harness. Sharp focused eyes, a confident closed-mouth half-smile.</w:t>
      </w:r>
    </w:p>
    <w:p>
      <w:pPr>
        <w:pBdr>
          <w:left w:val="single" w:color="D99C0B" w:sz="18"/>
        </w:pBdr>
        <w:shd w:fill="FFF6DE" w:val="clear"/>
        <w:spacing w:after="160" w:before="100" w:line="276"/>
        <w:ind w:left="180" w:right="180"/>
      </w:pPr>
      <w:r>
        <w:rPr>
          <w:rFonts w:ascii="Calibri" w:cs="Calibri" w:eastAsia="Calibri" w:hAnsi="Calibri"/>
          <w:b/>
          <w:bCs/>
          <w:color w:val="6B4E00"/>
          <w:sz w:val="21"/>
          <w:szCs w:val="21"/>
        </w:rPr>
        <w:t xml:space="preserve">Critical:  </w:t>
      </w:r>
      <w:r>
        <w:rPr>
          <w:rFonts w:ascii="Calibri" w:cs="Calibri" w:eastAsia="Calibri" w:hAnsi="Calibri"/>
          <w:color w:val="6B4E00"/>
          <w:sz w:val="21"/>
          <w:szCs w:val="21"/>
        </w:rPr>
        <w:t xml:space="preserve">Leave the top of the head bare and unobstructed. Hats are separate assets layered on top in the game, so the head must be clear.</w:t>
      </w:r>
    </w:p>
    <w:p>
      <w:pPr>
        <w:spacing w:after="120" w:before="0" w:line="276"/>
      </w:pPr>
      <w:r>
        <w:rPr>
          <w:rFonts w:ascii="Calibri" w:cs="Calibri" w:eastAsia="Calibri" w:hAnsi="Calibri"/>
          <w:color w:val="2D2A4A"/>
          <w:sz w:val="21"/>
          <w:szCs w:val="21"/>
        </w:rPr>
        <w:t xml:space="preserve">Three frames, identical in every respect except: frame 1 standing loose with scarf and rope still; frame 2 chest risen with a breath, scarf and rope lifted in the wind; frame 3 settled, scarf drifting the other way.</w:t>
      </w:r>
    </w:p>
    <w:p>
      <w:pPr>
        <w:pStyle w:val="Heading2"/>
        <w:spacing w:after="120" w:before="280"/>
      </w:pPr>
      <w:r>
        <w:t xml:space="preserve">Hats</w:t>
      </w:r>
    </w:p>
    <w:p>
      <w:pPr>
        <w:spacing w:after="120" w:before="0" w:line="276"/>
      </w:pPr>
      <w:r>
        <w:rPr>
          <w:rFonts w:ascii="Calibri" w:cs="Calibri" w:eastAsia="Calibri" w:hAnsi="Calibri"/>
          <w:color w:val="2D2A4A"/>
          <w:sz w:val="21"/>
          <w:szCs w:val="21"/>
        </w:rPr>
        <w:t xml:space="preserve">Six hats, drawn at the SAME scale and from the SAME three-quarter angle, as if each sits on an invisible head of identical size. Nothing else in the frame. This consistency is the single most important requirement here — they are composited onto the climber and will not line up otherwise.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Hat</w:t>
            </w:r>
          </w:p>
        </w:tc>
        <w:tc>
          <w:tcPr>
            <w:tcW w:type="dxa" w:w="62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Description</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Trail Cap</w:t>
            </w:r>
          </w:p>
        </w:tc>
        <w:tc>
          <w:tcPr>
            <w:tcW w:type="dxa" w:w="6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soft cream and gold baseball cap, brim to the left</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Top Hat</w:t>
            </w:r>
          </w:p>
        </w:tc>
        <w:tc>
          <w:tcPr>
            <w:tcW w:type="dxa" w:w="6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black silk top hat with a coral band</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Climb Helmet</w:t>
            </w:r>
          </w:p>
        </w:tc>
        <w:tc>
          <w:tcPr>
            <w:tcW w:type="dxa" w:w="6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sturdy climbing helmet in gold with a small lamp on the front</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Cowboy Hat</w:t>
            </w:r>
          </w:p>
        </w:tc>
        <w:tc>
          <w:tcPr>
            <w:tcW w:type="dxa" w:w="6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wide tan hat with a braided cord</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Math Master</w:t>
            </w:r>
          </w:p>
        </w:tc>
        <w:tc>
          <w:tcPr>
            <w:tcW w:type="dxa" w:w="6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violet graduation cap with a gold tassel</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Summit Crown</w:t>
            </w:r>
          </w:p>
        </w:tc>
        <w:tc>
          <w:tcPr>
            <w:tcW w:type="dxa" w:w="6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An ornate gold crown set with small violet gems</w:t>
            </w:r>
          </w:p>
        </w:tc>
      </w:tr>
    </w:tbl>
    <w:p>
      <w:pPr>
        <w:pStyle w:val="Heading2"/>
        <w:spacing w:after="120" w:before="280"/>
      </w:pPr>
      <w:r>
        <w:t xml:space="preserve">Companion pets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Pet</w:t>
            </w:r>
          </w:p>
        </w:tc>
        <w:tc>
          <w:tcPr>
            <w:tcW w:type="dxa" w:w="62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Description</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Camp Cat</w:t>
            </w:r>
          </w:p>
        </w:tc>
        <w:tc>
          <w:tcPr>
            <w:tcW w:type="dxa" w:w="6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lean ginger cat sitting alert, tail curled, one ear notched from an old scrap, sharp green eyes watching something off-frame</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Trail Dog</w:t>
            </w:r>
          </w:p>
        </w:tc>
        <w:tc>
          <w:tcPr>
            <w:tcW w:type="dxa" w:w="6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wiry dog in a worn canvas saddle-pack, standing squarely, scarred muzzle, ears up, eyes locked forward — a working animal, not a puppy</w:t>
            </w:r>
          </w:p>
        </w:tc>
      </w:tr>
      <w:tr>
        <w:tc>
          <w:tcPr>
            <w:tcW w:type="dxa" w:w="26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Unicorn</w:t>
            </w:r>
          </w:p>
        </w:tc>
        <w:tc>
          <w:tcPr>
            <w:tcW w:type="dxa" w:w="62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young unicorn with a short spiralled gold horn, pale violet mane caught in the wind, faint light tracing its legs; poised and watchful</w:t>
            </w:r>
          </w:p>
        </w:tc>
      </w:tr>
    </w:tbl>
    <w:p>
      <w:r>
        <w:br w:type="page"/>
      </w:r>
    </w:p>
    <w:p>
      <w:pPr>
        <w:pStyle w:val="Heading1"/>
        <w:spacing w:after="160" w:before="360"/>
      </w:pPr>
      <w:r>
        <w:t xml:space="preserve">9. Suggested delivery order</w:t>
      </w:r>
    </w:p>
    <w:p>
      <w:pPr>
        <w:spacing w:after="120" w:before="0" w:line="276"/>
      </w:pPr>
      <w:r>
        <w:rPr>
          <w:rFonts w:ascii="Calibri" w:cs="Calibri" w:eastAsia="Calibri" w:hAnsi="Calibri"/>
          <w:color w:val="2D2A4A"/>
          <w:sz w:val="21"/>
          <w:szCs w:val="21"/>
        </w:rPr>
        <w:t xml:space="preserve">Each batch is independently useful — the game can ship with any batch complete and the rest still on placeholder art. If you can only do part of this, do it in this order.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400"/>
        <w:gridCol w:w="3100"/>
      </w:tblGrid>
      <w:tr>
        <w:trPr>
          <w:tblHeader/>
        </w:trPr>
        <w:tc>
          <w:tcPr>
            <w:tcW w:type="dxa" w:w="9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Batch</w:t>
            </w:r>
          </w:p>
        </w:tc>
        <w:tc>
          <w:tcPr>
            <w:tcW w:type="dxa" w:w="34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Contents</w:t>
            </w:r>
          </w:p>
        </w:tc>
        <w:tc>
          <w:tcPr>
            <w:tcW w:type="dxa" w:w="14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Count</w:t>
            </w:r>
          </w:p>
        </w:tc>
        <w:tc>
          <w:tcPr>
            <w:tcW w:type="dxa" w:w="3100"/>
            <w:shd w:fill="EFEAF7" w:val="clear"/>
            <w:tcMar>
              <w:top w:type="dxa" w:w="80"/>
              <w:left w:type="dxa" w:w="120"/>
              <w:bottom w:type="dxa" w:w="80"/>
              <w:right w:type="dxa" w:w="120"/>
            </w:tcMar>
          </w:tcPr>
          <w:p>
            <w:pPr>
              <w:spacing w:after="0" w:line="260"/>
            </w:pPr>
            <w:r>
              <w:rPr>
                <w:rFonts w:ascii="Calibri" w:cs="Calibri" w:eastAsia="Calibri" w:hAnsi="Calibri"/>
                <w:b/>
                <w:bCs/>
                <w:color w:val="2D2A4A"/>
                <w:sz w:val="19"/>
                <w:szCs w:val="19"/>
              </w:rPr>
              <w:t xml:space="preserve">Why first</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w:t>
            </w:r>
          </w:p>
        </w:tc>
        <w:tc>
          <w:tcPr>
            <w:tcW w:type="dxa" w:w="3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thirteen realm characters</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13</w:t>
            </w:r>
          </w:p>
        </w:tc>
        <w:tc>
          <w:tcPr>
            <w:tcW w:type="dxa" w:w="3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map is the first screen the player sees. Biggest visible change per unit of work.</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2</w:t>
            </w:r>
          </w:p>
        </w:tc>
        <w:tc>
          <w:tcPr>
            <w:tcW w:type="dxa" w:w="3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Climber and six hats</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7</w:t>
            </w:r>
          </w:p>
        </w:tc>
        <w:tc>
          <w:tcPr>
            <w:tcW w:type="dxa" w:w="3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Makes the map and camp feel inhabited. Small and quick.</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3</w:t>
            </w:r>
          </w:p>
        </w:tc>
        <w:tc>
          <w:tcPr>
            <w:tcW w:type="dxa" w:w="3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Camp backdrop, plus tier 1 of every chain</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11</w:t>
            </w:r>
          </w:p>
        </w:tc>
        <w:tc>
          <w:tcPr>
            <w:tcW w:type="dxa" w:w="3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A complete, buildable camp with one working upgrade path.</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w:t>
            </w:r>
          </w:p>
        </w:tc>
        <w:tc>
          <w:tcPr>
            <w:tcW w:type="dxa" w:w="3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forty fact monsters</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40</w:t>
            </w:r>
          </w:p>
        </w:tc>
        <w:tc>
          <w:tcPr>
            <w:tcW w:type="dxa" w:w="3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collection. Worth doing once the style is settled.</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5</w:t>
            </w:r>
          </w:p>
        </w:tc>
        <w:tc>
          <w:tcPr>
            <w:tcW w:type="dxa" w:w="3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Remaining camp tiers and realm trophies</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46</w:t>
            </w:r>
          </w:p>
        </w:tc>
        <w:tc>
          <w:tcPr>
            <w:tcW w:type="dxa" w:w="3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Depth for the long game.</w:t>
            </w:r>
          </w:p>
        </w:tc>
      </w:tr>
      <w:tr>
        <w:tc>
          <w:tcPr>
            <w:tcW w:type="dxa" w:w="9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6</w:t>
            </w:r>
          </w:p>
        </w:tc>
        <w:tc>
          <w:tcPr>
            <w:tcW w:type="dxa" w:w="3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The thirteen bosses</w:t>
            </w:r>
          </w:p>
        </w:tc>
        <w:tc>
          <w:tcPr>
            <w:tcW w:type="dxa" w:w="14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13</w:t>
            </w:r>
          </w:p>
        </w:tc>
        <w:tc>
          <w:tcPr>
            <w:tcW w:type="dxa" w:w="3100"/>
            <w:tcMar>
              <w:top w:type="dxa" w:w="80"/>
              <w:left w:type="dxa" w:w="120"/>
              <w:bottom w:type="dxa" w:w="80"/>
              <w:right w:type="dxa" w:w="120"/>
            </w:tcMar>
          </w:tcPr>
          <w:p>
            <w:pPr>
              <w:spacing w:after="0" w:line="260"/>
            </w:pPr>
            <w:r>
              <w:rPr>
                <w:rFonts w:ascii="Calibri" w:cs="Calibri" w:eastAsia="Calibri" w:hAnsi="Calibri"/>
                <w:color w:val="2D2A4A"/>
                <w:sz w:val="19"/>
                <w:szCs w:val="19"/>
              </w:rPr>
              <w:t xml:space="preserve">Least screen time per asset — seen only at the end of a realm.</w:t>
            </w:r>
          </w:p>
        </w:tc>
      </w:tr>
    </w:tbl>
    <w:p>
      <w:pPr>
        <w:pStyle w:val="Heading2"/>
        <w:spacing w:after="120" w:before="280"/>
      </w:pPr>
      <w:r>
        <w:t xml:space="preserve">Acceptance checklist</w:t>
      </w:r>
    </w:p>
    <w:p>
      <w:pPr>
        <w:spacing w:after="120" w:before="0" w:line="276"/>
      </w:pPr>
      <w:r>
        <w:rPr>
          <w:rFonts w:ascii="Calibri" w:cs="Calibri" w:eastAsia="Calibri" w:hAnsi="Calibri"/>
          <w:color w:val="2D2A4A"/>
          <w:sz w:val="21"/>
          <w:szCs w:val="21"/>
        </w:rPr>
        <w:t xml:space="preserve">Every delivered asset should pass all of these.</w:t>
      </w:r>
    </w:p>
    <w:p>
      <w:pPr>
        <w:pStyle w:val="ListParagraph"/>
        <w:numPr>
          <w:ilvl w:val="0"/>
          <w:numId w:val="2"/>
        </w:numPr>
        <w:spacing w:after="60" w:line="276"/>
      </w:pPr>
      <w:r>
        <w:rPr>
          <w:rFonts w:ascii="Calibri" w:cs="Calibri" w:eastAsia="Calibri" w:hAnsi="Calibri"/>
          <w:color w:val="2D2A4A"/>
          <w:sz w:val="21"/>
          <w:szCs w:val="21"/>
        </w:rPr>
        <w:t xml:space="preserve">Transparent background, or flat uniform magenta with no gradient.</w:t>
      </w:r>
    </w:p>
    <w:p>
      <w:pPr>
        <w:pStyle w:val="ListParagraph"/>
        <w:numPr>
          <w:ilvl w:val="0"/>
          <w:numId w:val="2"/>
        </w:numPr>
        <w:spacing w:after="60" w:line="276"/>
      </w:pPr>
      <w:r>
        <w:rPr>
          <w:rFonts w:ascii="Calibri" w:cs="Calibri" w:eastAsia="Calibri" w:hAnsi="Calibri"/>
          <w:color w:val="2D2A4A"/>
          <w:sz w:val="21"/>
          <w:szCs w:val="21"/>
        </w:rPr>
        <w:t xml:space="preserve">Correct pixel dimensions and correct filename.</w:t>
      </w:r>
    </w:p>
    <w:p>
      <w:pPr>
        <w:pStyle w:val="ListParagraph"/>
        <w:numPr>
          <w:ilvl w:val="0"/>
          <w:numId w:val="2"/>
        </w:numPr>
        <w:spacing w:after="60" w:line="276"/>
      </w:pPr>
      <w:r>
        <w:rPr>
          <w:rFonts w:ascii="Calibri" w:cs="Calibri" w:eastAsia="Calibri" w:hAnsi="Calibri"/>
          <w:color w:val="2D2A4A"/>
          <w:sz w:val="21"/>
          <w:szCs w:val="21"/>
        </w:rPr>
        <w:t xml:space="preserve">No text, letters or digits — except the numeral 10 on Deca and 12 on Tock.</w:t>
      </w:r>
    </w:p>
    <w:p>
      <w:pPr>
        <w:pStyle w:val="ListParagraph"/>
        <w:numPr>
          <w:ilvl w:val="0"/>
          <w:numId w:val="2"/>
        </w:numPr>
        <w:spacing w:after="60" w:line="276"/>
      </w:pPr>
      <w:r>
        <w:rPr>
          <w:rFonts w:ascii="Calibri" w:cs="Calibri" w:eastAsia="Calibri" w:hAnsi="Calibri"/>
          <w:color w:val="2D2A4A"/>
          <w:sz w:val="21"/>
          <w:szCs w:val="21"/>
        </w:rPr>
        <w:t xml:space="preserve">Number signature count is exactly right and countable at a glance.</w:t>
      </w:r>
    </w:p>
    <w:p>
      <w:pPr>
        <w:pStyle w:val="ListParagraph"/>
        <w:numPr>
          <w:ilvl w:val="0"/>
          <w:numId w:val="2"/>
        </w:numPr>
        <w:spacing w:after="60" w:line="276"/>
      </w:pPr>
      <w:r>
        <w:rPr>
          <w:rFonts w:ascii="Calibri" w:cs="Calibri" w:eastAsia="Calibri" w:hAnsi="Calibri"/>
          <w:color w:val="2D2A4A"/>
          <w:sz w:val="21"/>
          <w:szCs w:val="21"/>
        </w:rPr>
        <w:t xml:space="preserve">Three-quarter camera, roughly 30 degrees above horizontal, consistent across the set.</w:t>
      </w:r>
    </w:p>
    <w:p>
      <w:pPr>
        <w:pStyle w:val="ListParagraph"/>
        <w:numPr>
          <w:ilvl w:val="0"/>
          <w:numId w:val="2"/>
        </w:numPr>
        <w:spacing w:after="60" w:line="276"/>
      </w:pPr>
      <w:r>
        <w:rPr>
          <w:rFonts w:ascii="Calibri" w:cs="Calibri" w:eastAsia="Calibri" w:hAnsi="Calibri"/>
          <w:color w:val="2D2A4A"/>
          <w:sz w:val="21"/>
          <w:szCs w:val="21"/>
        </w:rPr>
        <w:t xml:space="preserve">Warm key light from the lower left, cool ambient above, neutral grey-green contact shadow.</w:t>
      </w:r>
    </w:p>
    <w:p>
      <w:pPr>
        <w:pStyle w:val="ListParagraph"/>
        <w:numPr>
          <w:ilvl w:val="0"/>
          <w:numId w:val="2"/>
        </w:numPr>
        <w:spacing w:after="60" w:line="276"/>
      </w:pPr>
      <w:r>
        <w:rPr>
          <w:rFonts w:ascii="Calibri" w:cs="Calibri" w:eastAsia="Calibri" w:hAnsi="Calibri"/>
          <w:color w:val="2D2A4A"/>
          <w:sz w:val="21"/>
          <w:szCs w:val="21"/>
        </w:rPr>
        <w:t xml:space="preserve">Proportions heroic, not chibi. Eyes narrow and focused, not huge and round.</w:t>
      </w:r>
    </w:p>
    <w:p>
      <w:pPr>
        <w:pStyle w:val="ListParagraph"/>
        <w:numPr>
          <w:ilvl w:val="0"/>
          <w:numId w:val="2"/>
        </w:numPr>
        <w:spacing w:after="60" w:line="276"/>
      </w:pPr>
      <w:r>
        <w:rPr>
          <w:rFonts w:ascii="Calibri" w:cs="Calibri" w:eastAsia="Calibri" w:hAnsi="Calibri"/>
          <w:color w:val="2D2A4A"/>
          <w:sz w:val="21"/>
          <w:szCs w:val="21"/>
        </w:rPr>
        <w:t xml:space="preserve">Expression a smirk or a level stare, never a wide beaming grin.</w:t>
      </w:r>
    </w:p>
    <w:p>
      <w:pPr>
        <w:pStyle w:val="ListParagraph"/>
        <w:numPr>
          <w:ilvl w:val="0"/>
          <w:numId w:val="2"/>
        </w:numPr>
        <w:spacing w:after="60" w:line="276"/>
      </w:pPr>
      <w:r>
        <w:rPr>
          <w:rFonts w:ascii="Calibri" w:cs="Calibri" w:eastAsia="Calibri" w:hAnsi="Calibri"/>
          <w:color w:val="2D2A4A"/>
          <w:sz w:val="21"/>
          <w:szCs w:val="21"/>
        </w:rPr>
        <w:t xml:space="preserve">Reads clearly when scaled down to 66 pixels — check this before delivering.</w:t>
      </w:r>
    </w:p>
    <w:p>
      <w:pPr>
        <w:pBdr>
          <w:bottom w:val="single" w:color="D8D2C4" w:sz="6"/>
        </w:pBdr>
        <w:spacing w:after="160" w:before="40"/>
      </w:pPr>
      <w:r>
        <w:t xml:space="preserve"/>
      </w:r>
    </w:p>
    <w:p>
      <w:pPr>
        <w:spacing w:after="120" w:before="0" w:line="276"/>
      </w:pPr>
      <w:r>
        <w:rPr>
          <w:rFonts w:ascii="Calibri" w:cs="Calibri" w:eastAsia="Calibri" w:hAnsi="Calibri"/>
          <w:i/>
          <w:iCs/>
          <w:color w:val="5B5680"/>
          <w:sz w:val="21"/>
          <w:szCs w:val="21"/>
        </w:rPr>
        <w:t xml:space="preserve">Questions on any of this are welcome — particularly on the number signatures in Section 4, which are the part most likely to be misread as arbitrary detail. They are not. They are the reason the characters look the way they do.</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D2A4A"/>
      <w:sz w:val="34"/>
      <w:szCs w:val="34"/>
    </w:rPr>
  </w:style>
  <w:style w:type="paragraph" w:styleId="Heading2">
    <w:name w:val="Heading 2"/>
    <w:basedOn w:val="Normal"/>
    <w:next w:val="Normal"/>
    <w:qFormat/>
    <w:pPr>
      <w:spacing w:after="120" w:before="280"/>
    </w:pPr>
    <w:rPr>
      <w:rFonts w:ascii="Calibri" w:cs="Calibri" w:eastAsia="Calibri" w:hAnsi="Calibri"/>
      <w:b/>
      <w:bCs/>
      <w:color w:val="4A3F86"/>
      <w:sz w:val="27"/>
      <w:szCs w:val="27"/>
    </w:rPr>
  </w:style>
  <w:style w:type="paragraph" w:styleId="Heading3">
    <w:name w:val="Heading 3"/>
    <w:basedOn w:val="Normal"/>
    <w:next w:val="Normal"/>
    <w:qFormat/>
    <w:pPr>
      <w:spacing w:after="80" w:before="200"/>
    </w:pPr>
    <w:rPr>
      <w:rFonts w:ascii="Calibri" w:cs="Calibri" w:eastAsia="Calibri" w:hAnsi="Calibri"/>
      <w:b/>
      <w:bCs/>
      <w:color w:val="D99C0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Times Quest — Game Art Asset Brief</dc:title>
  <dc:creator>Times Quest</dc:creator>
  <dc:description>Complete specification for all illustrated game assets</dc:description>
  <cp:lastModifiedBy>Un-named</cp:lastModifiedBy>
  <cp:revision>1</cp:revision>
  <dcterms:created xsi:type="dcterms:W3CDTF">2026-08-11T14:06:26.912Z</dcterms:created>
  <dcterms:modified xsi:type="dcterms:W3CDTF">2026-08-11T14:06:26.912Z</dcterms:modified>
</cp:coreProperties>
</file>

<file path=docProps/custom.xml><?xml version="1.0" encoding="utf-8"?>
<Properties xmlns="http://schemas.openxmlformats.org/officeDocument/2006/custom-properties" xmlns:vt="http://schemas.openxmlformats.org/officeDocument/2006/docPropsVTypes"/>
</file>