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2">
      <w:pPr>
        <w:jc w:val="center"/>
        <w:rPr>
          <w:rFonts w:ascii="Comic Sans MS" w:cs="Comic Sans MS" w:eastAsia="Comic Sans MS" w:hAnsi="Comic Sans MS"/>
          <w:b w:val="1"/>
          <w:sz w:val="72"/>
          <w:szCs w:val="72"/>
        </w:rPr>
      </w:pPr>
      <w:r w:rsidDel="00000000" w:rsidR="00000000" w:rsidRPr="00000000">
        <w:rPr>
          <w:rFonts w:ascii="Comic Sans MS" w:cs="Comic Sans MS" w:eastAsia="Comic Sans MS" w:hAnsi="Comic Sans MS"/>
          <w:b w:val="1"/>
          <w:sz w:val="72"/>
          <w:szCs w:val="72"/>
          <w:u w:val="single"/>
          <w:rtl w:val="0"/>
        </w:rPr>
        <w:t xml:space="preserve">Escuela Técnica N°32 Gral. José de San Martín</w:t>
      </w:r>
      <w:r w:rsidDel="00000000" w:rsidR="00000000" w:rsidRPr="00000000">
        <w:rPr>
          <w:rFonts w:ascii="Comic Sans MS" w:cs="Comic Sans MS" w:eastAsia="Comic Sans MS" w:hAnsi="Comic Sans MS"/>
          <w:b w:val="1"/>
          <w:sz w:val="72"/>
          <w:szCs w:val="72"/>
          <w:rtl w:val="0"/>
        </w:rPr>
        <w:t xml:space="preserve"> </w:t>
      </w:r>
    </w:p>
    <w:p w:rsidR="00000000" w:rsidDel="00000000" w:rsidP="00000000" w:rsidRDefault="00000000" w:rsidRPr="00000000" w14:paraId="00000003">
      <w:pPr>
        <w:jc w:val="center"/>
        <w:rPr>
          <w:rFonts w:ascii="Comic Sans MS" w:cs="Comic Sans MS" w:eastAsia="Comic Sans MS" w:hAnsi="Comic Sans MS"/>
          <w:sz w:val="42"/>
          <w:szCs w:val="42"/>
        </w:rPr>
      </w:pPr>
      <w:r w:rsidDel="00000000" w:rsidR="00000000" w:rsidRPr="00000000">
        <w:rPr>
          <w:rFonts w:ascii="Comic Sans MS" w:cs="Comic Sans MS" w:eastAsia="Comic Sans MS" w:hAnsi="Comic Sans MS"/>
          <w:sz w:val="30"/>
          <w:szCs w:val="30"/>
        </w:rPr>
        <w:drawing>
          <wp:inline distB="114300" distT="114300" distL="114300" distR="114300">
            <wp:extent cx="2002595" cy="19859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02595"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b w:val="1"/>
          <w:u w:val="single"/>
        </w:rPr>
      </w:pPr>
      <w:r w:rsidDel="00000000" w:rsidR="00000000" w:rsidRPr="00000000">
        <w:rPr>
          <w:rtl w:val="0"/>
        </w:rPr>
      </w:r>
    </w:p>
    <w:p w:rsidR="00000000" w:rsidDel="00000000" w:rsidP="00000000" w:rsidRDefault="00000000" w:rsidRPr="00000000" w14:paraId="00000005">
      <w:pPr>
        <w:jc w:val="center"/>
        <w:rPr>
          <w:rFonts w:ascii="Comic Sans MS" w:cs="Comic Sans MS" w:eastAsia="Comic Sans MS" w:hAnsi="Comic Sans MS"/>
          <w:b w:val="1"/>
          <w:sz w:val="60"/>
          <w:szCs w:val="60"/>
          <w:u w:val="single"/>
        </w:rPr>
      </w:pPr>
      <w:r w:rsidDel="00000000" w:rsidR="00000000" w:rsidRPr="00000000">
        <w:rPr>
          <w:rFonts w:ascii="Comic Sans MS" w:cs="Comic Sans MS" w:eastAsia="Comic Sans MS" w:hAnsi="Comic Sans MS"/>
          <w:b w:val="1"/>
          <w:sz w:val="60"/>
          <w:szCs w:val="60"/>
          <w:u w:val="single"/>
          <w:rtl w:val="0"/>
        </w:rPr>
        <w:t xml:space="preserve">ALGORITMOS Y ESTRUCTURA DE DATOS</w:t>
      </w:r>
    </w:p>
    <w:p w:rsidR="00000000" w:rsidDel="00000000" w:rsidP="00000000" w:rsidRDefault="00000000" w:rsidRPr="00000000" w14:paraId="00000006">
      <w:pPr>
        <w:rPr>
          <w:rFonts w:ascii="Comic Sans MS" w:cs="Comic Sans MS" w:eastAsia="Comic Sans MS" w:hAnsi="Comic Sans MS"/>
          <w:b w:val="1"/>
          <w:sz w:val="60"/>
          <w:szCs w:val="60"/>
          <w:u w:val="single"/>
        </w:rPr>
      </w:pPr>
      <w:r w:rsidDel="00000000" w:rsidR="00000000" w:rsidRPr="00000000">
        <w:rPr>
          <w:rtl w:val="0"/>
        </w:rPr>
      </w:r>
    </w:p>
    <w:p w:rsidR="00000000" w:rsidDel="00000000" w:rsidP="00000000" w:rsidRDefault="00000000" w:rsidRPr="00000000" w14:paraId="00000007">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Profesor: Romero Nahuel</w:t>
      </w:r>
    </w:p>
    <w:p w:rsidR="00000000" w:rsidDel="00000000" w:rsidP="00000000" w:rsidRDefault="00000000" w:rsidRPr="00000000" w14:paraId="00000008">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Mail: </w:t>
      </w:r>
      <w:hyperlink r:id="rId7">
        <w:r w:rsidDel="00000000" w:rsidR="00000000" w:rsidRPr="00000000">
          <w:rPr>
            <w:rFonts w:ascii="Comic Sans MS" w:cs="Comic Sans MS" w:eastAsia="Comic Sans MS" w:hAnsi="Comic Sans MS"/>
            <w:color w:val="1155cc"/>
            <w:sz w:val="28"/>
            <w:szCs w:val="28"/>
            <w:u w:val="single"/>
            <w:rtl w:val="0"/>
          </w:rPr>
          <w:t xml:space="preserve">fabrizio.romero@bue.edu.ar</w:t>
        </w:r>
      </w:hyperlink>
      <w:r w:rsidDel="00000000" w:rsidR="00000000" w:rsidRPr="00000000">
        <w:rPr>
          <w:rFonts w:ascii="Comic Sans MS" w:cs="Comic Sans MS" w:eastAsia="Comic Sans MS" w:hAnsi="Comic Sans MS"/>
          <w:sz w:val="28"/>
          <w:szCs w:val="28"/>
          <w:rtl w:val="0"/>
        </w:rPr>
        <w:t xml:space="preserve">   </w:t>
      </w:r>
    </w:p>
    <w:p w:rsidR="00000000" w:rsidDel="00000000" w:rsidP="00000000" w:rsidRDefault="00000000" w:rsidRPr="00000000" w14:paraId="00000009">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Alumno: Jeremias nieto</w:t>
      </w:r>
    </w:p>
    <w:p w:rsidR="00000000" w:rsidDel="00000000" w:rsidP="00000000" w:rsidRDefault="00000000" w:rsidRPr="00000000" w14:paraId="0000000A">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Curso: 4°</w:t>
      </w:r>
    </w:p>
    <w:p w:rsidR="00000000" w:rsidDel="00000000" w:rsidP="00000000" w:rsidRDefault="00000000" w:rsidRPr="00000000" w14:paraId="0000000B">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División: 1°</w:t>
      </w:r>
    </w:p>
    <w:p w:rsidR="00000000" w:rsidDel="00000000" w:rsidP="00000000" w:rsidRDefault="00000000" w:rsidRPr="00000000" w14:paraId="0000000C">
      <w:pP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Turno: Tarde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0028076171875" w:right="0" w:firstLine="0"/>
        <w:jc w:val="center"/>
        <w:rPr>
          <w:rFonts w:ascii="Times New Roman" w:cs="Times New Roman" w:eastAsia="Times New Roman" w:hAnsi="Times New Roman"/>
          <w:color w:val="3c78d8"/>
          <w:sz w:val="60"/>
          <w:szCs w:val="60"/>
        </w:rPr>
      </w:pPr>
      <w:r w:rsidDel="00000000" w:rsidR="00000000" w:rsidRPr="00000000">
        <w:rPr>
          <w:rFonts w:ascii="Times New Roman" w:cs="Times New Roman" w:eastAsia="Times New Roman" w:hAnsi="Times New Roman"/>
          <w:color w:val="3c78d8"/>
          <w:sz w:val="60"/>
          <w:szCs w:val="60"/>
          <w:rtl w:val="0"/>
        </w:rPr>
        <w:t xml:space="preserve">TP TEÓRICO: MATRICES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0028076171875"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0028076171875"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0028076171875"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0028076171875"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0028076171875" w:right="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0028076171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Definiciones.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8.639984130859375" w:right="11.513671875" w:firstLine="2.160034179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es una matriz en el contexto de la programación y las matemáticas?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8.639984130859375" w:right="11.513671875" w:firstLine="2.160034179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¿Cómo se representa una matriz de dos dimensiones en un lenguaje de programación (por ejemplo, Python, Java, C++)? Explica las estructuras de datos comunes utilizadas.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8.639984130859375" w:right="11.513671875" w:firstLine="2.160034179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son las dimensiones de una matriz? Si tienes una matriz A con m filas y n columnas, ¿cómo se denota su tamaño?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Principales diferencias entre matrices y vectores (cuadro,)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28.56002807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Elementos y posiciones de una matriz.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435546875" w:line="282.6522731781006" w:lineRule="auto"/>
        <w:ind w:left="0" w:right="151.138916015625" w:firstLine="10.80001831054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¿Cómo se accede a un elemento específico dentro de una matriz? Si una matriz se llama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¿cómo se representa la posición de un elemento en la fila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columna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2.1-¿Es importante el orden de los índices (fila, columna) al acceder a un elemento? Explica por qué.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435546875" w:line="282.6522731781006" w:lineRule="auto"/>
        <w:ind w:left="0" w:right="151.138916015625" w:firstLine="10.80001831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Tipos de matrices. Define qué es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matriz cuadrada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0.31997680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es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matriz fila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matriz columna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0.3199768066406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es una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matriz nula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0.319976806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Operaciones básicas: Suma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48094177246" w:lineRule="auto"/>
        <w:ind w:left="4.320068359375" w:right="0" w:firstLine="6.47994995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¿Cuál es la condición fundamental para poder sumar o restar dos matrices? 4.1-Si tienes dos matrices A y B del mismo tamaño, ¿cómo se realiza la operación de suma A + B? Describe el proceso a nivel de elementos.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48094177246" w:lineRule="auto"/>
        <w:ind w:left="4.320068359375" w:right="0" w:firstLine="6.47994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Operaciones básicas: Multiplicación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8.639984130859375" w:right="674.282226562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¿Cuál es la condición fundamental para poder multiplicar dos matrices A y B (es decir, calcular A * B)?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48094177246" w:lineRule="auto"/>
        <w:ind w:left="1.920013427734375" w:right="276.2127685546875" w:firstLine="10.079956054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la matriz A es de tamaño m×n y la matriz B es de tamaño p×q, ¿cuáles deben ser los valores de n y p para que la multiplicación sea posible? ¿Cuál será el tamaño de la matriz resultante C?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48094177246" w:lineRule="auto"/>
        <w:ind w:left="1.920013427734375" w:right="276.2127685546875" w:firstLine="10.079956054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5.2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-Explica conceptualmente cómo se calcula un elemento C[i][j] de la matriz producto.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48094177246" w:lineRule="auto"/>
        <w:ind w:left="1.920013427734375" w:right="276.2127685546875" w:firstLine="10.0799560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Otros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posible realizar el videojuego ‘Tetris’ utilizando matrices? Justifique su respuesta.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6.1-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tipos de datos puede almacenar una matriz?</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Respuestas: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color w:val="c14c8a"/>
          <w:sz w:val="24"/>
          <w:szCs w:val="24"/>
          <w:rtl w:val="0"/>
        </w:rPr>
        <w:t xml:space="preserve">matemáticas</w:t>
      </w:r>
      <w:r w:rsidDel="00000000" w:rsidR="00000000" w:rsidRPr="00000000">
        <w:rPr>
          <w:rFonts w:ascii="Times New Roman" w:cs="Times New Roman" w:eastAsia="Times New Roman" w:hAnsi="Times New Roman"/>
          <w:sz w:val="24"/>
          <w:szCs w:val="24"/>
          <w:rtl w:val="0"/>
        </w:rPr>
        <w:t xml:space="preserve">, una matriz se define como un conjunto bidimensional de números ordenados en filas y columnas. En otras palabras, es una tabla rectangular de elementos (generalmente números) dispuestos en “m” filas y “n” columnas. Por ejemplo, una matriz de 3 filas y 4 columnas es un arreglo de números con 3 filas de datos y 4 columnas. Matemáticamente se denota típicamente con una letra mayúscula (por ejemplo, A) y sus elementos con la misma letra en minúscula con dos subíndices: el primero indica la fila y el segundo la columna del elemento.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Quedando: a_{ij} representa el elemento (o posición actual) en la fila i y columna j de la matriz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color w:val="9065b0"/>
          <w:sz w:val="24"/>
          <w:szCs w:val="24"/>
          <w:rtl w:val="0"/>
        </w:rPr>
        <w:t xml:space="preserve">programación</w:t>
      </w:r>
      <w:r w:rsidDel="00000000" w:rsidR="00000000" w:rsidRPr="00000000">
        <w:rPr>
          <w:rFonts w:ascii="Times New Roman" w:cs="Times New Roman" w:eastAsia="Times New Roman" w:hAnsi="Times New Roman"/>
          <w:sz w:val="24"/>
          <w:szCs w:val="24"/>
          <w:rtl w:val="0"/>
        </w:rPr>
        <w:t xml:space="preserve">, una matriz (también conocida como arreglo bidimensional) es una estructura de datos que almacena elementos en una cuadrícula de filas y columnas. Se puede pensar en ella como una tabla en la que cada casilla contiene un valor . Estos valores pueden ser números, carácteres, objetos u otros tipos de datos, según lo permita el lenguaje . Lo importante es que los elementos están organizados en dos dimensiones, lo que facilita su acceso y manipulación mediante dos índices (uno para la fila y otro para la columna). En muchos lenguajes de programación, las matrices requieren que todos sus elementos sean del mismo tipo (por ejemplo, todos enteros, o todos flotantes), y se accede a cada elemento mediante dos índices: primero el índice de fila y luego el de columna.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w:t>
      </w:r>
      <w:r w:rsidDel="00000000" w:rsidR="00000000" w:rsidRPr="00000000">
        <w:rPr>
          <w:rtl w:val="0"/>
        </w:rPr>
      </w:r>
    </w:p>
    <w:tbl>
      <w:tblPr>
        <w:tblStyle w:val="Table1"/>
        <w:tblW w:w="879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275"/>
        <w:tblGridChange w:id="0">
          <w:tblGrid>
            <w:gridCol w:w="1515"/>
            <w:gridCol w:w="7275"/>
          </w:tblGrid>
        </w:tblGridChange>
      </w:tblGrid>
      <w:tr>
        <w:trPr>
          <w:cantSplit w:val="0"/>
          <w:trHeight w:val="360" w:hRule="atLeast"/>
          <w:tblHeader w:val="0"/>
        </w:trPr>
        <w:tc>
          <w:tcPr>
            <w:tcBorders>
              <w:top w:color="e9e9e7" w:space="0" w:sz="6" w:val="single"/>
              <w:left w:color="e9e9e7" w:space="0" w:sz="6" w:val="single"/>
              <w:bottom w:color="e9e9e7" w:space="0" w:sz="6" w:val="single"/>
              <w:right w:color="e9e9e7" w:space="0" w:sz="6" w:val="single"/>
            </w:tcBorders>
            <w:shd w:fill="f7f6f3" w:val="clear"/>
            <w:tcMar>
              <w:top w:w="0.0" w:type="dxa"/>
              <w:left w:w="0.0" w:type="dxa"/>
              <w:bottom w:w="0.0" w:type="dxa"/>
              <w:right w:w="0.0" w:type="dxa"/>
            </w:tcMar>
            <w:vAlign w:val="top"/>
          </w:tcPr>
          <w:p w:rsidR="00000000" w:rsidDel="00000000" w:rsidP="00000000" w:rsidRDefault="00000000" w:rsidRPr="00000000" w14:paraId="00000030">
            <w:pPr>
              <w:widowControl w:val="0"/>
              <w:spacing w:after="20" w:before="20" w:line="342.85714285714283" w:lineRule="auto"/>
              <w:ind w:left="-300" w:firstLine="0"/>
              <w:jc w:val="center"/>
              <w:rPr>
                <w:color w:val="32302c"/>
                <w:sz w:val="21"/>
                <w:szCs w:val="21"/>
              </w:rPr>
            </w:pPr>
            <w:r w:rsidDel="00000000" w:rsidR="00000000" w:rsidRPr="00000000">
              <w:rPr>
                <w:color w:val="32302c"/>
                <w:sz w:val="21"/>
                <w:szCs w:val="21"/>
                <w:rtl w:val="0"/>
              </w:rPr>
              <w:t xml:space="preserve">Lenguaje</w:t>
            </w:r>
          </w:p>
        </w:tc>
        <w:tc>
          <w:tcPr>
            <w:tcBorders>
              <w:top w:color="e9e9e7" w:space="0" w:sz="6" w:val="single"/>
              <w:left w:color="e9e9e7" w:space="0" w:sz="6" w:val="single"/>
              <w:bottom w:color="e9e9e7" w:space="0" w:sz="6" w:val="single"/>
              <w:right w:color="e9e9e7" w:space="0" w:sz="6" w:val="single"/>
            </w:tcBorders>
            <w:shd w:fill="f7f6f3" w:val="clear"/>
            <w:tcMar>
              <w:top w:w="0.0" w:type="dxa"/>
              <w:left w:w="0.0" w:type="dxa"/>
              <w:bottom w:w="0.0" w:type="dxa"/>
              <w:right w:w="0.0" w:type="dxa"/>
            </w:tcMar>
            <w:vAlign w:val="top"/>
          </w:tcPr>
          <w:p w:rsidR="00000000" w:rsidDel="00000000" w:rsidP="00000000" w:rsidRDefault="00000000" w:rsidRPr="00000000" w14:paraId="00000031">
            <w:pPr>
              <w:widowControl w:val="0"/>
              <w:spacing w:after="20" w:before="20" w:line="342.85714285714283" w:lineRule="auto"/>
              <w:ind w:left="-300" w:firstLine="0"/>
              <w:jc w:val="center"/>
              <w:rPr>
                <w:color w:val="32302c"/>
                <w:sz w:val="21"/>
                <w:szCs w:val="21"/>
              </w:rPr>
            </w:pPr>
            <w:r w:rsidDel="00000000" w:rsidR="00000000" w:rsidRPr="00000000">
              <w:rPr>
                <w:color w:val="32302c"/>
                <w:sz w:val="21"/>
                <w:szCs w:val="21"/>
                <w:rtl w:val="0"/>
              </w:rPr>
              <w:t xml:space="preserve">Representación típica</w:t>
            </w:r>
          </w:p>
        </w:tc>
      </w:tr>
      <w:tr>
        <w:trPr>
          <w:cantSplit w:val="0"/>
          <w:trHeight w:val="525"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32">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Python   </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33">
            <w:pPr>
              <w:widowControl w:val="0"/>
              <w:spacing w:after="20" w:before="20" w:line="342.85714285714283" w:lineRule="auto"/>
              <w:ind w:left="-300" w:firstLine="0"/>
              <w:rPr>
                <w:rFonts w:ascii="Courier New" w:cs="Courier New" w:eastAsia="Courier New" w:hAnsi="Courier New"/>
                <w:color w:val="eb5757"/>
                <w:sz w:val="18"/>
                <w:szCs w:val="18"/>
              </w:rPr>
            </w:pPr>
            <w:r w:rsidDel="00000000" w:rsidR="00000000" w:rsidRPr="00000000">
              <w:rPr>
                <w:color w:val="32302c"/>
                <w:sz w:val="21"/>
                <w:szCs w:val="21"/>
                <w:rtl w:val="0"/>
              </w:rPr>
              <w:t xml:space="preserve">Li    Lista de listas o </w:t>
            </w:r>
            <w:r w:rsidDel="00000000" w:rsidR="00000000" w:rsidRPr="00000000">
              <w:rPr>
                <w:rFonts w:ascii="Courier New" w:cs="Courier New" w:eastAsia="Courier New" w:hAnsi="Courier New"/>
                <w:color w:val="eb5757"/>
                <w:sz w:val="18"/>
                <w:szCs w:val="18"/>
                <w:rtl w:val="0"/>
              </w:rPr>
              <w:t xml:space="preserve">numpy.ndarray</w:t>
            </w:r>
          </w:p>
        </w:tc>
      </w:tr>
      <w:tr>
        <w:trPr>
          <w:cantSplit w:val="0"/>
          <w:trHeight w:val="570"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34">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Java</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35">
            <w:pPr>
              <w:widowControl w:val="0"/>
              <w:spacing w:after="20" w:before="20" w:line="342.85714285714283" w:lineRule="auto"/>
              <w:ind w:left="-300" w:firstLine="0"/>
              <w:rPr/>
            </w:pPr>
            <w:r w:rsidDel="00000000" w:rsidR="00000000" w:rsidRPr="00000000">
              <w:rPr>
                <w:color w:val="32302c"/>
                <w:sz w:val="21"/>
                <w:szCs w:val="21"/>
                <w:rtl w:val="0"/>
              </w:rPr>
              <w:t xml:space="preserve">      </w:t>
            </w:r>
            <w:r w:rsidDel="00000000" w:rsidR="00000000" w:rsidRPr="00000000">
              <w:rPr>
                <w:rtl w:val="0"/>
              </w:rPr>
              <w:t xml:space="preserve"> Arreglo bidimensional </w:t>
            </w:r>
            <w:r w:rsidDel="00000000" w:rsidR="00000000" w:rsidRPr="00000000">
              <w:rPr>
                <w:rFonts w:ascii="Courier New" w:cs="Courier New" w:eastAsia="Courier New" w:hAnsi="Courier New"/>
                <w:color w:val="eb5757"/>
                <w:sz w:val="19"/>
                <w:szCs w:val="19"/>
                <w:rtl w:val="0"/>
              </w:rPr>
              <w:t xml:space="preserve">tipo[][]</w:t>
            </w:r>
            <w:r w:rsidDel="00000000" w:rsidR="00000000" w:rsidRPr="00000000">
              <w:rPr>
                <w:rtl w:val="0"/>
              </w:rPr>
              <w:t xml:space="preserve"> o </w:t>
            </w:r>
            <w:r w:rsidDel="00000000" w:rsidR="00000000" w:rsidRPr="00000000">
              <w:rPr>
                <w:rFonts w:ascii="Courier New" w:cs="Courier New" w:eastAsia="Courier New" w:hAnsi="Courier New"/>
                <w:color w:val="eb5757"/>
                <w:sz w:val="19"/>
                <w:szCs w:val="19"/>
                <w:rtl w:val="0"/>
              </w:rPr>
              <w:t xml:space="preserve">ArrayList&lt;ArrayList&lt;tipo&gt;&gt;</w:t>
            </w:r>
            <w:r w:rsidDel="00000000" w:rsidR="00000000" w:rsidRPr="00000000">
              <w:rPr>
                <w:rtl w:val="0"/>
              </w:rPr>
            </w:r>
          </w:p>
        </w:tc>
      </w:tr>
      <w:tr>
        <w:trPr>
          <w:cantSplit w:val="0"/>
          <w:trHeight w:val="525"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36">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C /  C++</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37">
            <w:pPr>
              <w:widowControl w:val="0"/>
              <w:spacing w:after="20" w:before="20" w:line="342.85714285714283" w:lineRule="auto"/>
              <w:ind w:left="-300" w:firstLine="0"/>
              <w:rPr>
                <w:rFonts w:ascii="Courier New" w:cs="Courier New" w:eastAsia="Courier New" w:hAnsi="Courier New"/>
                <w:color w:val="eb5757"/>
                <w:sz w:val="18"/>
                <w:szCs w:val="18"/>
              </w:rPr>
            </w:pPr>
            <w:r w:rsidDel="00000000" w:rsidR="00000000" w:rsidRPr="00000000">
              <w:rPr>
                <w:color w:val="32302c"/>
                <w:sz w:val="21"/>
                <w:szCs w:val="21"/>
                <w:rtl w:val="0"/>
              </w:rPr>
              <w:t xml:space="preserve">       Arreglo multidimensional </w:t>
            </w:r>
            <w:r w:rsidDel="00000000" w:rsidR="00000000" w:rsidRPr="00000000">
              <w:rPr>
                <w:rFonts w:ascii="Courier New" w:cs="Courier New" w:eastAsia="Courier New" w:hAnsi="Courier New"/>
                <w:color w:val="eb5757"/>
                <w:sz w:val="19"/>
                <w:szCs w:val="19"/>
                <w:rtl w:val="0"/>
              </w:rPr>
              <w:t xml:space="preserve">tipo m[n]</w:t>
            </w:r>
            <w:r w:rsidDel="00000000" w:rsidR="00000000" w:rsidRPr="00000000">
              <w:rPr>
                <w:color w:val="32302c"/>
                <w:sz w:val="21"/>
                <w:szCs w:val="21"/>
                <w:rtl w:val="0"/>
              </w:rPr>
              <w:t xml:space="preserve"> o </w:t>
            </w:r>
            <w:r w:rsidDel="00000000" w:rsidR="00000000" w:rsidRPr="00000000">
              <w:rPr>
                <w:rFonts w:ascii="Courier New" w:cs="Courier New" w:eastAsia="Courier New" w:hAnsi="Courier New"/>
                <w:color w:val="eb5757"/>
                <w:sz w:val="19"/>
                <w:szCs w:val="19"/>
                <w:rtl w:val="0"/>
              </w:rPr>
              <w:t xml:space="preserve">std::vector&lt;std::vector&lt;tipo&gt;&gt;</w:t>
            </w:r>
            <w:r w:rsidDel="00000000" w:rsidR="00000000" w:rsidRPr="00000000">
              <w:rPr>
                <w:rtl w:val="0"/>
              </w:rPr>
            </w:r>
          </w:p>
        </w:tc>
      </w:tr>
    </w:tbl>
    <w:p w:rsidR="00000000" w:rsidDel="00000000" w:rsidP="00000000" w:rsidRDefault="00000000" w:rsidRPr="00000000" w14:paraId="00000038">
      <w:pPr>
        <w:widowControl w:val="0"/>
        <w:shd w:fill="ffffff" w:val="clear"/>
        <w:spacing w:after="20" w:before="20" w:line="264.3717384338379" w:lineRule="auto"/>
        <w:ind w:left="10.319976806640625" w:right="735.6396484375" w:firstLine="0.48004150390625"/>
        <w:rPr>
          <w:color w:val="32302c"/>
          <w:sz w:val="24"/>
          <w:szCs w:val="24"/>
        </w:rPr>
      </w:pPr>
      <w:r w:rsidDel="00000000" w:rsidR="00000000" w:rsidRPr="00000000">
        <w:rPr>
          <w:rtl w:val="0"/>
        </w:rPr>
      </w:r>
    </w:p>
    <w:p w:rsidR="00000000" w:rsidDel="00000000" w:rsidP="00000000" w:rsidRDefault="00000000" w:rsidRPr="00000000" w14:paraId="00000039">
      <w:pPr>
        <w:widowControl w:val="0"/>
        <w:shd w:fill="ffffff" w:val="clear"/>
        <w:spacing w:after="20" w:before="20" w:line="264.3717384338379" w:lineRule="auto"/>
        <w:ind w:left="10.319976806640625" w:right="735.6396484375" w:firstLine="0.48004150390625"/>
        <w:rPr>
          <w:color w:val="32302c"/>
          <w:sz w:val="24"/>
          <w:szCs w:val="24"/>
        </w:rPr>
      </w:pPr>
      <w:r w:rsidDel="00000000" w:rsidR="00000000" w:rsidRPr="00000000">
        <w:rPr>
          <w:color w:val="32302c"/>
          <w:sz w:val="24"/>
          <w:szCs w:val="24"/>
          <w:rtl w:val="0"/>
        </w:rPr>
        <w:t xml:space="preserve">En los lenguajes de programación comunes, las matrices (arreglos 2D) se representan con estructuras nativas o colecciones anidadas. A continuación se describen algunas representaciones típicas:</w:t>
      </w:r>
    </w:p>
    <w:p w:rsidR="00000000" w:rsidDel="00000000" w:rsidP="00000000" w:rsidRDefault="00000000" w:rsidRPr="00000000" w14:paraId="0000003A">
      <w:pPr>
        <w:widowControl w:val="0"/>
        <w:shd w:fill="ffffff" w:val="clear"/>
        <w:spacing w:after="20" w:before="20" w:line="264.3717384338379" w:lineRule="auto"/>
        <w:ind w:left="10.319976806640625" w:right="735.6396484375" w:firstLine="0.48004150390625"/>
        <w:rPr>
          <w:color w:val="32302c"/>
          <w:sz w:val="24"/>
          <w:szCs w:val="24"/>
        </w:rPr>
      </w:pPr>
      <w:r w:rsidDel="00000000" w:rsidR="00000000" w:rsidRPr="00000000">
        <w:rPr>
          <w:rtl w:val="0"/>
        </w:rPr>
      </w:r>
    </w:p>
    <w:p w:rsidR="00000000" w:rsidDel="00000000" w:rsidP="00000000" w:rsidRDefault="00000000" w:rsidRPr="00000000" w14:paraId="0000003B">
      <w:pPr>
        <w:widowControl w:val="0"/>
        <w:shd w:fill="ffffff" w:val="clear"/>
        <w:spacing w:after="20" w:before="20" w:line="264.3717384338379" w:lineRule="auto"/>
        <w:ind w:left="10.319976806640625" w:right="735.6396484375" w:firstLine="0.48004150390625"/>
        <w:rPr>
          <w:color w:val="32302c"/>
          <w:sz w:val="24"/>
          <w:szCs w:val="24"/>
        </w:rPr>
      </w:pPr>
      <w:r w:rsidDel="00000000" w:rsidR="00000000" w:rsidRPr="00000000">
        <w:rPr>
          <w:b w:val="1"/>
          <w:color w:val="32302c"/>
          <w:sz w:val="24"/>
          <w:szCs w:val="24"/>
          <w:u w:val="single"/>
          <w:rtl w:val="0"/>
        </w:rPr>
        <w:t xml:space="preserve">Python:</w:t>
      </w:r>
      <w:r w:rsidDel="00000000" w:rsidR="00000000" w:rsidRPr="00000000">
        <w:rPr>
          <w:color w:val="32302c"/>
          <w:sz w:val="24"/>
          <w:szCs w:val="24"/>
          <w:rtl w:val="0"/>
        </w:rPr>
        <w:t xml:space="preserve"> En Python, una matriz puede representarse usando una </w:t>
      </w:r>
      <w:r w:rsidDel="00000000" w:rsidR="00000000" w:rsidRPr="00000000">
        <w:rPr>
          <w:i w:val="1"/>
          <w:color w:val="32302c"/>
          <w:sz w:val="24"/>
          <w:szCs w:val="24"/>
          <w:rtl w:val="0"/>
        </w:rPr>
        <w:t xml:space="preserve">lista de listas</w:t>
      </w:r>
      <w:r w:rsidDel="00000000" w:rsidR="00000000" w:rsidRPr="00000000">
        <w:rPr>
          <w:color w:val="32302c"/>
          <w:sz w:val="24"/>
          <w:szCs w:val="24"/>
          <w:rtl w:val="0"/>
        </w:rPr>
        <w:t xml:space="preserve"> (listas anidadas), donde cada sublista corresponde a una fila de la matriz. Por ejemplo, </w:t>
      </w:r>
      <w:r w:rsidDel="00000000" w:rsidR="00000000" w:rsidRPr="00000000">
        <w:rPr>
          <w:rFonts w:ascii="Courier New" w:cs="Courier New" w:eastAsia="Courier New" w:hAnsi="Courier New"/>
          <w:color w:val="eb5757"/>
          <w:sz w:val="20"/>
          <w:szCs w:val="20"/>
          <w:rtl w:val="0"/>
        </w:rPr>
        <w:t xml:space="preserve">matrix = [[1, 2, 3], [4, 5, 6]]</w:t>
      </w:r>
      <w:r w:rsidDel="00000000" w:rsidR="00000000" w:rsidRPr="00000000">
        <w:rPr>
          <w:color w:val="32302c"/>
          <w:sz w:val="24"/>
          <w:szCs w:val="24"/>
          <w:rtl w:val="0"/>
        </w:rPr>
        <w:t xml:space="preserve"> representa una matriz de 2 filas por 3 columnas. Alternativamente, se pueden usar bibliotecas especializadas como </w:t>
      </w:r>
      <w:r w:rsidDel="00000000" w:rsidR="00000000" w:rsidRPr="00000000">
        <w:rPr>
          <w:color w:val="32302c"/>
          <w:sz w:val="24"/>
          <w:szCs w:val="24"/>
          <w:u w:val="single"/>
          <w:rtl w:val="0"/>
        </w:rPr>
        <w:t xml:space="preserve">NumPy</w:t>
      </w:r>
      <w:r w:rsidDel="00000000" w:rsidR="00000000" w:rsidRPr="00000000">
        <w:rPr>
          <w:color w:val="32302c"/>
          <w:sz w:val="24"/>
          <w:szCs w:val="24"/>
          <w:rtl w:val="0"/>
        </w:rPr>
        <w:t xml:space="preserve">, que provee el tipo </w:t>
      </w:r>
      <w:r w:rsidDel="00000000" w:rsidR="00000000" w:rsidRPr="00000000">
        <w:rPr>
          <w:rFonts w:ascii="Courier New" w:cs="Courier New" w:eastAsia="Courier New" w:hAnsi="Courier New"/>
          <w:color w:val="eb5757"/>
          <w:sz w:val="20"/>
          <w:szCs w:val="20"/>
          <w:rtl w:val="0"/>
        </w:rPr>
        <w:t xml:space="preserve">numpy.ndarray</w:t>
      </w:r>
      <w:r w:rsidDel="00000000" w:rsidR="00000000" w:rsidRPr="00000000">
        <w:rPr>
          <w:color w:val="32302c"/>
          <w:sz w:val="24"/>
          <w:szCs w:val="24"/>
          <w:rtl w:val="0"/>
        </w:rPr>
        <w:t xml:space="preserve"> para manipular matrices de manera eficiente. En cualquier caso, el acceso a un elemento se realiza indicando primero el índice de fila y luego el de columna, por ejemplo </w:t>
      </w:r>
      <w:r w:rsidDel="00000000" w:rsidR="00000000" w:rsidRPr="00000000">
        <w:rPr>
          <w:rFonts w:ascii="Courier New" w:cs="Courier New" w:eastAsia="Courier New" w:hAnsi="Courier New"/>
          <w:color w:val="eb5757"/>
          <w:sz w:val="20"/>
          <w:szCs w:val="20"/>
          <w:rtl w:val="0"/>
        </w:rPr>
        <w:t xml:space="preserve">matrix[fila][columna]</w:t>
      </w:r>
      <w:r w:rsidDel="00000000" w:rsidR="00000000" w:rsidRPr="00000000">
        <w:rPr>
          <w:color w:val="32302c"/>
          <w:sz w:val="24"/>
          <w:szCs w:val="24"/>
          <w:rtl w:val="0"/>
        </w:rPr>
        <w:t xml:space="preserve">.</w:t>
      </w:r>
    </w:p>
    <w:p w:rsidR="00000000" w:rsidDel="00000000" w:rsidP="00000000" w:rsidRDefault="00000000" w:rsidRPr="00000000" w14:paraId="0000003C">
      <w:pPr>
        <w:widowControl w:val="0"/>
        <w:shd w:fill="ffffff" w:val="clear"/>
        <w:spacing w:after="20" w:before="20" w:line="264.3717384338379" w:lineRule="auto"/>
        <w:ind w:left="10.319976806640625" w:right="735.6396484375" w:firstLine="0.48004150390625"/>
        <w:rPr>
          <w:color w:val="32302c"/>
          <w:sz w:val="24"/>
          <w:szCs w:val="24"/>
        </w:rPr>
      </w:pPr>
      <w:r w:rsidDel="00000000" w:rsidR="00000000" w:rsidRPr="00000000">
        <w:rPr>
          <w:rtl w:val="0"/>
        </w:rPr>
      </w:r>
    </w:p>
    <w:p w:rsidR="00000000" w:rsidDel="00000000" w:rsidP="00000000" w:rsidRDefault="00000000" w:rsidRPr="00000000" w14:paraId="0000003D">
      <w:pPr>
        <w:widowControl w:val="0"/>
        <w:shd w:fill="ffffff" w:val="clear"/>
        <w:spacing w:after="20" w:before="20" w:line="264.3717384338379" w:lineRule="auto"/>
        <w:ind w:left="10.319976806640625" w:right="735.6396484375" w:firstLine="0.48004150390625"/>
        <w:rPr>
          <w:color w:val="32302c"/>
          <w:sz w:val="24"/>
          <w:szCs w:val="24"/>
        </w:rPr>
      </w:pPr>
      <w:r w:rsidDel="00000000" w:rsidR="00000000" w:rsidRPr="00000000">
        <w:rPr>
          <w:b w:val="1"/>
          <w:color w:val="32302c"/>
          <w:sz w:val="24"/>
          <w:szCs w:val="24"/>
          <w:u w:val="single"/>
          <w:rtl w:val="0"/>
        </w:rPr>
        <w:t xml:space="preserve">Java:</w:t>
      </w:r>
      <w:r w:rsidDel="00000000" w:rsidR="00000000" w:rsidRPr="00000000">
        <w:rPr>
          <w:color w:val="32302c"/>
          <w:sz w:val="24"/>
          <w:szCs w:val="24"/>
          <w:rtl w:val="0"/>
        </w:rPr>
        <w:t xml:space="preserve"> En Java, las matrices se implementan con </w:t>
      </w:r>
      <w:r w:rsidDel="00000000" w:rsidR="00000000" w:rsidRPr="00000000">
        <w:rPr>
          <w:i w:val="1"/>
          <w:color w:val="32302c"/>
          <w:sz w:val="24"/>
          <w:szCs w:val="24"/>
          <w:u w:val="single"/>
          <w:rtl w:val="0"/>
        </w:rPr>
        <w:t xml:space="preserve">arreglos bidimensionales</w:t>
      </w:r>
      <w:r w:rsidDel="00000000" w:rsidR="00000000" w:rsidRPr="00000000">
        <w:rPr>
          <w:color w:val="32302c"/>
          <w:sz w:val="24"/>
          <w:szCs w:val="24"/>
          <w:rtl w:val="0"/>
        </w:rPr>
        <w:t xml:space="preserve">. Por ejemplo, </w:t>
      </w:r>
      <w:r w:rsidDel="00000000" w:rsidR="00000000" w:rsidRPr="00000000">
        <w:rPr>
          <w:rFonts w:ascii="Courier New" w:cs="Courier New" w:eastAsia="Courier New" w:hAnsi="Courier New"/>
          <w:color w:val="eb5757"/>
          <w:sz w:val="20"/>
          <w:szCs w:val="20"/>
          <w:rtl w:val="0"/>
        </w:rPr>
        <w:t xml:space="preserve">int[][] M = new int[3][4];</w:t>
      </w:r>
      <w:r w:rsidDel="00000000" w:rsidR="00000000" w:rsidRPr="00000000">
        <w:rPr>
          <w:color w:val="32302c"/>
          <w:sz w:val="24"/>
          <w:szCs w:val="24"/>
          <w:rtl w:val="0"/>
        </w:rPr>
        <w:t xml:space="preserve"> declara una matriz de enteros de 3 filas por 4 columnas. Internamente, Java lo maneja como un </w:t>
      </w:r>
      <w:r w:rsidDel="00000000" w:rsidR="00000000" w:rsidRPr="00000000">
        <w:rPr>
          <w:i w:val="1"/>
          <w:color w:val="32302c"/>
          <w:sz w:val="24"/>
          <w:szCs w:val="24"/>
          <w:rtl w:val="0"/>
        </w:rPr>
        <w:t xml:space="preserve">arreglo de arreglos</w:t>
      </w:r>
      <w:r w:rsidDel="00000000" w:rsidR="00000000" w:rsidRPr="00000000">
        <w:rPr>
          <w:color w:val="32302c"/>
          <w:sz w:val="24"/>
          <w:szCs w:val="24"/>
          <w:rtl w:val="0"/>
        </w:rPr>
        <w:t xml:space="preserve">, donde </w:t>
      </w:r>
      <w:r w:rsidDel="00000000" w:rsidR="00000000" w:rsidRPr="00000000">
        <w:rPr>
          <w:rFonts w:ascii="Courier New" w:cs="Courier New" w:eastAsia="Courier New" w:hAnsi="Courier New"/>
          <w:color w:val="eb5757"/>
          <w:sz w:val="20"/>
          <w:szCs w:val="20"/>
          <w:rtl w:val="0"/>
        </w:rPr>
        <w:t xml:space="preserve">M[i]</w:t>
      </w:r>
      <w:r w:rsidDel="00000000" w:rsidR="00000000" w:rsidRPr="00000000">
        <w:rPr>
          <w:color w:val="32302c"/>
          <w:sz w:val="24"/>
          <w:szCs w:val="24"/>
          <w:rtl w:val="0"/>
        </w:rPr>
        <w:t xml:space="preserve"> es el arreglo que representa la $i$-ésima fila, y cada </w:t>
      </w:r>
      <w:r w:rsidDel="00000000" w:rsidR="00000000" w:rsidRPr="00000000">
        <w:rPr>
          <w:rFonts w:ascii="Courier New" w:cs="Courier New" w:eastAsia="Courier New" w:hAnsi="Courier New"/>
          <w:color w:val="eb5757"/>
          <w:sz w:val="20"/>
          <w:szCs w:val="20"/>
          <w:rtl w:val="0"/>
        </w:rPr>
        <w:t xml:space="preserve">M[i][j]</w:t>
      </w:r>
      <w:r w:rsidDel="00000000" w:rsidR="00000000" w:rsidRPr="00000000">
        <w:rPr>
          <w:color w:val="32302c"/>
          <w:sz w:val="24"/>
          <w:szCs w:val="24"/>
          <w:rtl w:val="0"/>
        </w:rPr>
        <w:t xml:space="preserve"> es un elemento específico. También es posible usar estructuras como </w:t>
      </w:r>
      <w:r w:rsidDel="00000000" w:rsidR="00000000" w:rsidRPr="00000000">
        <w:rPr>
          <w:i w:val="1"/>
          <w:color w:val="32302c"/>
          <w:sz w:val="24"/>
          <w:szCs w:val="24"/>
          <w:rtl w:val="0"/>
        </w:rPr>
        <w:t xml:space="preserve">ArrayList</w:t>
      </w:r>
      <w:r w:rsidDel="00000000" w:rsidR="00000000" w:rsidRPr="00000000">
        <w:rPr>
          <w:color w:val="32302c"/>
          <w:sz w:val="24"/>
          <w:szCs w:val="24"/>
          <w:rtl w:val="0"/>
        </w:rPr>
        <w:t xml:space="preserve"> de ArrayList para matrices dinámicas, pero el mecanismo base sigue siendo usar dos índices ([i][j]) para filas y columnas respectivamente.</w:t>
      </w:r>
    </w:p>
    <w:p w:rsidR="00000000" w:rsidDel="00000000" w:rsidP="00000000" w:rsidRDefault="00000000" w:rsidRPr="00000000" w14:paraId="0000003E">
      <w:pPr>
        <w:widowControl w:val="0"/>
        <w:shd w:fill="ffffff" w:val="clear"/>
        <w:spacing w:after="20" w:before="20" w:line="264.3717384338379" w:lineRule="auto"/>
        <w:ind w:left="10.319976806640625" w:right="735.6396484375" w:firstLine="0.48004150390625"/>
        <w:rPr>
          <w:color w:val="32302c"/>
          <w:sz w:val="24"/>
          <w:szCs w:val="24"/>
        </w:rPr>
      </w:pPr>
      <w:r w:rsidDel="00000000" w:rsidR="00000000" w:rsidRPr="00000000">
        <w:rPr>
          <w:rtl w:val="0"/>
        </w:rPr>
      </w:r>
    </w:p>
    <w:p w:rsidR="00000000" w:rsidDel="00000000" w:rsidP="00000000" w:rsidRDefault="00000000" w:rsidRPr="00000000" w14:paraId="0000003F">
      <w:pPr>
        <w:widowControl w:val="0"/>
        <w:shd w:fill="ffffff" w:val="clear"/>
        <w:spacing w:before="20" w:line="264.3717384338379" w:lineRule="auto"/>
        <w:ind w:left="10.319976806640625" w:right="735.6396484375" w:firstLine="0.48004150390625"/>
        <w:rPr>
          <w:color w:val="32302c"/>
          <w:sz w:val="24"/>
          <w:szCs w:val="24"/>
        </w:rPr>
      </w:pPr>
      <w:r w:rsidDel="00000000" w:rsidR="00000000" w:rsidRPr="00000000">
        <w:rPr>
          <w:b w:val="1"/>
          <w:color w:val="32302c"/>
          <w:sz w:val="24"/>
          <w:szCs w:val="24"/>
          <w:u w:val="single"/>
          <w:rtl w:val="0"/>
        </w:rPr>
        <w:t xml:space="preserve">C/C++:</w:t>
      </w:r>
      <w:r w:rsidDel="00000000" w:rsidR="00000000" w:rsidRPr="00000000">
        <w:rPr>
          <w:color w:val="32302c"/>
          <w:sz w:val="24"/>
          <w:szCs w:val="24"/>
          <w:rtl w:val="0"/>
        </w:rPr>
        <w:t xml:space="preserve"> En C y C++, se pueden utilizar </w:t>
      </w:r>
      <w:r w:rsidDel="00000000" w:rsidR="00000000" w:rsidRPr="00000000">
        <w:rPr>
          <w:i w:val="1"/>
          <w:color w:val="32302c"/>
          <w:sz w:val="24"/>
          <w:szCs w:val="24"/>
          <w:rtl w:val="0"/>
        </w:rPr>
        <w:t xml:space="preserve">arreglos multidimensionales</w:t>
      </w:r>
      <w:r w:rsidDel="00000000" w:rsidR="00000000" w:rsidRPr="00000000">
        <w:rPr>
          <w:color w:val="32302c"/>
          <w:sz w:val="24"/>
          <w:szCs w:val="24"/>
          <w:rtl w:val="0"/>
        </w:rPr>
        <w:t xml:space="preserve"> para representar matrices. Por ejemplo, en C++ </w:t>
      </w:r>
      <w:r w:rsidDel="00000000" w:rsidR="00000000" w:rsidRPr="00000000">
        <w:rPr>
          <w:rFonts w:ascii="Courier New" w:cs="Courier New" w:eastAsia="Courier New" w:hAnsi="Courier New"/>
          <w:color w:val="eb5757"/>
          <w:sz w:val="20"/>
          <w:szCs w:val="20"/>
          <w:rtl w:val="0"/>
        </w:rPr>
        <w:t xml:space="preserve">int M[3][4];</w:t>
      </w:r>
      <w:r w:rsidDel="00000000" w:rsidR="00000000" w:rsidRPr="00000000">
        <w:rPr>
          <w:color w:val="32302c"/>
          <w:sz w:val="24"/>
          <w:szCs w:val="24"/>
          <w:rtl w:val="0"/>
        </w:rPr>
        <w:t xml:space="preserve"> define una matriz de 3x4 de enteros. Otra alternativa en C++ es usar </w:t>
      </w:r>
      <w:r w:rsidDel="00000000" w:rsidR="00000000" w:rsidRPr="00000000">
        <w:rPr>
          <w:rFonts w:ascii="Courier New" w:cs="Courier New" w:eastAsia="Courier New" w:hAnsi="Courier New"/>
          <w:color w:val="eb5757"/>
          <w:sz w:val="20"/>
          <w:szCs w:val="20"/>
          <w:rtl w:val="0"/>
        </w:rPr>
        <w:t xml:space="preserve">std::vector</w:t>
      </w:r>
      <w:r w:rsidDel="00000000" w:rsidR="00000000" w:rsidRPr="00000000">
        <w:rPr>
          <w:color w:val="32302c"/>
          <w:sz w:val="24"/>
          <w:szCs w:val="24"/>
          <w:rtl w:val="0"/>
        </w:rPr>
        <w:t xml:space="preserve"> anidado, e.g. </w:t>
      </w:r>
      <w:r w:rsidDel="00000000" w:rsidR="00000000" w:rsidRPr="00000000">
        <w:rPr>
          <w:rFonts w:ascii="Courier New" w:cs="Courier New" w:eastAsia="Courier New" w:hAnsi="Courier New"/>
          <w:color w:val="eb5757"/>
          <w:sz w:val="20"/>
          <w:szCs w:val="20"/>
          <w:rtl w:val="0"/>
        </w:rPr>
        <w:t xml:space="preserve">std::vector&lt;std::vector&lt;int&gt;&gt; M(m, std::vector&lt;int&gt;(n));</w:t>
      </w:r>
      <w:r w:rsidDel="00000000" w:rsidR="00000000" w:rsidRPr="00000000">
        <w:rPr>
          <w:color w:val="32302c"/>
          <w:sz w:val="24"/>
          <w:szCs w:val="24"/>
          <w:rtl w:val="0"/>
        </w:rPr>
        <w:t xml:space="preserve">, lo que permite dimensiones dinámicas. Al igual que en otros lenguajes, el acceso es mediante dos índices: </w:t>
      </w:r>
      <w:r w:rsidDel="00000000" w:rsidR="00000000" w:rsidRPr="00000000">
        <w:rPr>
          <w:rFonts w:ascii="Courier New" w:cs="Courier New" w:eastAsia="Courier New" w:hAnsi="Courier New"/>
          <w:color w:val="eb5757"/>
          <w:sz w:val="20"/>
          <w:szCs w:val="20"/>
          <w:rtl w:val="0"/>
        </w:rPr>
        <w:t xml:space="preserve">M[i][j]</w:t>
      </w:r>
      <w:r w:rsidDel="00000000" w:rsidR="00000000" w:rsidRPr="00000000">
        <w:rPr>
          <w:color w:val="32302c"/>
          <w:sz w:val="24"/>
          <w:szCs w:val="24"/>
          <w:rtl w:val="0"/>
        </w:rPr>
        <w:t xml:space="preserve"> da el elemento en la $i$-ésima fila y $j$-ésima columna. En C, las matrices también son arreglos estáticos (o punteros a punteros para matrices dinámicas), accesibles de forma similar (</w:t>
      </w:r>
      <w:r w:rsidDel="00000000" w:rsidR="00000000" w:rsidRPr="00000000">
        <w:rPr>
          <w:rFonts w:ascii="Courier New" w:cs="Courier New" w:eastAsia="Courier New" w:hAnsi="Courier New"/>
          <w:color w:val="eb5757"/>
          <w:sz w:val="20"/>
          <w:szCs w:val="20"/>
          <w:rtl w:val="0"/>
        </w:rPr>
        <w:t xml:space="preserve">M[i][j]</w:t>
      </w:r>
      <w:r w:rsidDel="00000000" w:rsidR="00000000" w:rsidRPr="00000000">
        <w:rPr>
          <w:color w:val="32302c"/>
          <w:sz w:val="24"/>
          <w:szCs w:val="24"/>
          <w:rtl w:val="0"/>
        </w:rPr>
        <w:t xml:space="preserve">). En todos los casos, se mantiene la convención de dos índices: primero fila, luego columna.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El tamaño de una matriz se expresa como "</w:t>
      </w:r>
      <w:r w:rsidDel="00000000" w:rsidR="00000000" w:rsidRPr="00000000">
        <w:rPr>
          <w:rFonts w:ascii="Times New Roman" w:cs="Times New Roman" w:eastAsia="Times New Roman" w:hAnsi="Times New Roman"/>
          <w:b w:val="1"/>
          <w:sz w:val="24"/>
          <w:szCs w:val="24"/>
          <w:rtl w:val="0"/>
        </w:rPr>
        <w:t xml:space="preserve">m × n</w:t>
      </w:r>
      <w:r w:rsidDel="00000000" w:rsidR="00000000" w:rsidRPr="00000000">
        <w:rPr>
          <w:rFonts w:ascii="Times New Roman" w:cs="Times New Roman" w:eastAsia="Times New Roman" w:hAnsi="Times New Roman"/>
          <w:sz w:val="24"/>
          <w:szCs w:val="24"/>
          <w:rtl w:val="0"/>
        </w:rPr>
        <w:t xml:space="preserve">", donde </w:t>
      </w: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representa el </w:t>
      </w:r>
      <w:r w:rsidDel="00000000" w:rsidR="00000000" w:rsidRPr="00000000">
        <w:rPr>
          <w:rFonts w:ascii="Times New Roman" w:cs="Times New Roman" w:eastAsia="Times New Roman" w:hAnsi="Times New Roman"/>
          <w:b w:val="1"/>
          <w:sz w:val="24"/>
          <w:szCs w:val="24"/>
          <w:rtl w:val="0"/>
        </w:rPr>
        <w:t xml:space="preserve">número de filas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b w:val="1"/>
          <w:sz w:val="24"/>
          <w:szCs w:val="24"/>
          <w:rtl w:val="0"/>
        </w:rPr>
        <w:t xml:space="preserve">número de columnas</w:t>
      </w:r>
      <w:r w:rsidDel="00000000" w:rsidR="00000000" w:rsidRPr="00000000">
        <w:rPr>
          <w:rFonts w:ascii="Times New Roman" w:cs="Times New Roman" w:eastAsia="Times New Roman" w:hAnsi="Times New Roman"/>
          <w:sz w:val="24"/>
          <w:szCs w:val="24"/>
          <w:rtl w:val="0"/>
        </w:rPr>
        <w:t xml:space="preserve">. Por ejemplo, una matriz de 3×5 tiene 3 filas y 5 columnas.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notación es crucial porque el tamaño de las matrices es fundamental para determinar qué operaciones pueden realizarse entre ellas. Por convención, siempre se indica primero el número de filas y luego el de columnas.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Dos matrices son </w:t>
      </w:r>
      <w:r w:rsidDel="00000000" w:rsidR="00000000" w:rsidRPr="00000000">
        <w:rPr>
          <w:rFonts w:ascii="Times New Roman" w:cs="Times New Roman" w:eastAsia="Times New Roman" w:hAnsi="Times New Roman"/>
          <w:b w:val="1"/>
          <w:sz w:val="24"/>
          <w:szCs w:val="24"/>
          <w:rtl w:val="0"/>
        </w:rPr>
        <w:t xml:space="preserve">iguales</w:t>
      </w:r>
      <w:r w:rsidDel="00000000" w:rsidR="00000000" w:rsidRPr="00000000">
        <w:rPr>
          <w:rFonts w:ascii="Times New Roman" w:cs="Times New Roman" w:eastAsia="Times New Roman" w:hAnsi="Times New Roman"/>
          <w:sz w:val="24"/>
          <w:szCs w:val="24"/>
          <w:rtl w:val="0"/>
        </w:rPr>
        <w:t xml:space="preserve"> si tienen el mismo tamaño y sus elementos correspondientes son idénticos en cada posición</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sz w:val="24"/>
          <w:szCs w:val="24"/>
          <w:rtl w:val="0"/>
        </w:rPr>
        <w:t xml:space="preserve">Aunque un vector puede verse como un caso especial de matriz (por ejemplo, una matriz de n×1), es útil distinguir algunas diferencias conceptuales:</w:t>
      </w:r>
    </w:p>
    <w:p w:rsidR="00000000" w:rsidDel="00000000" w:rsidP="00000000" w:rsidRDefault="00000000" w:rsidRPr="00000000" w14:paraId="00000046">
      <w:pPr>
        <w:widowControl w:val="0"/>
        <w:numPr>
          <w:ilvl w:val="0"/>
          <w:numId w:val="2"/>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Dimensionalidad:</w:t>
      </w:r>
      <w:r w:rsidDel="00000000" w:rsidR="00000000" w:rsidRPr="00000000">
        <w:rPr>
          <w:rFonts w:ascii="Times New Roman" w:cs="Times New Roman" w:eastAsia="Times New Roman" w:hAnsi="Times New Roman"/>
          <w:sz w:val="24"/>
          <w:szCs w:val="24"/>
          <w:rtl w:val="0"/>
        </w:rPr>
        <w:t xml:space="preserve"> Un </w:t>
      </w:r>
      <w:r w:rsidDel="00000000" w:rsidR="00000000" w:rsidRPr="00000000">
        <w:rPr>
          <w:rFonts w:ascii="Times New Roman" w:cs="Times New Roman" w:eastAsia="Times New Roman" w:hAnsi="Times New Roman"/>
          <w:b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es una estructura unidimensional (una lista de elementos), mientras que una </w:t>
      </w:r>
      <w:r w:rsidDel="00000000" w:rsidR="00000000" w:rsidRPr="00000000">
        <w:rPr>
          <w:rFonts w:ascii="Times New Roman" w:cs="Times New Roman" w:eastAsia="Times New Roman" w:hAnsi="Times New Roman"/>
          <w:b w:val="1"/>
          <w:sz w:val="24"/>
          <w:szCs w:val="24"/>
          <w:rtl w:val="0"/>
        </w:rPr>
        <w:t xml:space="preserve">matriz</w:t>
      </w:r>
      <w:r w:rsidDel="00000000" w:rsidR="00000000" w:rsidRPr="00000000">
        <w:rPr>
          <w:rFonts w:ascii="Times New Roman" w:cs="Times New Roman" w:eastAsia="Times New Roman" w:hAnsi="Times New Roman"/>
          <w:sz w:val="24"/>
          <w:szCs w:val="24"/>
          <w:rtl w:val="0"/>
        </w:rPr>
        <w:t xml:space="preserve"> es bidimensional (organizada en filas y columnas). En programación, un vector suele ser un arreglo unidimensional (</w:t>
      </w:r>
      <w:r w:rsidDel="00000000" w:rsidR="00000000" w:rsidRPr="00000000">
        <w:rPr>
          <w:rFonts w:ascii="Roboto Mono" w:cs="Roboto Mono" w:eastAsia="Roboto Mono" w:hAnsi="Roboto Mono"/>
          <w:color w:val="188038"/>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y una matriz, un arreglo bidimensional (</w:t>
      </w:r>
      <w:r w:rsidDel="00000000" w:rsidR="00000000" w:rsidRPr="00000000">
        <w:rPr>
          <w:rFonts w:ascii="Roboto Mono" w:cs="Roboto Mono" w:eastAsia="Roboto Mono" w:hAnsi="Roboto Mono"/>
          <w:color w:val="188038"/>
          <w:sz w:val="24"/>
          <w:szCs w:val="24"/>
          <w:rtl w:val="0"/>
        </w:rPr>
        <w:t xml:space="preserve">M[i][j]</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widowControl w:val="0"/>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Notación y Acceso:</w:t>
      </w:r>
      <w:r w:rsidDel="00000000" w:rsidR="00000000" w:rsidRPr="00000000">
        <w:rPr>
          <w:rFonts w:ascii="Times New Roman" w:cs="Times New Roman" w:eastAsia="Times New Roman" w:hAnsi="Times New Roman"/>
          <w:sz w:val="24"/>
          <w:szCs w:val="24"/>
          <w:rtl w:val="0"/>
        </w:rPr>
        <w:t xml:space="preserve"> Los vectores usan un solo subíndice (</w:t>
      </w:r>
      <w:r w:rsidDel="00000000" w:rsidR="00000000" w:rsidRPr="00000000">
        <w:rPr>
          <w:rFonts w:ascii="Roboto Mono" w:cs="Roboto Mono" w:eastAsia="Roboto Mono" w:hAnsi="Roboto Mono"/>
          <w:color w:val="188038"/>
          <w:sz w:val="24"/>
          <w:szCs w:val="24"/>
          <w:rtl w:val="0"/>
        </w:rPr>
        <w:t xml:space="preserve">$v_i$</w:t>
      </w:r>
      <w:r w:rsidDel="00000000" w:rsidR="00000000" w:rsidRPr="00000000">
        <w:rPr>
          <w:rFonts w:ascii="Times New Roman" w:cs="Times New Roman" w:eastAsia="Times New Roman" w:hAnsi="Times New Roman"/>
          <w:sz w:val="24"/>
          <w:szCs w:val="24"/>
          <w:rtl w:val="0"/>
        </w:rPr>
        <w:t xml:space="preserve">), mientras que las matrices usan dos (</w:t>
      </w:r>
      <w:r w:rsidDel="00000000" w:rsidR="00000000" w:rsidRPr="00000000">
        <w:rPr>
          <w:rFonts w:ascii="Roboto Mono" w:cs="Roboto Mono" w:eastAsia="Roboto Mono" w:hAnsi="Roboto Mono"/>
          <w:color w:val="188038"/>
          <w:sz w:val="24"/>
          <w:szCs w:val="24"/>
          <w:rtl w:val="0"/>
        </w:rPr>
        <w:t xml:space="preserve">$a_{ij}$</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widowControl w:val="0"/>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Operaciones:</w:t>
      </w:r>
      <w:r w:rsidDel="00000000" w:rsidR="00000000" w:rsidRPr="00000000">
        <w:rPr>
          <w:rFonts w:ascii="Times New Roman" w:cs="Times New Roman" w:eastAsia="Times New Roman" w:hAnsi="Times New Roman"/>
          <w:sz w:val="24"/>
          <w:szCs w:val="24"/>
          <w:rtl w:val="0"/>
        </w:rPr>
        <w:t xml:space="preserve"> Las operaciones para matrices no siempre aplican directamente a vectores. Por ejemplo, la multiplicación matricial es diferente de operaciones vectoriales como el producto punto, aunque este último puede derivarse de la multiplicación matricial al tratar los vectores como matrices de una sola fila o columna.</w:t>
      </w:r>
    </w:p>
    <w:p w:rsidR="00000000" w:rsidDel="00000000" w:rsidP="00000000" w:rsidRDefault="00000000" w:rsidRPr="00000000" w14:paraId="00000049">
      <w:pPr>
        <w:widowControl w:val="0"/>
        <w:numPr>
          <w:ilvl w:val="0"/>
          <w:numId w:val="2"/>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Interpretación Geométrica:</w:t>
      </w:r>
      <w:r w:rsidDel="00000000" w:rsidR="00000000" w:rsidRPr="00000000">
        <w:rPr>
          <w:rFonts w:ascii="Times New Roman" w:cs="Times New Roman" w:eastAsia="Times New Roman" w:hAnsi="Times New Roman"/>
          <w:sz w:val="24"/>
          <w:szCs w:val="24"/>
          <w:rtl w:val="0"/>
        </w:rPr>
        <w:t xml:space="preserve"> Un vector a menudo se interpreta como una magnitud con dirección (coordenadas), mientras que una matriz puede representar una transformación lineal o una relación entre conjuntos de datos.</w:t>
      </w:r>
    </w:p>
    <w:p w:rsidR="00000000" w:rsidDel="00000000" w:rsidP="00000000" w:rsidRDefault="00000000" w:rsidRPr="00000000" w14:paraId="0000004A">
      <w:pPr>
        <w:widowControl w:val="0"/>
        <w:shd w:fill="ffffff" w:val="clear"/>
        <w:spacing w:after="20" w:before="20" w:line="240" w:lineRule="auto"/>
        <w:rPr>
          <w:color w:val="32302c"/>
          <w:sz w:val="24"/>
          <w:szCs w:val="24"/>
        </w:rPr>
      </w:pPr>
      <w:r w:rsidDel="00000000" w:rsidR="00000000" w:rsidRPr="00000000">
        <w:rPr>
          <w:color w:val="32302c"/>
          <w:sz w:val="24"/>
          <w:szCs w:val="24"/>
          <w:rtl w:val="0"/>
        </w:rPr>
        <w:t xml:space="preserve">Cuadro comparativo:</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3570"/>
        <w:gridCol w:w="3585"/>
        <w:tblGridChange w:id="0">
          <w:tblGrid>
            <w:gridCol w:w="1830"/>
            <w:gridCol w:w="3570"/>
            <w:gridCol w:w="3585"/>
          </w:tblGrid>
        </w:tblGridChange>
      </w:tblGrid>
      <w:tr>
        <w:trPr>
          <w:cantSplit w:val="0"/>
          <w:trHeight w:val="525"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4B">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Característica</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4C">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Matriz</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4D">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Vector</w:t>
            </w:r>
          </w:p>
        </w:tc>
      </w:tr>
      <w:tr>
        <w:trPr>
          <w:cantSplit w:val="0"/>
          <w:trHeight w:val="525"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4E">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Dimensión</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4F">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Bidimensional (filas y columnas)</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0">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Unidimensional</w:t>
            </w:r>
          </w:p>
        </w:tc>
      </w:tr>
      <w:tr>
        <w:trPr>
          <w:cantSplit w:val="0"/>
          <w:trHeight w:val="525"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1">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Notación índice</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2">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Dos subíndices: a_ij</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3">
            <w:pPr>
              <w:widowControl w:val="0"/>
              <w:spacing w:after="20" w:before="20" w:line="342.85714285714283" w:lineRule="auto"/>
              <w:ind w:left="-300" w:firstLine="0"/>
              <w:rPr>
                <w:rFonts w:ascii="Courier New" w:cs="Courier New" w:eastAsia="Courier New" w:hAnsi="Courier New"/>
                <w:color w:val="eb5757"/>
                <w:sz w:val="18"/>
                <w:szCs w:val="18"/>
              </w:rPr>
            </w:pPr>
            <w:r w:rsidDel="00000000" w:rsidR="00000000" w:rsidRPr="00000000">
              <w:rPr>
                <w:color w:val="32302c"/>
                <w:sz w:val="21"/>
                <w:szCs w:val="21"/>
                <w:rtl w:val="0"/>
              </w:rPr>
              <w:t xml:space="preserve">      Un subíndice: </w:t>
            </w:r>
            <w:r w:rsidDel="00000000" w:rsidR="00000000" w:rsidRPr="00000000">
              <w:rPr>
                <w:rFonts w:ascii="Courier New" w:cs="Courier New" w:eastAsia="Courier New" w:hAnsi="Courier New"/>
                <w:color w:val="eb5757"/>
                <w:sz w:val="18"/>
                <w:szCs w:val="18"/>
                <w:rtl w:val="0"/>
              </w:rPr>
              <w:t xml:space="preserve">v_i</w:t>
            </w:r>
          </w:p>
        </w:tc>
      </w:tr>
      <w:tr>
        <w:trPr>
          <w:cantSplit w:val="0"/>
          <w:trHeight w:val="825"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4">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Operaciones</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5">
            <w:pPr>
              <w:widowControl w:val="0"/>
              <w:spacing w:after="20" w:before="20" w:line="342.85714285714283" w:lineRule="auto"/>
              <w:ind w:left="-300" w:firstLine="0"/>
              <w:rPr>
                <w:color w:val="32302c"/>
                <w:sz w:val="17"/>
                <w:szCs w:val="17"/>
              </w:rPr>
            </w:pPr>
            <w:r w:rsidDel="00000000" w:rsidR="00000000" w:rsidRPr="00000000">
              <w:rPr>
                <w:color w:val="32302c"/>
                <w:sz w:val="21"/>
                <w:szCs w:val="21"/>
                <w:rtl w:val="0"/>
              </w:rPr>
              <w:t xml:space="preserve">      </w:t>
            </w:r>
            <w:r w:rsidDel="00000000" w:rsidR="00000000" w:rsidRPr="00000000">
              <w:rPr>
                <w:color w:val="32302c"/>
                <w:sz w:val="17"/>
                <w:szCs w:val="17"/>
                <w:rtl w:val="0"/>
              </w:rPr>
              <w:t xml:space="preserve">Suma, producto matricial, determinante, etc.</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6">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Suma, producto punto, norma, etc.</w:t>
            </w:r>
          </w:p>
        </w:tc>
      </w:tr>
      <w:tr>
        <w:trPr>
          <w:cantSplit w:val="0"/>
          <w:trHeight w:val="825" w:hRule="atLeast"/>
          <w:tblHeader w:val="0"/>
        </w:trPr>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7">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Interpretación</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8">
            <w:pPr>
              <w:widowControl w:val="0"/>
              <w:spacing w:after="20" w:before="20" w:line="342.85714285714283" w:lineRule="auto"/>
              <w:ind w:left="-300" w:firstLine="0"/>
              <w:rPr>
                <w:color w:val="32302c"/>
                <w:sz w:val="18"/>
                <w:szCs w:val="18"/>
              </w:rPr>
            </w:pPr>
            <w:r w:rsidDel="00000000" w:rsidR="00000000" w:rsidRPr="00000000">
              <w:rPr>
                <w:color w:val="32302c"/>
                <w:sz w:val="21"/>
                <w:szCs w:val="21"/>
                <w:rtl w:val="0"/>
              </w:rPr>
              <w:t xml:space="preserve">     </w:t>
            </w:r>
            <w:r w:rsidDel="00000000" w:rsidR="00000000" w:rsidRPr="00000000">
              <w:rPr>
                <w:color w:val="32302c"/>
                <w:sz w:val="18"/>
                <w:szCs w:val="18"/>
                <w:rtl w:val="0"/>
              </w:rPr>
              <w:t xml:space="preserve">Transformaciones lineales, tablas de datos</w:t>
            </w:r>
          </w:p>
        </w:tc>
        <w:tc>
          <w:tcPr>
            <w:tcBorders>
              <w:top w:color="e9e9e7" w:space="0" w:sz="6" w:val="single"/>
              <w:left w:color="e9e9e7" w:space="0" w:sz="6" w:val="single"/>
              <w:bottom w:color="e9e9e7" w:space="0" w:sz="6" w:val="single"/>
              <w:right w:color="e9e9e7" w:space="0" w:sz="6" w:val="single"/>
            </w:tcBorders>
            <w:tcMar>
              <w:top w:w="0.0" w:type="dxa"/>
              <w:left w:w="0.0" w:type="dxa"/>
              <w:bottom w:w="0.0" w:type="dxa"/>
              <w:right w:w="0.0" w:type="dxa"/>
            </w:tcMar>
            <w:vAlign w:val="top"/>
          </w:tcPr>
          <w:p w:rsidR="00000000" w:rsidDel="00000000" w:rsidP="00000000" w:rsidRDefault="00000000" w:rsidRPr="00000000" w14:paraId="00000059">
            <w:pPr>
              <w:widowControl w:val="0"/>
              <w:spacing w:after="20" w:before="20" w:line="342.85714285714283" w:lineRule="auto"/>
              <w:ind w:left="-300" w:firstLine="0"/>
              <w:rPr>
                <w:color w:val="32302c"/>
                <w:sz w:val="21"/>
                <w:szCs w:val="21"/>
              </w:rPr>
            </w:pPr>
            <w:r w:rsidDel="00000000" w:rsidR="00000000" w:rsidRPr="00000000">
              <w:rPr>
                <w:color w:val="32302c"/>
                <w:sz w:val="21"/>
                <w:szCs w:val="21"/>
                <w:rtl w:val="0"/>
              </w:rPr>
              <w:t xml:space="preserve">      Magnitud y dirección en un espacio</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Para identificar un elemento específico dentro de una matriz, se utilizan </w:t>
      </w:r>
      <w:r w:rsidDel="00000000" w:rsidR="00000000" w:rsidRPr="00000000">
        <w:rPr>
          <w:rFonts w:ascii="Times New Roman" w:cs="Times New Roman" w:eastAsia="Times New Roman" w:hAnsi="Times New Roman"/>
          <w:b w:val="1"/>
          <w:sz w:val="24"/>
          <w:szCs w:val="24"/>
          <w:rtl w:val="0"/>
        </w:rPr>
        <w:t xml:space="preserve">dos índices</w:t>
      </w:r>
      <w:r w:rsidDel="00000000" w:rsidR="00000000" w:rsidRPr="00000000">
        <w:rPr>
          <w:rFonts w:ascii="Times New Roman" w:cs="Times New Roman" w:eastAsia="Times New Roman" w:hAnsi="Times New Roman"/>
          <w:sz w:val="24"/>
          <w:szCs w:val="24"/>
          <w:rtl w:val="0"/>
        </w:rPr>
        <w:t xml:space="preserve">: el de la </w:t>
      </w:r>
      <w:r w:rsidDel="00000000" w:rsidR="00000000" w:rsidRPr="00000000">
        <w:rPr>
          <w:rFonts w:ascii="Times New Roman" w:cs="Times New Roman" w:eastAsia="Times New Roman" w:hAnsi="Times New Roman"/>
          <w:b w:val="1"/>
          <w:sz w:val="24"/>
          <w:szCs w:val="24"/>
          <w:rtl w:val="0"/>
        </w:rPr>
        <w:t xml:space="preserve">fila</w:t>
      </w:r>
      <w:r w:rsidDel="00000000" w:rsidR="00000000" w:rsidRPr="00000000">
        <w:rPr>
          <w:rFonts w:ascii="Times New Roman" w:cs="Times New Roman" w:eastAsia="Times New Roman" w:hAnsi="Times New Roman"/>
          <w:sz w:val="24"/>
          <w:szCs w:val="24"/>
          <w:rtl w:val="0"/>
        </w:rPr>
        <w:t xml:space="preserve"> y el de la </w:t>
      </w:r>
      <w:r w:rsidDel="00000000" w:rsidR="00000000" w:rsidRPr="00000000">
        <w:rPr>
          <w:rFonts w:ascii="Times New Roman" w:cs="Times New Roman" w:eastAsia="Times New Roman" w:hAnsi="Times New Roman"/>
          <w:b w:val="1"/>
          <w:sz w:val="24"/>
          <w:szCs w:val="24"/>
          <w:rtl w:val="0"/>
        </w:rPr>
        <w:t xml:space="preserve">columna</w:t>
      </w:r>
      <w:r w:rsidDel="00000000" w:rsidR="00000000" w:rsidRPr="00000000">
        <w:rPr>
          <w:rFonts w:ascii="Times New Roman" w:cs="Times New Roman" w:eastAsia="Times New Roman" w:hAnsi="Times New Roman"/>
          <w:sz w:val="24"/>
          <w:szCs w:val="24"/>
          <w:rtl w:val="0"/>
        </w:rPr>
        <w:t xml:space="preserve">. En matemáticas, un elemento se denota comúnmente como aij​ o (A)ij​ para una matriz A. En programación, la notación estándar es </w:t>
      </w:r>
      <w:r w:rsidDel="00000000" w:rsidR="00000000" w:rsidRPr="00000000">
        <w:rPr>
          <w:rFonts w:ascii="Times New Roman" w:cs="Times New Roman" w:eastAsia="Times New Roman" w:hAnsi="Times New Roman"/>
          <w:b w:val="1"/>
          <w:color w:val="6aa84f"/>
          <w:sz w:val="24"/>
          <w:szCs w:val="24"/>
          <w:rtl w:val="0"/>
        </w:rPr>
        <w:t xml:space="preserve">M[i][j]</w:t>
      </w:r>
      <w:r w:rsidDel="00000000" w:rsidR="00000000" w:rsidRPr="00000000">
        <w:rPr>
          <w:rFonts w:ascii="Times New Roman" w:cs="Times New Roman" w:eastAsia="Times New Roman" w:hAnsi="Times New Roman"/>
          <w:sz w:val="24"/>
          <w:szCs w:val="24"/>
          <w:rtl w:val="0"/>
        </w:rPr>
        <w:t xml:space="preserve">, que representa el elemento ubicado en la </w:t>
      </w:r>
      <w:r w:rsidDel="00000000" w:rsidR="00000000" w:rsidRPr="00000000">
        <w:rPr>
          <w:rFonts w:ascii="Times New Roman" w:cs="Times New Roman" w:eastAsia="Times New Roman" w:hAnsi="Times New Roman"/>
          <w:b w:val="1"/>
          <w:sz w:val="24"/>
          <w:szCs w:val="24"/>
          <w:rtl w:val="0"/>
        </w:rPr>
        <w:t xml:space="preserve">i-ésima fila</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sz w:val="24"/>
          <w:szCs w:val="24"/>
          <w:rtl w:val="0"/>
        </w:rPr>
        <w:t xml:space="preserve">j-ésima columna</w:t>
      </w:r>
      <w:r w:rsidDel="00000000" w:rsidR="00000000" w:rsidRPr="00000000">
        <w:rPr>
          <w:rFonts w:ascii="Times New Roman" w:cs="Times New Roman" w:eastAsia="Times New Roman" w:hAnsi="Times New Roman"/>
          <w:sz w:val="24"/>
          <w:szCs w:val="24"/>
          <w:rtl w:val="0"/>
        </w:rPr>
        <w:t xml:space="preserve"> de la matriz M.</w:t>
      </w:r>
    </w:p>
    <w:p w:rsidR="00000000" w:rsidDel="00000000" w:rsidP="00000000" w:rsidRDefault="00000000" w:rsidRPr="00000000" w14:paraId="0000005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w:t>
      </w:r>
      <w:r w:rsidDel="00000000" w:rsidR="00000000" w:rsidRPr="00000000">
        <w:rPr>
          <w:rFonts w:ascii="Times New Roman" w:cs="Times New Roman" w:eastAsia="Times New Roman" w:hAnsi="Times New Roman"/>
          <w:b w:val="1"/>
          <w:sz w:val="24"/>
          <w:szCs w:val="24"/>
          <w:rtl w:val="0"/>
        </w:rPr>
        <w:t xml:space="preserve">fundamental respetar el orden de los índices (fila, columna)</w:t>
      </w:r>
      <w:r w:rsidDel="00000000" w:rsidR="00000000" w:rsidRPr="00000000">
        <w:rPr>
          <w:rFonts w:ascii="Times New Roman" w:cs="Times New Roman" w:eastAsia="Times New Roman" w:hAnsi="Times New Roman"/>
          <w:sz w:val="24"/>
          <w:szCs w:val="24"/>
          <w:rtl w:val="0"/>
        </w:rPr>
        <w:t xml:space="preserve">. Invertir este orden (usar </w:t>
      </w:r>
      <w:r w:rsidDel="00000000" w:rsidR="00000000" w:rsidRPr="00000000">
        <w:rPr>
          <w:rFonts w:ascii="Times New Roman" w:cs="Times New Roman" w:eastAsia="Times New Roman" w:hAnsi="Times New Roman"/>
          <w:color w:val="6aa84f"/>
          <w:sz w:val="24"/>
          <w:szCs w:val="24"/>
          <w:rtl w:val="0"/>
        </w:rPr>
        <w:t xml:space="preserve">M[j][i]</w:t>
      </w:r>
      <w:r w:rsidDel="00000000" w:rsidR="00000000" w:rsidRPr="00000000">
        <w:rPr>
          <w:rFonts w:ascii="Times New Roman" w:cs="Times New Roman" w:eastAsia="Times New Roman" w:hAnsi="Times New Roman"/>
          <w:sz w:val="24"/>
          <w:szCs w:val="24"/>
          <w:rtl w:val="0"/>
        </w:rPr>
        <w:t xml:space="preserve"> en lugar de</w:t>
      </w:r>
      <w:r w:rsidDel="00000000" w:rsidR="00000000" w:rsidRPr="00000000">
        <w:rPr>
          <w:rFonts w:ascii="Times New Roman" w:cs="Times New Roman" w:eastAsia="Times New Roman" w:hAnsi="Times New Roman"/>
          <w:color w:val="6aa84f"/>
          <w:sz w:val="24"/>
          <w:szCs w:val="24"/>
          <w:rtl w:val="0"/>
        </w:rPr>
        <w:t xml:space="preserve"> M[i][j]</w:t>
      </w:r>
      <w:r w:rsidDel="00000000" w:rsidR="00000000" w:rsidRPr="00000000">
        <w:rPr>
          <w:rFonts w:ascii="Times New Roman" w:cs="Times New Roman" w:eastAsia="Times New Roman" w:hAnsi="Times New Roman"/>
          <w:sz w:val="24"/>
          <w:szCs w:val="24"/>
          <w:rtl w:val="0"/>
        </w:rPr>
        <w:t xml:space="preserve">) generalmente se referirá a un elemento diferente y podría provocar errores si los índices exceden los límites. Por ejemplo, </w:t>
      </w:r>
      <w:r w:rsidDel="00000000" w:rsidR="00000000" w:rsidRPr="00000000">
        <w:rPr>
          <w:rFonts w:ascii="Times New Roman" w:cs="Times New Roman" w:eastAsia="Times New Roman" w:hAnsi="Times New Roman"/>
          <w:sz w:val="24"/>
          <w:szCs w:val="24"/>
          <w:u w:val="single"/>
          <w:rtl w:val="0"/>
        </w:rPr>
        <w:t xml:space="preserve">M[1][2]</w:t>
      </w:r>
      <w:r w:rsidDel="00000000" w:rsidR="00000000" w:rsidRPr="00000000">
        <w:rPr>
          <w:rFonts w:ascii="Times New Roman" w:cs="Times New Roman" w:eastAsia="Times New Roman" w:hAnsi="Times New Roman"/>
          <w:sz w:val="24"/>
          <w:szCs w:val="24"/>
          <w:rtl w:val="0"/>
        </w:rPr>
        <w:t xml:space="preserve"> no es lo mismo que </w:t>
      </w:r>
      <w:r w:rsidDel="00000000" w:rsidR="00000000" w:rsidRPr="00000000">
        <w:rPr>
          <w:rFonts w:ascii="Times New Roman" w:cs="Times New Roman" w:eastAsia="Times New Roman" w:hAnsi="Times New Roman"/>
          <w:sz w:val="24"/>
          <w:szCs w:val="24"/>
          <w:u w:val="single"/>
          <w:rtl w:val="0"/>
        </w:rPr>
        <w:t xml:space="preserve">M[2][1]</w:t>
      </w:r>
      <w:r w:rsidDel="00000000" w:rsidR="00000000" w:rsidRPr="00000000">
        <w:rPr>
          <w:rFonts w:ascii="Times New Roman" w:cs="Times New Roman" w:eastAsia="Times New Roman" w:hAnsi="Times New Roman"/>
          <w:sz w:val="24"/>
          <w:szCs w:val="24"/>
          <w:rtl w:val="0"/>
        </w:rPr>
        <w:t xml:space="preserve"> a menos que la matriz sea simétrica.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Matriz cuadrada</w:t>
      </w:r>
      <w:r w:rsidDel="00000000" w:rsidR="00000000" w:rsidRPr="00000000">
        <w:rPr>
          <w:rFonts w:ascii="Times New Roman" w:cs="Times New Roman" w:eastAsia="Times New Roman" w:hAnsi="Times New Roman"/>
          <w:sz w:val="24"/>
          <w:szCs w:val="24"/>
          <w:rtl w:val="0"/>
        </w:rPr>
        <w:t xml:space="preserve">: mismo número de filas y columnas (n × n).</w:t>
        <w:br w:type="textWrapping"/>
      </w:r>
      <w:r w:rsidDel="00000000" w:rsidR="00000000" w:rsidRPr="00000000">
        <w:rPr>
          <w:rFonts w:ascii="Times New Roman" w:cs="Times New Roman" w:eastAsia="Times New Roman" w:hAnsi="Times New Roman"/>
          <w:color w:val="ff0000"/>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b w:val="1"/>
          <w:sz w:val="24"/>
          <w:szCs w:val="24"/>
          <w:rtl w:val="0"/>
        </w:rPr>
        <w:t xml:space="preserve">atriz fila</w:t>
      </w:r>
      <w:r w:rsidDel="00000000" w:rsidR="00000000" w:rsidRPr="00000000">
        <w:rPr>
          <w:rFonts w:ascii="Times New Roman" w:cs="Times New Roman" w:eastAsia="Times New Roman" w:hAnsi="Times New Roman"/>
          <w:sz w:val="24"/>
          <w:szCs w:val="24"/>
          <w:rtl w:val="0"/>
        </w:rPr>
        <w:t xml:space="preserve">: solo una fila (1 × 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Matriz columna:</w:t>
      </w:r>
      <w:r w:rsidDel="00000000" w:rsidR="00000000" w:rsidRPr="00000000">
        <w:rPr>
          <w:rFonts w:ascii="Times New Roman" w:cs="Times New Roman" w:eastAsia="Times New Roman" w:hAnsi="Times New Roman"/>
          <w:sz w:val="24"/>
          <w:szCs w:val="24"/>
          <w:rtl w:val="0"/>
        </w:rPr>
        <w:t xml:space="preserve"> solo una columna (m × 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3.2- </w:t>
      </w:r>
      <w:r w:rsidDel="00000000" w:rsidR="00000000" w:rsidRPr="00000000">
        <w:rPr>
          <w:rFonts w:ascii="Times New Roman" w:cs="Times New Roman" w:eastAsia="Times New Roman" w:hAnsi="Times New Roman"/>
          <w:b w:val="1"/>
          <w:sz w:val="24"/>
          <w:szCs w:val="24"/>
          <w:rtl w:val="0"/>
        </w:rPr>
        <w:t xml:space="preserve">Matriz nula</w:t>
      </w:r>
      <w:r w:rsidDel="00000000" w:rsidR="00000000" w:rsidRPr="00000000">
        <w:rPr>
          <w:rFonts w:ascii="Times New Roman" w:cs="Times New Roman" w:eastAsia="Times New Roman" w:hAnsi="Times New Roman"/>
          <w:sz w:val="24"/>
          <w:szCs w:val="24"/>
          <w:rtl w:val="0"/>
        </w:rPr>
        <w:t xml:space="preserve">: todos sus elementos son cero; se denota </w:t>
      </w:r>
      <w:r w:rsidDel="00000000" w:rsidR="00000000" w:rsidRPr="00000000">
        <w:rPr>
          <w:rFonts w:ascii="Roboto Mono" w:cs="Roboto Mono" w:eastAsia="Roboto Mono" w:hAnsi="Roboto Mono"/>
          <w:color w:val="188038"/>
          <w:sz w:val="24"/>
          <w:szCs w:val="24"/>
          <w:rtl w:val="0"/>
        </w:rPr>
        <w:t xml:space="preserve">0_m×n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Para poder sumar o restar dos matrices, es fundamental que ambas tengan </w:t>
      </w:r>
      <w:r w:rsidDel="00000000" w:rsidR="00000000" w:rsidRPr="00000000">
        <w:rPr>
          <w:rFonts w:ascii="Times New Roman" w:cs="Times New Roman" w:eastAsia="Times New Roman" w:hAnsi="Times New Roman"/>
          <w:b w:val="1"/>
          <w:sz w:val="24"/>
          <w:szCs w:val="24"/>
          <w:rtl w:val="0"/>
        </w:rPr>
        <w:t xml:space="preserve">exactamente el mismo tamaño</w:t>
      </w:r>
      <w:r w:rsidDel="00000000" w:rsidR="00000000" w:rsidRPr="00000000">
        <w:rPr>
          <w:rFonts w:ascii="Times New Roman" w:cs="Times New Roman" w:eastAsia="Times New Roman" w:hAnsi="Times New Roman"/>
          <w:sz w:val="24"/>
          <w:szCs w:val="24"/>
          <w:rtl w:val="0"/>
        </w:rPr>
        <w:t xml:space="preserve"> (es decir, el mismo número de filas y el mismo número de columnas).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matriz A es de dimensión m×n y la matriz B es de dimensión p×q, la suma o resta (A ± B) sólo estará definida si</w:t>
      </w:r>
      <w:r w:rsidDel="00000000" w:rsidR="00000000" w:rsidRPr="00000000">
        <w:rPr>
          <w:rFonts w:ascii="Times New Roman" w:cs="Times New Roman" w:eastAsia="Times New Roman" w:hAnsi="Times New Roman"/>
          <w:color w:val="6aa84f"/>
          <w:sz w:val="24"/>
          <w:szCs w:val="24"/>
          <w:rtl w:val="0"/>
        </w:rPr>
        <w:t xml:space="preserve"> m=p</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color w:val="6aa84f"/>
          <w:sz w:val="24"/>
          <w:szCs w:val="24"/>
          <w:rtl w:val="0"/>
        </w:rPr>
        <w:t xml:space="preserve"> n=q</w:t>
      </w:r>
      <w:r w:rsidDel="00000000" w:rsidR="00000000" w:rsidRPr="00000000">
        <w:rPr>
          <w:rFonts w:ascii="Times New Roman" w:cs="Times New Roman" w:eastAsia="Times New Roman" w:hAnsi="Times New Roman"/>
          <w:sz w:val="24"/>
          <w:szCs w:val="24"/>
          <w:rtl w:val="0"/>
        </w:rPr>
        <w:t xml:space="preserve">. Si las dimensiones difieren, la operación no es posible.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Para multiplicar matrices A y B (A·B), el número de columnas de A debe ser igual al número de filas de B.</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 es </w:t>
      </w:r>
      <w:r w:rsidDel="00000000" w:rsidR="00000000" w:rsidRPr="00000000">
        <w:rPr>
          <w:rFonts w:ascii="Times New Roman" w:cs="Times New Roman" w:eastAsia="Times New Roman" w:hAnsi="Times New Roman"/>
          <w:color w:val="6aa84f"/>
          <w:sz w:val="24"/>
          <w:szCs w:val="24"/>
          <w:rtl w:val="0"/>
        </w:rPr>
        <w:t xml:space="preserve">m×n</w:t>
      </w:r>
      <w:r w:rsidDel="00000000" w:rsidR="00000000" w:rsidRPr="00000000">
        <w:rPr>
          <w:rFonts w:ascii="Times New Roman" w:cs="Times New Roman" w:eastAsia="Times New Roman" w:hAnsi="Times New Roman"/>
          <w:sz w:val="24"/>
          <w:szCs w:val="24"/>
          <w:rtl w:val="0"/>
        </w:rPr>
        <w:t xml:space="preserve"> y B es </w:t>
      </w:r>
      <w:r w:rsidDel="00000000" w:rsidR="00000000" w:rsidRPr="00000000">
        <w:rPr>
          <w:rFonts w:ascii="Times New Roman" w:cs="Times New Roman" w:eastAsia="Times New Roman" w:hAnsi="Times New Roman"/>
          <w:color w:val="6aa84f"/>
          <w:sz w:val="24"/>
          <w:szCs w:val="24"/>
          <w:rtl w:val="0"/>
        </w:rPr>
        <w:t xml:space="preserve">n×q</w:t>
      </w:r>
      <w:r w:rsidDel="00000000" w:rsidR="00000000" w:rsidRPr="00000000">
        <w:rPr>
          <w:rFonts w:ascii="Times New Roman" w:cs="Times New Roman" w:eastAsia="Times New Roman" w:hAnsi="Times New Roman"/>
          <w:sz w:val="24"/>
          <w:szCs w:val="24"/>
          <w:rtl w:val="0"/>
        </w:rPr>
        <w:t xml:space="preserve">, el producto C = A·B será </w:t>
      </w:r>
      <w:r w:rsidDel="00000000" w:rsidR="00000000" w:rsidRPr="00000000">
        <w:rPr>
          <w:rFonts w:ascii="Times New Roman" w:cs="Times New Roman" w:eastAsia="Times New Roman" w:hAnsi="Times New Roman"/>
          <w:color w:val="6aa84f"/>
          <w:sz w:val="24"/>
          <w:szCs w:val="24"/>
          <w:rtl w:val="0"/>
        </w:rPr>
        <w:t xml:space="preserve">m×q</w:t>
      </w:r>
      <w:r w:rsidDel="00000000" w:rsidR="00000000" w:rsidRPr="00000000">
        <w:rPr>
          <w:rFonts w:ascii="Times New Roman" w:cs="Times New Roman" w:eastAsia="Times New Roman" w:hAnsi="Times New Roman"/>
          <w:sz w:val="24"/>
          <w:szCs w:val="24"/>
          <w:rtl w:val="0"/>
        </w:rPr>
        <w:t xml:space="preserve">. Cada elemento Cij​ se calcula sumando los productos de los elementos de la fila i de A por los de la columna j de 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color w:val="6aa84f"/>
          <w:sz w:val="24"/>
          <w:szCs w:val="24"/>
        </w:rPr>
      </w:pPr>
      <w:r w:rsidDel="00000000" w:rsidR="00000000" w:rsidRPr="00000000">
        <w:rPr>
          <w:rFonts w:ascii="Gungsuh" w:cs="Gungsuh" w:eastAsia="Gungsuh" w:hAnsi="Gungsuh"/>
          <w:color w:val="6aa84f"/>
          <w:sz w:val="24"/>
          <w:szCs w:val="24"/>
          <w:rtl w:val="0"/>
        </w:rPr>
        <w:t xml:space="preserve">Cij​=∑k=1n​(Aik​⋅Bkj​)</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multiplicación de matrices </w:t>
      </w:r>
      <w:r w:rsidDel="00000000" w:rsidR="00000000" w:rsidRPr="00000000">
        <w:rPr>
          <w:rFonts w:ascii="Times New Roman" w:cs="Times New Roman" w:eastAsia="Times New Roman" w:hAnsi="Times New Roman"/>
          <w:b w:val="1"/>
          <w:sz w:val="24"/>
          <w:szCs w:val="24"/>
          <w:rtl w:val="0"/>
        </w:rPr>
        <w:t xml:space="preserve">no es conmutativa</w:t>
      </w:r>
      <w:r w:rsidDel="00000000" w:rsidR="00000000" w:rsidRPr="00000000">
        <w:rPr>
          <w:rFonts w:ascii="Gungsuh" w:cs="Gungsuh" w:eastAsia="Gungsuh" w:hAnsi="Gungsuh"/>
          <w:sz w:val="24"/>
          <w:szCs w:val="24"/>
          <w:rtl w:val="0"/>
        </w:rPr>
        <w:t xml:space="preserve"> (A⋅B=B⋅A).</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5.1- </w:t>
      </w:r>
      <w:r w:rsidDel="00000000" w:rsidR="00000000" w:rsidRPr="00000000">
        <w:rPr>
          <w:rFonts w:ascii="Times New Roman" w:cs="Times New Roman" w:eastAsia="Times New Roman" w:hAnsi="Times New Roman"/>
          <w:sz w:val="24"/>
          <w:szCs w:val="24"/>
          <w:rtl w:val="0"/>
        </w:rPr>
        <w:t xml:space="preserve">Para que la multiplicación de matrices A y B (A·B) sea posible, con los tamaños A (m×n) y B (p×q):</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de </w:t>
      </w:r>
      <w:r w:rsidDel="00000000" w:rsidR="00000000" w:rsidRPr="00000000">
        <w:rPr>
          <w:rFonts w:ascii="Times New Roman" w:cs="Times New Roman" w:eastAsia="Times New Roman" w:hAnsi="Times New Roman"/>
          <w:b w:val="1"/>
          <w:sz w:val="24"/>
          <w:szCs w:val="24"/>
          <w:rtl w:val="0"/>
        </w:rPr>
        <w:t xml:space="preserve">n y p deben ser iguales</w:t>
      </w:r>
      <w:r w:rsidDel="00000000" w:rsidR="00000000" w:rsidRPr="00000000">
        <w:rPr>
          <w:rFonts w:ascii="Times New Roman" w:cs="Times New Roman" w:eastAsia="Times New Roman" w:hAnsi="Times New Roman"/>
          <w:sz w:val="24"/>
          <w:szCs w:val="24"/>
          <w:rtl w:val="0"/>
        </w:rPr>
        <w:t xml:space="preserve"> (n=p). Es decir, el número de columnas de la primera matriz (A) debe coincidir con el número de filas de la segunda matriz (B).</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tamaño de la matriz resultante C será </w:t>
      </w:r>
      <w:r w:rsidDel="00000000" w:rsidR="00000000" w:rsidRPr="00000000">
        <w:rPr>
          <w:rFonts w:ascii="Times New Roman" w:cs="Times New Roman" w:eastAsia="Times New Roman" w:hAnsi="Times New Roman"/>
          <w:b w:val="1"/>
          <w:sz w:val="24"/>
          <w:szCs w:val="24"/>
          <w:rtl w:val="0"/>
        </w:rPr>
        <w:t xml:space="preserve">m×q</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5.2- </w:t>
      </w:r>
      <w:r w:rsidDel="00000000" w:rsidR="00000000" w:rsidRPr="00000000">
        <w:rPr>
          <w:rFonts w:ascii="Gungsuh" w:cs="Gungsuh" w:eastAsia="Gungsuh" w:hAnsi="Gungsuh"/>
          <w:sz w:val="24"/>
          <w:szCs w:val="24"/>
          <w:rtl w:val="0"/>
        </w:rPr>
        <w:t xml:space="preserve">Para calcular Cij​ (elemento en fila i, columna j del producto A⋅B), se </w:t>
      </w:r>
      <w:r w:rsidDel="00000000" w:rsidR="00000000" w:rsidRPr="00000000">
        <w:rPr>
          <w:rFonts w:ascii="Times New Roman" w:cs="Times New Roman" w:eastAsia="Times New Roman" w:hAnsi="Times New Roman"/>
          <w:sz w:val="24"/>
          <w:szCs w:val="24"/>
          <w:rtl w:val="0"/>
        </w:rPr>
        <w:t xml:space="preserve">multiplica cada elemento de la fila i de A por el elemento correspondiente de la columna j de B, </w:t>
      </w:r>
      <w:r w:rsidDel="00000000" w:rsidR="00000000" w:rsidRPr="00000000">
        <w:rPr>
          <w:rFonts w:ascii="Times New Roman" w:cs="Times New Roman" w:eastAsia="Times New Roman" w:hAnsi="Times New Roman"/>
          <w:b w:val="1"/>
          <w:sz w:val="24"/>
          <w:szCs w:val="24"/>
          <w:rtl w:val="0"/>
        </w:rPr>
        <w:t xml:space="preserve">y se </w:t>
      </w:r>
      <w:r w:rsidDel="00000000" w:rsidR="00000000" w:rsidRPr="00000000">
        <w:rPr>
          <w:rFonts w:ascii="Times New Roman" w:cs="Times New Roman" w:eastAsia="Times New Roman" w:hAnsi="Times New Roman"/>
          <w:sz w:val="24"/>
          <w:szCs w:val="24"/>
          <w:rtl w:val="0"/>
        </w:rPr>
        <w:t xml:space="preserve">suman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productos.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Sí, es posible desarrollar el Tetris utilizando matrices porque el tablero de juego de Tetris es una cuadrícula, lo que es ideal para ser representado por una </w:t>
      </w:r>
      <w:r w:rsidDel="00000000" w:rsidR="00000000" w:rsidRPr="00000000">
        <w:rPr>
          <w:rFonts w:ascii="Times New Roman" w:cs="Times New Roman" w:eastAsia="Times New Roman" w:hAnsi="Times New Roman"/>
          <w:b w:val="1"/>
          <w:sz w:val="24"/>
          <w:szCs w:val="24"/>
          <w:rtl w:val="0"/>
        </w:rPr>
        <w:t xml:space="preserve">matriz bidimensional</w:t>
      </w:r>
      <w:r w:rsidDel="00000000" w:rsidR="00000000" w:rsidRPr="00000000">
        <w:rPr>
          <w:rFonts w:ascii="Times New Roman" w:cs="Times New Roman" w:eastAsia="Times New Roman" w:hAnsi="Times New Roman"/>
          <w:sz w:val="24"/>
          <w:szCs w:val="24"/>
          <w:rtl w:val="0"/>
        </w:rPr>
        <w:t xml:space="preserve">. Cada elemento de esta matriz puede indicar si una celda está vacía o si contiene parte de un bloque.</w:t>
      </w:r>
    </w:p>
    <w:p w:rsidR="00000000" w:rsidDel="00000000" w:rsidP="00000000" w:rsidRDefault="00000000" w:rsidRPr="00000000" w14:paraId="0000006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fundamentales del juego se traducen directamente en manipulaciones de estas matrices:</w:t>
      </w:r>
    </w:p>
    <w:p w:rsidR="00000000" w:rsidDel="00000000" w:rsidP="00000000" w:rsidRDefault="00000000" w:rsidRPr="00000000" w14:paraId="0000006C">
      <w:pPr>
        <w:widowControl w:val="0"/>
        <w:numPr>
          <w:ilvl w:val="0"/>
          <w:numId w:val="1"/>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Mover y Rotar piezas:</w:t>
      </w:r>
      <w:r w:rsidDel="00000000" w:rsidR="00000000" w:rsidRPr="00000000">
        <w:rPr>
          <w:rFonts w:ascii="Times New Roman" w:cs="Times New Roman" w:eastAsia="Times New Roman" w:hAnsi="Times New Roman"/>
          <w:sz w:val="24"/>
          <w:szCs w:val="24"/>
          <w:rtl w:val="0"/>
        </w:rPr>
        <w:t xml:space="preserve"> Implica transformar y reubicar las matrices de las piezas dentro de la matriz del tablero.</w:t>
      </w:r>
    </w:p>
    <w:p w:rsidR="00000000" w:rsidDel="00000000" w:rsidP="00000000" w:rsidRDefault="00000000" w:rsidRPr="00000000" w14:paraId="0000006D">
      <w:pPr>
        <w:widowControl w:val="0"/>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Detección de colisiones:</w:t>
      </w:r>
      <w:r w:rsidDel="00000000" w:rsidR="00000000" w:rsidRPr="00000000">
        <w:rPr>
          <w:rFonts w:ascii="Times New Roman" w:cs="Times New Roman" w:eastAsia="Times New Roman" w:hAnsi="Times New Roman"/>
          <w:sz w:val="24"/>
          <w:szCs w:val="24"/>
          <w:rtl w:val="0"/>
        </w:rPr>
        <w:t xml:space="preserve"> Se realiza verificando si las celdas que una pieza intentaría ocupar ya están ocupadas en la matriz del tablero.</w:t>
      </w:r>
    </w:p>
    <w:p w:rsidR="00000000" w:rsidDel="00000000" w:rsidP="00000000" w:rsidRDefault="00000000" w:rsidRPr="00000000" w14:paraId="0000006E">
      <w:pPr>
        <w:widowControl w:val="0"/>
        <w:numPr>
          <w:ilvl w:val="0"/>
          <w:numId w:val="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Eliminación de líneas:</w:t>
      </w:r>
      <w:r w:rsidDel="00000000" w:rsidR="00000000" w:rsidRPr="00000000">
        <w:rPr>
          <w:rFonts w:ascii="Times New Roman" w:cs="Times New Roman" w:eastAsia="Times New Roman" w:hAnsi="Times New Roman"/>
          <w:sz w:val="24"/>
          <w:szCs w:val="24"/>
          <w:rtl w:val="0"/>
        </w:rPr>
        <w:t xml:space="preserve"> Consiste en identificar filas completas en la matriz del tablero y desplazando las filas superiores hacia abajo.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6.1- </w:t>
      </w:r>
      <w:r w:rsidDel="00000000" w:rsidR="00000000" w:rsidRPr="00000000">
        <w:rPr>
          <w:rFonts w:ascii="Times New Roman" w:cs="Times New Roman" w:eastAsia="Times New Roman" w:hAnsi="Times New Roman"/>
          <w:sz w:val="24"/>
          <w:szCs w:val="24"/>
          <w:rtl w:val="0"/>
        </w:rPr>
        <w:t xml:space="preserve">Una matriz puede contener cualquier tipo homogéneo admitido por el lenguaje: enteros, flotantes, carácteres, booleanos, estructuras u objetos.</w:t>
      </w:r>
    </w:p>
    <w:p w:rsidR="00000000" w:rsidDel="00000000" w:rsidP="00000000" w:rsidRDefault="00000000" w:rsidRPr="00000000" w14:paraId="0000007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matriz puede almacenar cualquier tipo de dato que el lenguaje de programación o el contexto matemático admita, siempre y cuando </w:t>
      </w:r>
      <w:r w:rsidDel="00000000" w:rsidR="00000000" w:rsidRPr="00000000">
        <w:rPr>
          <w:rFonts w:ascii="Times New Roman" w:cs="Times New Roman" w:eastAsia="Times New Roman" w:hAnsi="Times New Roman"/>
          <w:b w:val="1"/>
          <w:sz w:val="24"/>
          <w:szCs w:val="24"/>
          <w:rtl w:val="0"/>
        </w:rPr>
        <w:t xml:space="preserve">todos los elementos de la matriz sean del mismo tipo</w:t>
      </w:r>
      <w:r w:rsidDel="00000000" w:rsidR="00000000" w:rsidRPr="00000000">
        <w:rPr>
          <w:rFonts w:ascii="Times New Roman" w:cs="Times New Roman" w:eastAsia="Times New Roman" w:hAnsi="Times New Roman"/>
          <w:sz w:val="24"/>
          <w:szCs w:val="24"/>
          <w:rtl w:val="0"/>
        </w:rPr>
        <w:t xml:space="preserve">. Podemos tener matrices de enteros (</w:t>
      </w:r>
      <w:r w:rsidDel="00000000" w:rsidR="00000000" w:rsidRPr="00000000">
        <w:rPr>
          <w:rFonts w:ascii="Roboto Mono" w:cs="Roboto Mono" w:eastAsia="Roboto Mono" w:hAnsi="Roboto Mono"/>
          <w:b w:val="1"/>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de flotantes (</w:t>
      </w:r>
      <w:r w:rsidDel="00000000" w:rsidR="00000000" w:rsidRPr="00000000">
        <w:rPr>
          <w:rFonts w:ascii="Roboto Mono" w:cs="Roboto Mono" w:eastAsia="Roboto Mono" w:hAnsi="Roboto Mono"/>
          <w:b w:val="1"/>
          <w:color w:val="188038"/>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Roboto Mono" w:cs="Roboto Mono" w:eastAsia="Roboto Mono" w:hAnsi="Roboto Mono"/>
          <w:b w:val="1"/>
          <w:color w:val="188038"/>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de carácteres (</w:t>
      </w:r>
      <w:r w:rsidDel="00000000" w:rsidR="00000000" w:rsidRPr="00000000">
        <w:rPr>
          <w:rFonts w:ascii="Roboto Mono" w:cs="Roboto Mono" w:eastAsia="Roboto Mono" w:hAnsi="Roboto Mono"/>
          <w:b w:val="1"/>
          <w:color w:val="188038"/>
          <w:sz w:val="24"/>
          <w:szCs w:val="24"/>
          <w:rtl w:val="0"/>
        </w:rPr>
        <w:t xml:space="preserve">char</w:t>
      </w:r>
      <w:r w:rsidDel="00000000" w:rsidR="00000000" w:rsidRPr="00000000">
        <w:rPr>
          <w:rFonts w:ascii="Times New Roman" w:cs="Times New Roman" w:eastAsia="Times New Roman" w:hAnsi="Times New Roman"/>
          <w:sz w:val="24"/>
          <w:szCs w:val="24"/>
          <w:rtl w:val="0"/>
        </w:rPr>
        <w:t xml:space="preserve">), e incluso matrices de booleanos (</w:t>
      </w:r>
      <w:r w:rsidDel="00000000" w:rsidR="00000000" w:rsidRPr="00000000">
        <w:rPr>
          <w:rFonts w:ascii="Roboto Mono" w:cs="Roboto Mono" w:eastAsia="Roboto Mono" w:hAnsi="Roboto Mono"/>
          <w:b w:val="1"/>
          <w:color w:val="188038"/>
          <w:sz w:val="24"/>
          <w:szCs w:val="24"/>
          <w:rtl w:val="0"/>
        </w:rPr>
        <w:t xml:space="preserve">bool</w:t>
      </w:r>
      <w:r w:rsidDel="00000000" w:rsidR="00000000" w:rsidRPr="00000000">
        <w:rPr>
          <w:rFonts w:ascii="Times New Roman" w:cs="Times New Roman" w:eastAsia="Times New Roman" w:hAnsi="Times New Roman"/>
          <w:sz w:val="24"/>
          <w:szCs w:val="24"/>
          <w:rtl w:val="0"/>
        </w:rPr>
        <w:t xml:space="preserve">) o de objetos más complejos.</w:t>
      </w:r>
    </w:p>
    <w:p w:rsidR="00000000" w:rsidDel="00000000" w:rsidP="00000000" w:rsidRDefault="00000000" w:rsidRPr="00000000" w14:paraId="0000007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lenguajes de tipado estático como </w:t>
      </w:r>
      <w:r w:rsidDel="00000000" w:rsidR="00000000" w:rsidRPr="00000000">
        <w:rPr>
          <w:rFonts w:ascii="Times New Roman" w:cs="Times New Roman" w:eastAsia="Times New Roman" w:hAnsi="Times New Roman"/>
          <w:b w:val="1"/>
          <w:sz w:val="24"/>
          <w:szCs w:val="24"/>
          <w:u w:val="single"/>
          <w:rtl w:val="0"/>
        </w:rPr>
        <w:t xml:space="preserve">C, C + + o Java</w:t>
      </w:r>
      <w:r w:rsidDel="00000000" w:rsidR="00000000" w:rsidRPr="00000000">
        <w:rPr>
          <w:rFonts w:ascii="Times New Roman" w:cs="Times New Roman" w:eastAsia="Times New Roman" w:hAnsi="Times New Roman"/>
          <w:sz w:val="24"/>
          <w:szCs w:val="24"/>
          <w:rtl w:val="0"/>
        </w:rPr>
        <w:t xml:space="preserve">, cuando se declara una matriz se especifica el tipo de sus elementos, y todos deben concordar con ese tipo (por ejemplo, una matriz de </w:t>
      </w:r>
      <w:r w:rsidDel="00000000" w:rsidR="00000000" w:rsidRPr="00000000">
        <w:rPr>
          <w:rFonts w:ascii="Roboto Mono" w:cs="Roboto Mono" w:eastAsia="Roboto Mono" w:hAnsi="Roboto Mono"/>
          <w:b w:val="1"/>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solo contendrá enteros). También existen matrices de estructuras o de objetos (por ejemplo, una matriz que almacene cadenas de texto, u objetos de cierta clase). En definitiva, </w:t>
      </w:r>
      <w:r w:rsidDel="00000000" w:rsidR="00000000" w:rsidRPr="00000000">
        <w:rPr>
          <w:rFonts w:ascii="Times New Roman" w:cs="Times New Roman" w:eastAsia="Times New Roman" w:hAnsi="Times New Roman"/>
          <w:b w:val="1"/>
          <w:sz w:val="24"/>
          <w:szCs w:val="24"/>
          <w:rtl w:val="0"/>
        </w:rPr>
        <w:t xml:space="preserve">una matriz puede almacenar números, letras, objetos o cualquier otro tipo de dato</w:t>
      </w:r>
      <w:r w:rsidDel="00000000" w:rsidR="00000000" w:rsidRPr="00000000">
        <w:rPr>
          <w:rFonts w:ascii="Times New Roman" w:cs="Times New Roman" w:eastAsia="Times New Roman" w:hAnsi="Times New Roman"/>
          <w:sz w:val="24"/>
          <w:szCs w:val="24"/>
          <w:rtl w:val="0"/>
        </w:rPr>
        <w:t xml:space="preserve">, según lo que se necesite. Lo que hace poderosa a la matriz es su capacidad de organizar esos datos en una forma tabular de dos dimensiones.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735.639648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319976806640625" w:right="735.6396484375" w:firstLine="0.48004150390625"/>
        <w:jc w:val="left"/>
        <w:rPr>
          <w:rFonts w:ascii="Times New Roman" w:cs="Times New Roman" w:eastAsia="Times New Roman" w:hAnsi="Times New Roman"/>
          <w:sz w:val="24"/>
          <w:szCs w:val="24"/>
        </w:rPr>
      </w:pPr>
      <w:r w:rsidDel="00000000" w:rsidR="00000000" w:rsidRPr="00000000">
        <w:rPr>
          <w:rtl w:val="0"/>
        </w:rPr>
      </w:r>
    </w:p>
    <w:sectPr>
      <w:headerReference r:id="rId8" w:type="default"/>
      <w:pgSz w:h="16840" w:w="11920" w:orient="portrait"/>
      <w:pgMar w:bottom="4609.3701171875" w:top="1424.0625" w:left="1439.5199584960938" w:right="1444.780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mic Sans MS"/>
  <w:font w:name="Courier New"/>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fabrizio.romero@bue.edu.ar"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