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71AAF8" w14:textId="1546C36B" w:rsidR="006D6B5E" w:rsidRPr="006D6B5E" w:rsidRDefault="006D6B5E">
      <w:pPr>
        <w:spacing w:after="0" w:line="240" w:lineRule="auto"/>
        <w:jc w:val="center"/>
        <w:rPr>
          <w:rFonts w:ascii="Times New Roman" w:eastAsia="Times New Roman" w:hAnsi="Times New Roman" w:cs="Times New Roman"/>
          <w:sz w:val="24"/>
          <w:szCs w:val="24"/>
        </w:rPr>
      </w:pPr>
      <w:r w:rsidRPr="006D6B5E">
        <w:rPr>
          <w:rFonts w:ascii="Times New Roman" w:hAnsi="Times New Roman" w:cs="Times New Roman"/>
          <w:sz w:val="24"/>
          <w:szCs w:val="24"/>
        </w:rPr>
        <w:t xml:space="preserve">Temporal </w:t>
      </w:r>
      <w:r>
        <w:rPr>
          <w:rFonts w:ascii="Times New Roman" w:hAnsi="Times New Roman" w:cs="Times New Roman"/>
          <w:sz w:val="24"/>
          <w:szCs w:val="24"/>
        </w:rPr>
        <w:t>a</w:t>
      </w:r>
      <w:r w:rsidRPr="006D6B5E">
        <w:rPr>
          <w:rFonts w:ascii="Times New Roman" w:hAnsi="Times New Roman" w:cs="Times New Roman"/>
          <w:sz w:val="24"/>
          <w:szCs w:val="24"/>
        </w:rPr>
        <w:t>nalysis of Daily Precipitation Extremes at Four New Jersey Stations</w:t>
      </w:r>
    </w:p>
    <w:p w14:paraId="179D7FC7" w14:textId="5AB8A051" w:rsidR="00A654FA" w:rsidRPr="006D6B5E" w:rsidRDefault="00A654FA">
      <w:pPr>
        <w:spacing w:after="0" w:line="240" w:lineRule="auto"/>
        <w:jc w:val="center"/>
        <w:rPr>
          <w:rFonts w:ascii="Times New Roman" w:eastAsia="Times New Roman" w:hAnsi="Times New Roman" w:cs="Times New Roman"/>
          <w:sz w:val="24"/>
          <w:szCs w:val="24"/>
        </w:rPr>
      </w:pPr>
      <w:r w:rsidRPr="006D6B5E">
        <w:rPr>
          <w:rFonts w:ascii="Times New Roman" w:eastAsia="Times New Roman" w:hAnsi="Times New Roman" w:cs="Times New Roman"/>
          <w:sz w:val="24"/>
          <w:szCs w:val="24"/>
        </w:rPr>
        <w:t>Joey Fogarty</w:t>
      </w:r>
    </w:p>
    <w:p w14:paraId="10A0F9B3" w14:textId="77777777" w:rsidR="000B6164" w:rsidRDefault="000B6164">
      <w:pPr>
        <w:spacing w:after="0" w:line="240" w:lineRule="auto"/>
        <w:rPr>
          <w:rFonts w:ascii="Times New Roman" w:eastAsia="Times New Roman" w:hAnsi="Times New Roman" w:cs="Times New Roman"/>
          <w:sz w:val="24"/>
        </w:rPr>
      </w:pPr>
    </w:p>
    <w:p w14:paraId="0A9812A9" w14:textId="33A815BE" w:rsidR="000B6164" w:rsidRPr="00D92F08" w:rsidRDefault="00BF46C7" w:rsidP="00D92F08">
      <w:pPr>
        <w:pStyle w:val="ListParagraph"/>
        <w:numPr>
          <w:ilvl w:val="0"/>
          <w:numId w:val="1"/>
        </w:numPr>
        <w:spacing w:after="0" w:line="240" w:lineRule="auto"/>
        <w:rPr>
          <w:rFonts w:ascii="Times New Roman" w:eastAsia="Times New Roman" w:hAnsi="Times New Roman" w:cs="Times New Roman"/>
          <w:b/>
          <w:sz w:val="24"/>
        </w:rPr>
      </w:pPr>
      <w:r w:rsidRPr="00D92F08">
        <w:rPr>
          <w:rFonts w:ascii="Times New Roman" w:eastAsia="Times New Roman" w:hAnsi="Times New Roman" w:cs="Times New Roman"/>
          <w:b/>
          <w:sz w:val="24"/>
        </w:rPr>
        <w:t>Intro</w:t>
      </w:r>
      <w:r w:rsidR="00D92F08" w:rsidRPr="00D92F08">
        <w:rPr>
          <w:rFonts w:ascii="Times New Roman" w:eastAsia="Times New Roman" w:hAnsi="Times New Roman" w:cs="Times New Roman"/>
          <w:b/>
          <w:sz w:val="24"/>
        </w:rPr>
        <w:t>duction</w:t>
      </w:r>
    </w:p>
    <w:p w14:paraId="5256F24A" w14:textId="77777777" w:rsidR="00D92F08" w:rsidRPr="00D92F08" w:rsidRDefault="00D92F08" w:rsidP="00D92F08">
      <w:pPr>
        <w:spacing w:after="0" w:line="240" w:lineRule="auto"/>
        <w:rPr>
          <w:rFonts w:ascii="Times New Roman" w:eastAsia="Times New Roman" w:hAnsi="Times New Roman" w:cs="Times New Roman"/>
          <w:sz w:val="24"/>
        </w:rPr>
      </w:pPr>
    </w:p>
    <w:p w14:paraId="21141260" w14:textId="42620DB1" w:rsidR="000B6164" w:rsidRDefault="00BF46C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study </w:t>
      </w:r>
      <w:r w:rsidR="00302EC1">
        <w:rPr>
          <w:rFonts w:ascii="Times New Roman" w:eastAsia="Times New Roman" w:hAnsi="Times New Roman" w:cs="Times New Roman"/>
          <w:sz w:val="24"/>
        </w:rPr>
        <w:t>examine</w:t>
      </w:r>
      <w:r w:rsidR="00853463">
        <w:rPr>
          <w:rFonts w:ascii="Times New Roman" w:eastAsia="Times New Roman" w:hAnsi="Times New Roman" w:cs="Times New Roman"/>
          <w:sz w:val="24"/>
        </w:rPr>
        <w:t>s</w:t>
      </w:r>
      <w:r w:rsidR="00302EC1">
        <w:rPr>
          <w:rFonts w:ascii="Times New Roman" w:eastAsia="Times New Roman" w:hAnsi="Times New Roman" w:cs="Times New Roman"/>
          <w:sz w:val="24"/>
        </w:rPr>
        <w:t xml:space="preserve"> historic daily precipitation records </w:t>
      </w:r>
      <w:r w:rsidR="00853463">
        <w:rPr>
          <w:rFonts w:ascii="Times New Roman" w:eastAsia="Times New Roman" w:hAnsi="Times New Roman" w:cs="Times New Roman"/>
          <w:sz w:val="24"/>
        </w:rPr>
        <w:t xml:space="preserve">at </w:t>
      </w:r>
      <w:r w:rsidR="00302EC1">
        <w:rPr>
          <w:rFonts w:ascii="Times New Roman" w:eastAsia="Times New Roman" w:hAnsi="Times New Roman" w:cs="Times New Roman"/>
          <w:sz w:val="24"/>
        </w:rPr>
        <w:t xml:space="preserve">four </w:t>
      </w:r>
      <w:r w:rsidR="00853463">
        <w:rPr>
          <w:rFonts w:ascii="Times New Roman" w:eastAsia="Times New Roman" w:hAnsi="Times New Roman" w:cs="Times New Roman"/>
          <w:sz w:val="24"/>
        </w:rPr>
        <w:t xml:space="preserve">New Jersey weather </w:t>
      </w:r>
      <w:r w:rsidR="00302EC1">
        <w:rPr>
          <w:rFonts w:ascii="Times New Roman" w:eastAsia="Times New Roman" w:hAnsi="Times New Roman" w:cs="Times New Roman"/>
          <w:sz w:val="24"/>
        </w:rPr>
        <w:t>station</w:t>
      </w:r>
      <w:r w:rsidR="006D6B5E">
        <w:rPr>
          <w:rFonts w:ascii="Times New Roman" w:eastAsia="Times New Roman" w:hAnsi="Times New Roman" w:cs="Times New Roman"/>
          <w:sz w:val="24"/>
        </w:rPr>
        <w:t>s</w:t>
      </w:r>
      <w:r w:rsidR="00853463">
        <w:rPr>
          <w:rFonts w:ascii="Times New Roman" w:eastAsia="Times New Roman" w:hAnsi="Times New Roman" w:cs="Times New Roman"/>
          <w:sz w:val="24"/>
        </w:rPr>
        <w:t xml:space="preserve">.  </w:t>
      </w:r>
      <w:r w:rsidR="006D6B5E">
        <w:rPr>
          <w:rFonts w:ascii="Times New Roman" w:eastAsia="Times New Roman" w:hAnsi="Times New Roman" w:cs="Times New Roman"/>
          <w:sz w:val="24"/>
        </w:rPr>
        <w:t>S</w:t>
      </w:r>
      <w:r>
        <w:rPr>
          <w:rFonts w:ascii="Times New Roman" w:eastAsia="Times New Roman" w:hAnsi="Times New Roman" w:cs="Times New Roman"/>
          <w:sz w:val="24"/>
        </w:rPr>
        <w:t xml:space="preserve">tarting in the flagship COOP weather observation station of NJ, the Rutgers New Brunswick Station, and looking at other long-running stations, we </w:t>
      </w:r>
      <w:r w:rsidR="003D2DF1">
        <w:rPr>
          <w:rFonts w:ascii="Times New Roman" w:eastAsia="Times New Roman" w:hAnsi="Times New Roman" w:cs="Times New Roman"/>
          <w:sz w:val="24"/>
        </w:rPr>
        <w:t>can</w:t>
      </w:r>
      <w:r w:rsidR="00B222EB">
        <w:rPr>
          <w:rFonts w:ascii="Times New Roman" w:eastAsia="Times New Roman" w:hAnsi="Times New Roman" w:cs="Times New Roman"/>
          <w:sz w:val="24"/>
        </w:rPr>
        <w:t xml:space="preserve"> analyze</w:t>
      </w:r>
      <w:r>
        <w:rPr>
          <w:rFonts w:ascii="Times New Roman" w:eastAsia="Times New Roman" w:hAnsi="Times New Roman" w:cs="Times New Roman"/>
          <w:sz w:val="24"/>
        </w:rPr>
        <w:t xml:space="preserve"> </w:t>
      </w:r>
      <w:r w:rsidR="00A94ADD">
        <w:rPr>
          <w:rFonts w:ascii="Times New Roman" w:eastAsia="Times New Roman" w:hAnsi="Times New Roman" w:cs="Times New Roman"/>
          <w:sz w:val="24"/>
        </w:rPr>
        <w:t xml:space="preserve">both </w:t>
      </w:r>
      <w:r>
        <w:rPr>
          <w:rFonts w:ascii="Times New Roman" w:eastAsia="Times New Roman" w:hAnsi="Times New Roman" w:cs="Times New Roman"/>
          <w:sz w:val="24"/>
        </w:rPr>
        <w:t>precipitation</w:t>
      </w:r>
      <w:r w:rsidR="00A94ADD">
        <w:rPr>
          <w:rFonts w:ascii="Times New Roman" w:eastAsia="Times New Roman" w:hAnsi="Times New Roman" w:cs="Times New Roman"/>
          <w:sz w:val="24"/>
        </w:rPr>
        <w:t xml:space="preserve"> extremes and higher frequency precipitation events</w:t>
      </w:r>
      <w:r w:rsidR="00B222EB">
        <w:rPr>
          <w:rFonts w:ascii="Times New Roman" w:eastAsia="Times New Roman" w:hAnsi="Times New Roman" w:cs="Times New Roman"/>
          <w:sz w:val="24"/>
        </w:rPr>
        <w:t xml:space="preserve"> in NJ</w:t>
      </w:r>
      <w:r w:rsidR="00A94ADD">
        <w:rPr>
          <w:rFonts w:ascii="Times New Roman" w:eastAsia="Times New Roman" w:hAnsi="Times New Roman" w:cs="Times New Roman"/>
          <w:sz w:val="24"/>
        </w:rPr>
        <w:t>.</w:t>
      </w:r>
    </w:p>
    <w:p w14:paraId="1A11BBC7" w14:textId="77777777" w:rsidR="000B6164" w:rsidRDefault="000B6164">
      <w:pPr>
        <w:spacing w:after="0" w:line="240" w:lineRule="auto"/>
        <w:rPr>
          <w:rFonts w:ascii="Times New Roman" w:eastAsia="Times New Roman" w:hAnsi="Times New Roman" w:cs="Times New Roman"/>
          <w:sz w:val="24"/>
        </w:rPr>
      </w:pPr>
    </w:p>
    <w:p w14:paraId="5EDF4985" w14:textId="44F47FDD" w:rsidR="000B6164" w:rsidRDefault="006D6B5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szCs w:val="24"/>
        </w:rPr>
        <w:t xml:space="preserve">The motivation for this study arose from a figure in the 2014 </w:t>
      </w:r>
      <w:r w:rsidR="00BF46C7" w:rsidRPr="001E5C60">
        <w:rPr>
          <w:rFonts w:ascii="Times New Roman" w:eastAsia="Times New Roman" w:hAnsi="Times New Roman" w:cs="Times New Roman"/>
          <w:sz w:val="24"/>
          <w:szCs w:val="24"/>
        </w:rPr>
        <w:t>National Climate Assessment (NCA) was published with the following figure</w:t>
      </w:r>
      <w:r w:rsidR="001E5C60" w:rsidRPr="001E5C60">
        <w:rPr>
          <w:rFonts w:ascii="Times New Roman" w:eastAsia="Times New Roman" w:hAnsi="Times New Roman" w:cs="Times New Roman"/>
          <w:sz w:val="24"/>
          <w:szCs w:val="24"/>
        </w:rPr>
        <w:t xml:space="preserve"> (</w:t>
      </w:r>
      <w:r w:rsidR="001E5C60" w:rsidRPr="001E5C60">
        <w:rPr>
          <w:rFonts w:ascii="Times New Roman" w:eastAsia="Times New Roman" w:hAnsi="Times New Roman" w:cs="Times New Roman"/>
          <w:sz w:val="24"/>
          <w:szCs w:val="24"/>
        </w:rPr>
        <w:fldChar w:fldCharType="begin"/>
      </w:r>
      <w:r w:rsidR="001E5C60" w:rsidRPr="001E5C60">
        <w:rPr>
          <w:rFonts w:ascii="Times New Roman" w:eastAsia="Times New Roman" w:hAnsi="Times New Roman" w:cs="Times New Roman"/>
          <w:sz w:val="24"/>
          <w:szCs w:val="24"/>
        </w:rPr>
        <w:instrText xml:space="preserve"> REF _Ref522195384 \h </w:instrText>
      </w:r>
      <w:r w:rsidR="001E5C60" w:rsidRPr="001E5C60">
        <w:rPr>
          <w:rFonts w:ascii="Times New Roman" w:eastAsia="Times New Roman" w:hAnsi="Times New Roman" w:cs="Times New Roman"/>
          <w:sz w:val="24"/>
          <w:szCs w:val="24"/>
        </w:rPr>
      </w:r>
      <w:r w:rsidR="001E5C60" w:rsidRPr="001E5C60">
        <w:rPr>
          <w:rFonts w:ascii="Times New Roman" w:eastAsia="Times New Roman" w:hAnsi="Times New Roman" w:cs="Times New Roman"/>
          <w:sz w:val="24"/>
          <w:szCs w:val="24"/>
        </w:rPr>
        <w:fldChar w:fldCharType="separate"/>
      </w:r>
      <w:r w:rsidR="001E5C60" w:rsidRPr="001E5C60">
        <w:rPr>
          <w:rFonts w:ascii="Times New Roman" w:hAnsi="Times New Roman" w:cs="Times New Roman"/>
          <w:sz w:val="24"/>
          <w:szCs w:val="24"/>
        </w:rPr>
        <w:t xml:space="preserve">Figure </w:t>
      </w:r>
      <w:r w:rsidR="001E5C60" w:rsidRPr="001E5C60">
        <w:rPr>
          <w:rFonts w:ascii="Times New Roman" w:hAnsi="Times New Roman" w:cs="Times New Roman"/>
          <w:noProof/>
          <w:sz w:val="24"/>
          <w:szCs w:val="24"/>
        </w:rPr>
        <w:t>1</w:t>
      </w:r>
      <w:r w:rsidR="001E5C60" w:rsidRPr="001E5C60">
        <w:rPr>
          <w:rFonts w:ascii="Times New Roman" w:eastAsia="Times New Roman" w:hAnsi="Times New Roman" w:cs="Times New Roman"/>
          <w:sz w:val="24"/>
          <w:szCs w:val="24"/>
        </w:rPr>
        <w:fldChar w:fldCharType="end"/>
      </w:r>
      <w:r w:rsidR="001E5C60" w:rsidRPr="001E5C60">
        <w:rPr>
          <w:rFonts w:ascii="Times New Roman" w:eastAsia="Times New Roman" w:hAnsi="Times New Roman" w:cs="Times New Roman"/>
          <w:sz w:val="24"/>
          <w:szCs w:val="24"/>
        </w:rPr>
        <w:t>)</w:t>
      </w:r>
      <w:r w:rsidR="00BF46C7" w:rsidRPr="001E5C60">
        <w:rPr>
          <w:rFonts w:ascii="Times New Roman" w:eastAsia="Times New Roman" w:hAnsi="Times New Roman" w:cs="Times New Roman"/>
          <w:sz w:val="24"/>
          <w:szCs w:val="24"/>
        </w:rPr>
        <w:t>, showing that in the northeastern United States, ther</w:t>
      </w:r>
      <w:r w:rsidR="003D2DF1" w:rsidRPr="001E5C60">
        <w:rPr>
          <w:rFonts w:ascii="Times New Roman" w:eastAsia="Times New Roman" w:hAnsi="Times New Roman" w:cs="Times New Roman"/>
          <w:sz w:val="24"/>
          <w:szCs w:val="24"/>
        </w:rPr>
        <w:t>e</w:t>
      </w:r>
      <w:r w:rsidR="00BF46C7" w:rsidRPr="001E5C60">
        <w:rPr>
          <w:rFonts w:ascii="Times New Roman" w:eastAsia="Times New Roman" w:hAnsi="Times New Roman" w:cs="Times New Roman"/>
          <w:sz w:val="24"/>
          <w:szCs w:val="24"/>
        </w:rPr>
        <w:t xml:space="preserve"> has been a 71% increase</w:t>
      </w:r>
      <w:r w:rsidR="003D2DF1" w:rsidRPr="001E5C60">
        <w:rPr>
          <w:rFonts w:ascii="Times New Roman" w:eastAsia="Times New Roman" w:hAnsi="Times New Roman" w:cs="Times New Roman"/>
          <w:sz w:val="24"/>
          <w:szCs w:val="24"/>
        </w:rPr>
        <w:t xml:space="preserve"> in “very heavy precipitation,” meaning</w:t>
      </w:r>
      <w:r w:rsidR="003D2DF1">
        <w:rPr>
          <w:rFonts w:ascii="Times New Roman" w:eastAsia="Times New Roman" w:hAnsi="Times New Roman" w:cs="Times New Roman"/>
          <w:sz w:val="24"/>
        </w:rPr>
        <w:t xml:space="preserve"> the top 1% of each year. This</w:t>
      </w:r>
      <w:r w:rsidR="00821637">
        <w:rPr>
          <w:rFonts w:ascii="Times New Roman" w:eastAsia="Times New Roman" w:hAnsi="Times New Roman" w:cs="Times New Roman"/>
          <w:sz w:val="24"/>
        </w:rPr>
        <w:t xml:space="preserve"> figure</w:t>
      </w:r>
      <w:r w:rsidR="00A66E44">
        <w:rPr>
          <w:rFonts w:ascii="Times New Roman" w:eastAsia="Times New Roman" w:hAnsi="Times New Roman" w:cs="Times New Roman"/>
          <w:sz w:val="24"/>
        </w:rPr>
        <w:t xml:space="preserve"> was first published in 2009 by Karl et. al in </w:t>
      </w:r>
      <w:r w:rsidR="00A66E44" w:rsidRPr="00A66E44">
        <w:rPr>
          <w:rFonts w:ascii="Times New Roman" w:eastAsia="Times New Roman" w:hAnsi="Times New Roman" w:cs="Times New Roman"/>
          <w:i/>
          <w:sz w:val="24"/>
        </w:rPr>
        <w:t>Global Climate Change Impacts in the United States: A State of Knowledge Report from the U.S. Global Change Research Program</w:t>
      </w:r>
      <w:r w:rsidR="00A66E44">
        <w:rPr>
          <w:rFonts w:ascii="Times New Roman" w:eastAsia="Times New Roman" w:hAnsi="Times New Roman" w:cs="Times New Roman"/>
          <w:sz w:val="24"/>
        </w:rPr>
        <w:t xml:space="preserve">. The figure below was taken from this report, and updated to include the years up to 2012. Mainly, this figure </w:t>
      </w:r>
      <w:r w:rsidR="003D2DF1">
        <w:rPr>
          <w:rFonts w:ascii="Times New Roman" w:eastAsia="Times New Roman" w:hAnsi="Times New Roman" w:cs="Times New Roman"/>
          <w:sz w:val="24"/>
        </w:rPr>
        <w:t>has been</w:t>
      </w:r>
      <w:r w:rsidR="00821637">
        <w:rPr>
          <w:rFonts w:ascii="Times New Roman" w:eastAsia="Times New Roman" w:hAnsi="Times New Roman" w:cs="Times New Roman"/>
          <w:sz w:val="24"/>
        </w:rPr>
        <w:t xml:space="preserve"> the</w:t>
      </w:r>
      <w:r w:rsidR="003D2DF1">
        <w:rPr>
          <w:rFonts w:ascii="Times New Roman" w:eastAsia="Times New Roman" w:hAnsi="Times New Roman" w:cs="Times New Roman"/>
          <w:sz w:val="24"/>
        </w:rPr>
        <w:t xml:space="preserve"> motivation for looking at different methods of</w:t>
      </w:r>
      <w:r w:rsidR="000153F0">
        <w:rPr>
          <w:rFonts w:ascii="Times New Roman" w:eastAsia="Times New Roman" w:hAnsi="Times New Roman" w:cs="Times New Roman"/>
          <w:sz w:val="24"/>
        </w:rPr>
        <w:t xml:space="preserve"> measuring changes in very heavy precipitation.</w:t>
      </w:r>
    </w:p>
    <w:p w14:paraId="37145792" w14:textId="77777777" w:rsidR="000B6164" w:rsidRDefault="000B6164">
      <w:pPr>
        <w:spacing w:after="0" w:line="240" w:lineRule="auto"/>
        <w:rPr>
          <w:rFonts w:ascii="Times New Roman" w:eastAsia="Times New Roman" w:hAnsi="Times New Roman" w:cs="Times New Roman"/>
          <w:sz w:val="24"/>
        </w:rPr>
      </w:pPr>
    </w:p>
    <w:p w14:paraId="083133CA" w14:textId="77777777" w:rsidR="006408CD" w:rsidRDefault="003D2DF1" w:rsidP="006408CD">
      <w:pPr>
        <w:keepNext/>
        <w:spacing w:after="0" w:line="240" w:lineRule="auto"/>
        <w:jc w:val="center"/>
      </w:pPr>
      <w:r>
        <w:rPr>
          <w:noProof/>
        </w:rPr>
        <w:drawing>
          <wp:inline distT="0" distB="0" distL="0" distR="0" wp14:anchorId="6FE6DFF6" wp14:editId="5398C89F">
            <wp:extent cx="3943890" cy="3552825"/>
            <wp:effectExtent l="0" t="0" r="0" b="0"/>
            <wp:docPr id="1" name="Picture 1" descr="https://data.globalchange.gov/assets/1d/f7/020c8c233335fd1aeb4599ae29d3/CS_very_heavy_precip_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globalchange.gov/assets/1d/f7/020c8c233335fd1aeb4599ae29d3/CS_very_heavy_precip_V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6379" cy="3555068"/>
                    </a:xfrm>
                    <a:prstGeom prst="rect">
                      <a:avLst/>
                    </a:prstGeom>
                    <a:noFill/>
                    <a:ln>
                      <a:noFill/>
                    </a:ln>
                  </pic:spPr>
                </pic:pic>
              </a:graphicData>
            </a:graphic>
          </wp:inline>
        </w:drawing>
      </w:r>
    </w:p>
    <w:p w14:paraId="4ACF2815" w14:textId="207D6DD4" w:rsidR="000B6164" w:rsidRDefault="006408CD" w:rsidP="006408CD">
      <w:pPr>
        <w:pStyle w:val="Caption"/>
        <w:jc w:val="center"/>
        <w:rPr>
          <w:rFonts w:ascii="Times New Roman" w:eastAsia="Times New Roman" w:hAnsi="Times New Roman" w:cs="Times New Roman"/>
          <w:sz w:val="24"/>
        </w:rPr>
      </w:pPr>
      <w:bookmarkStart w:id="0" w:name="_Ref522195384"/>
      <w:r>
        <w:t xml:space="preserve">Figure </w:t>
      </w:r>
      <w:r w:rsidR="00D55029">
        <w:rPr>
          <w:noProof/>
        </w:rPr>
        <w:fldChar w:fldCharType="begin"/>
      </w:r>
      <w:r w:rsidR="00D55029">
        <w:rPr>
          <w:noProof/>
        </w:rPr>
        <w:instrText xml:space="preserve"> SEQ Figure \* ARABIC </w:instrText>
      </w:r>
      <w:r w:rsidR="00D55029">
        <w:rPr>
          <w:noProof/>
        </w:rPr>
        <w:fldChar w:fldCharType="separate"/>
      </w:r>
      <w:r w:rsidR="001843A7">
        <w:rPr>
          <w:noProof/>
        </w:rPr>
        <w:t>1</w:t>
      </w:r>
      <w:r w:rsidR="00D55029">
        <w:rPr>
          <w:noProof/>
        </w:rPr>
        <w:fldChar w:fldCharType="end"/>
      </w:r>
      <w:bookmarkEnd w:id="0"/>
      <w:r w:rsidR="00744E3D">
        <w:t xml:space="preserve">: </w:t>
      </w:r>
      <w:r w:rsidR="00A66E44">
        <w:t>“</w:t>
      </w:r>
      <w:r w:rsidR="00744E3D" w:rsidRPr="00744E3D">
        <w:t>The map shows percent increases in the amount of precipitation falling in very heavy events (defined as the heaviest 1% of all daily events) from 1958 to 2012 for each region of the continental United States. These trends are larger than natural variations for the Northeast, Midwest, Puerto Rico, Southeast, Great Plains, and Alaska. The trends are not larger than natural variations for the Southwest, Hawai‘i, and the Northwest. The changes shown in this figure are calculated from the beginning and end points of the trends for 1958 to 2012. (Figure source</w:t>
      </w:r>
      <w:r w:rsidR="00744E3D">
        <w:t>: updated from Karl et al. 2009</w:t>
      </w:r>
      <w:r w:rsidR="00744E3D" w:rsidRPr="00744E3D">
        <w:t>)</w:t>
      </w:r>
      <w:r w:rsidR="00A66E44">
        <w:t>.”</w:t>
      </w:r>
    </w:p>
    <w:p w14:paraId="26D5F4FC" w14:textId="37B3CE16" w:rsidR="003A3E88" w:rsidRDefault="00302EC1">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While this figure may be </w:t>
      </w:r>
      <w:r w:rsidR="00882228">
        <w:rPr>
          <w:rFonts w:ascii="Times New Roman" w:eastAsia="Times New Roman" w:hAnsi="Times New Roman" w:cs="Times New Roman"/>
          <w:sz w:val="24"/>
        </w:rPr>
        <w:t>informative</w:t>
      </w:r>
      <w:r>
        <w:rPr>
          <w:rFonts w:ascii="Times New Roman" w:eastAsia="Times New Roman" w:hAnsi="Times New Roman" w:cs="Times New Roman"/>
          <w:sz w:val="24"/>
        </w:rPr>
        <w:t xml:space="preserve">, the issue is that it is </w:t>
      </w:r>
      <w:r w:rsidR="00882228">
        <w:rPr>
          <w:rFonts w:ascii="Times New Roman" w:eastAsia="Times New Roman" w:hAnsi="Times New Roman" w:cs="Times New Roman"/>
          <w:sz w:val="24"/>
        </w:rPr>
        <w:t>too</w:t>
      </w:r>
      <w:r>
        <w:rPr>
          <w:rFonts w:ascii="Times New Roman" w:eastAsia="Times New Roman" w:hAnsi="Times New Roman" w:cs="Times New Roman"/>
          <w:sz w:val="24"/>
        </w:rPr>
        <w:t xml:space="preserve"> general. Large regions of the United States are generalized into one region, which leads to stark contrasts across the </w:t>
      </w:r>
      <w:r>
        <w:rPr>
          <w:rFonts w:ascii="Times New Roman" w:eastAsia="Times New Roman" w:hAnsi="Times New Roman" w:cs="Times New Roman"/>
          <w:sz w:val="24"/>
        </w:rPr>
        <w:lastRenderedPageBreak/>
        <w:t>boundaries of some regions.</w:t>
      </w:r>
      <w:r w:rsidR="000153F0">
        <w:rPr>
          <w:rFonts w:ascii="Times New Roman" w:eastAsia="Times New Roman" w:hAnsi="Times New Roman" w:cs="Times New Roman"/>
          <w:sz w:val="24"/>
        </w:rPr>
        <w:t xml:space="preserve"> </w:t>
      </w:r>
      <w:r>
        <w:rPr>
          <w:rFonts w:ascii="Times New Roman" w:eastAsia="Times New Roman" w:hAnsi="Times New Roman" w:cs="Times New Roman"/>
          <w:sz w:val="24"/>
        </w:rPr>
        <w:t>Most notably, there</w:t>
      </w:r>
      <w:r w:rsidR="000153F0">
        <w:rPr>
          <w:rFonts w:ascii="Times New Roman" w:eastAsia="Times New Roman" w:hAnsi="Times New Roman" w:cs="Times New Roman"/>
          <w:sz w:val="24"/>
        </w:rPr>
        <w:t xml:space="preserve"> is a large difference</w:t>
      </w:r>
      <w:r w:rsidR="00A94ADD">
        <w:rPr>
          <w:rFonts w:ascii="Times New Roman" w:eastAsia="Times New Roman" w:hAnsi="Times New Roman" w:cs="Times New Roman"/>
          <w:sz w:val="24"/>
        </w:rPr>
        <w:t xml:space="preserve"> in </w:t>
      </w:r>
      <w:r>
        <w:rPr>
          <w:rFonts w:ascii="Times New Roman" w:eastAsia="Times New Roman" w:hAnsi="Times New Roman" w:cs="Times New Roman"/>
          <w:sz w:val="24"/>
        </w:rPr>
        <w:t>percent increase</w:t>
      </w:r>
      <w:r w:rsidR="000153F0">
        <w:rPr>
          <w:rFonts w:ascii="Times New Roman" w:eastAsia="Times New Roman" w:hAnsi="Times New Roman" w:cs="Times New Roman"/>
          <w:sz w:val="24"/>
        </w:rPr>
        <w:t xml:space="preserve"> between the Virginia and Maryland border, which is likely not the case in reality. </w:t>
      </w:r>
      <w:r>
        <w:rPr>
          <w:rFonts w:ascii="Times New Roman" w:eastAsia="Times New Roman" w:hAnsi="Times New Roman" w:cs="Times New Roman"/>
          <w:sz w:val="24"/>
        </w:rPr>
        <w:t>Part of this study is to determine whether trends in NJ precipitation are close to the regional average of 71%.</w:t>
      </w:r>
    </w:p>
    <w:p w14:paraId="07F6D300" w14:textId="46B40CB4" w:rsidR="00C04CBE" w:rsidRDefault="00C04CBE">
      <w:pPr>
        <w:spacing w:after="0" w:line="240" w:lineRule="auto"/>
        <w:rPr>
          <w:rFonts w:ascii="Times New Roman" w:eastAsia="Times New Roman" w:hAnsi="Times New Roman" w:cs="Times New Roman"/>
          <w:sz w:val="24"/>
        </w:rPr>
      </w:pPr>
    </w:p>
    <w:p w14:paraId="0784B4F2" w14:textId="3085D7A5" w:rsidR="003A3E88" w:rsidRDefault="00C04CB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w:t>
      </w:r>
      <w:r w:rsidR="00A66E44">
        <w:rPr>
          <w:rFonts w:ascii="Times New Roman" w:eastAsia="Times New Roman" w:hAnsi="Times New Roman" w:cs="Times New Roman"/>
          <w:sz w:val="24"/>
        </w:rPr>
        <w:t xml:space="preserve">here are many different ways to </w:t>
      </w:r>
      <w:r>
        <w:rPr>
          <w:rFonts w:ascii="Times New Roman" w:eastAsia="Times New Roman" w:hAnsi="Times New Roman" w:cs="Times New Roman"/>
          <w:sz w:val="24"/>
        </w:rPr>
        <w:t>examine and categorize</w:t>
      </w:r>
      <w:r w:rsidR="00A66E44">
        <w:rPr>
          <w:rFonts w:ascii="Times New Roman" w:eastAsia="Times New Roman" w:hAnsi="Times New Roman" w:cs="Times New Roman"/>
          <w:sz w:val="24"/>
        </w:rPr>
        <w:t xml:space="preserve"> extreme </w:t>
      </w:r>
      <w:r w:rsidR="00537B25">
        <w:rPr>
          <w:rFonts w:ascii="Times New Roman" w:eastAsia="Times New Roman" w:hAnsi="Times New Roman" w:cs="Times New Roman"/>
          <w:sz w:val="24"/>
        </w:rPr>
        <w:t>precipitation</w:t>
      </w:r>
      <w:r w:rsidR="00A66E44">
        <w:rPr>
          <w:rFonts w:ascii="Times New Roman" w:eastAsia="Times New Roman" w:hAnsi="Times New Roman" w:cs="Times New Roman"/>
          <w:sz w:val="24"/>
        </w:rPr>
        <w:t xml:space="preserve">. </w:t>
      </w:r>
      <w:r w:rsidR="003A3E88">
        <w:rPr>
          <w:rFonts w:ascii="Times New Roman" w:eastAsia="Times New Roman" w:hAnsi="Times New Roman" w:cs="Times New Roman"/>
          <w:sz w:val="24"/>
        </w:rPr>
        <w:t>The Climate Science Special Report (</w:t>
      </w:r>
      <w:r w:rsidR="000155AF" w:rsidRPr="000155AF">
        <w:rPr>
          <w:rFonts w:ascii="Times New Roman" w:eastAsia="Times New Roman" w:hAnsi="Times New Roman" w:cs="Times New Roman"/>
          <w:sz w:val="24"/>
          <w:szCs w:val="24"/>
        </w:rPr>
        <w:t>USGCRP 2017</w:t>
      </w:r>
      <w:r w:rsidR="003A3E88">
        <w:rPr>
          <w:rFonts w:ascii="Times New Roman" w:eastAsia="Times New Roman" w:hAnsi="Times New Roman" w:cs="Times New Roman"/>
          <w:sz w:val="24"/>
        </w:rPr>
        <w:t>) published the following graphic</w:t>
      </w:r>
      <w:r w:rsidR="000155AF">
        <w:rPr>
          <w:rFonts w:ascii="Times New Roman" w:eastAsia="Times New Roman" w:hAnsi="Times New Roman" w:cs="Times New Roman"/>
          <w:sz w:val="24"/>
        </w:rPr>
        <w:t xml:space="preserve"> on page 20 of the report</w:t>
      </w:r>
      <w:r w:rsidR="003A3E88">
        <w:rPr>
          <w:rFonts w:ascii="Times New Roman" w:eastAsia="Times New Roman" w:hAnsi="Times New Roman" w:cs="Times New Roman"/>
          <w:sz w:val="24"/>
        </w:rPr>
        <w:t xml:space="preserve">, with </w:t>
      </w:r>
      <w:r w:rsidR="00E43630">
        <w:rPr>
          <w:rFonts w:ascii="Times New Roman" w:eastAsia="Times New Roman" w:hAnsi="Times New Roman" w:cs="Times New Roman"/>
          <w:sz w:val="24"/>
        </w:rPr>
        <w:t>four different methods</w:t>
      </w:r>
      <w:r w:rsidR="003A3E88">
        <w:rPr>
          <w:rFonts w:ascii="Times New Roman" w:eastAsia="Times New Roman" w:hAnsi="Times New Roman" w:cs="Times New Roman"/>
          <w:sz w:val="24"/>
        </w:rPr>
        <w:t xml:space="preserve"> for measuring extreme precipitation.</w:t>
      </w:r>
    </w:p>
    <w:p w14:paraId="71E3FE5D" w14:textId="77777777" w:rsidR="006408CD" w:rsidRDefault="003A3E88" w:rsidP="006408CD">
      <w:pPr>
        <w:keepNext/>
        <w:spacing w:after="0" w:line="240" w:lineRule="auto"/>
        <w:jc w:val="center"/>
      </w:pPr>
      <w:r>
        <w:rPr>
          <w:noProof/>
        </w:rPr>
        <w:drawing>
          <wp:inline distT="0" distB="0" distL="0" distR="0" wp14:anchorId="753038D0" wp14:editId="50EBB35D">
            <wp:extent cx="3648075" cy="36133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48469" cy="3613777"/>
                    </a:xfrm>
                    <a:prstGeom prst="rect">
                      <a:avLst/>
                    </a:prstGeom>
                  </pic:spPr>
                </pic:pic>
              </a:graphicData>
            </a:graphic>
          </wp:inline>
        </w:drawing>
      </w:r>
    </w:p>
    <w:p w14:paraId="57AD9FB2" w14:textId="22217E33" w:rsidR="003A3E88" w:rsidRDefault="006408CD" w:rsidP="000155AF">
      <w:pPr>
        <w:pStyle w:val="Caption"/>
        <w:jc w:val="center"/>
        <w:rPr>
          <w:rFonts w:ascii="Times New Roman" w:eastAsia="Times New Roman" w:hAnsi="Times New Roman" w:cs="Times New Roman"/>
          <w:sz w:val="24"/>
        </w:rPr>
      </w:pPr>
      <w:r>
        <w:t xml:space="preserve">Figure </w:t>
      </w:r>
      <w:r w:rsidR="00D55029">
        <w:rPr>
          <w:noProof/>
        </w:rPr>
        <w:fldChar w:fldCharType="begin"/>
      </w:r>
      <w:r w:rsidR="00D55029">
        <w:rPr>
          <w:noProof/>
        </w:rPr>
        <w:instrText xml:space="preserve"> SEQ Figure \* ARABIC </w:instrText>
      </w:r>
      <w:r w:rsidR="00D55029">
        <w:rPr>
          <w:noProof/>
        </w:rPr>
        <w:fldChar w:fldCharType="separate"/>
      </w:r>
      <w:r w:rsidR="001843A7">
        <w:rPr>
          <w:noProof/>
        </w:rPr>
        <w:t>2</w:t>
      </w:r>
      <w:r w:rsidR="00D55029">
        <w:rPr>
          <w:noProof/>
        </w:rPr>
        <w:fldChar w:fldCharType="end"/>
      </w:r>
      <w:r w:rsidR="00A66E44">
        <w:t>: “These maps show the percentage change in several metrics of extreme precipitation by NCA4 region, including (upper left) the maximum daily precipitation in consecutive 5-year periods; (upper right) the amount of precipitation falling in daily events that exceed the 99th percentile of all non-zero precipitation days (top 1% of all daily precipitation events); (lower left) the number of 2-day events with a precipitation total exceeding the largest 2-day amount that is expected to occur, on average, only once every 5 years, as calculated over 1901–2016; and (lower right) the number of 2-day events with a precipitation total exceeding the largest 2-day amount that is expected to occur, on average, only once every 5 years, as calculated over 1958–2016. The number in each black circle is the percent change over the entire period, either 1901–2016 or 1958–2016. Note that Alaska and Hawai‘i are not included in the 1901–2016 maps owing to a lack of observations in the earlier part of the 20th century. (Figure source: CICS-NC / NOAA NCEI). Based on figure 7.4 in Chapter 7.”</w:t>
      </w:r>
    </w:p>
    <w:p w14:paraId="08418992" w14:textId="322CB9D9" w:rsidR="000B6164" w:rsidRDefault="000153F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This leads into other questions</w:t>
      </w:r>
      <w:r w:rsidR="00726DDD">
        <w:rPr>
          <w:rFonts w:ascii="Times New Roman" w:eastAsia="Times New Roman" w:hAnsi="Times New Roman" w:cs="Times New Roman"/>
          <w:sz w:val="24"/>
        </w:rPr>
        <w:t xml:space="preserve"> regarding temporal changes in </w:t>
      </w:r>
      <w:r w:rsidR="000155AF">
        <w:rPr>
          <w:rFonts w:ascii="Times New Roman" w:eastAsia="Times New Roman" w:hAnsi="Times New Roman" w:cs="Times New Roman"/>
          <w:sz w:val="24"/>
        </w:rPr>
        <w:t xml:space="preserve">all kinds of </w:t>
      </w:r>
      <w:r w:rsidR="00726DDD">
        <w:rPr>
          <w:rFonts w:ascii="Times New Roman" w:eastAsia="Times New Roman" w:hAnsi="Times New Roman" w:cs="Times New Roman"/>
          <w:sz w:val="24"/>
        </w:rPr>
        <w:t>precipitation</w:t>
      </w:r>
      <w:r w:rsidR="000155AF">
        <w:rPr>
          <w:rFonts w:ascii="Times New Roman" w:eastAsia="Times New Roman" w:hAnsi="Times New Roman" w:cs="Times New Roman"/>
          <w:sz w:val="24"/>
        </w:rPr>
        <w:t>, not just the extremes</w:t>
      </w:r>
      <w:r w:rsidR="00726DDD">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726DDD">
        <w:rPr>
          <w:rFonts w:ascii="Times New Roman" w:eastAsia="Times New Roman" w:hAnsi="Times New Roman" w:cs="Times New Roman"/>
          <w:sz w:val="24"/>
        </w:rPr>
        <w:t xml:space="preserve">Roque-Malo and Kumar (2017) have recently shown that high-frequency events, such as the common rainfall, are </w:t>
      </w:r>
      <w:r w:rsidR="00626239">
        <w:rPr>
          <w:rFonts w:ascii="Times New Roman" w:eastAsia="Times New Roman" w:hAnsi="Times New Roman" w:cs="Times New Roman"/>
          <w:sz w:val="24"/>
        </w:rPr>
        <w:t>varying</w:t>
      </w:r>
      <w:r w:rsidR="00726DDD">
        <w:rPr>
          <w:rFonts w:ascii="Times New Roman" w:eastAsia="Times New Roman" w:hAnsi="Times New Roman" w:cs="Times New Roman"/>
          <w:sz w:val="24"/>
        </w:rPr>
        <w:t xml:space="preserve"> even more than the extreme events. </w:t>
      </w:r>
      <w:commentRangeStart w:id="1"/>
      <w:r w:rsidR="00626239">
        <w:rPr>
          <w:rFonts w:ascii="Times New Roman" w:eastAsia="Times New Roman" w:hAnsi="Times New Roman" w:cs="Times New Roman"/>
          <w:sz w:val="24"/>
        </w:rPr>
        <w:t>As</w:t>
      </w:r>
      <w:commentRangeEnd w:id="1"/>
      <w:r w:rsidR="00C04CBE">
        <w:rPr>
          <w:rStyle w:val="CommentReference"/>
        </w:rPr>
        <w:commentReference w:id="1"/>
      </w:r>
      <w:r w:rsidR="00626239">
        <w:rPr>
          <w:rFonts w:ascii="Times New Roman" w:eastAsia="Times New Roman" w:hAnsi="Times New Roman" w:cs="Times New Roman"/>
          <w:sz w:val="24"/>
        </w:rPr>
        <w:t xml:space="preserve"> Roque-Malo and Kumar discuss in their paper, these non-extreme events affect ecosystem and agricultural productivity, as well as those economic systems which “depend on sustained availability of water.” These types of events </w:t>
      </w:r>
      <w:r w:rsidR="00726DDD">
        <w:rPr>
          <w:rFonts w:ascii="Times New Roman" w:eastAsia="Times New Roman" w:hAnsi="Times New Roman" w:cs="Times New Roman"/>
          <w:sz w:val="24"/>
        </w:rPr>
        <w:t xml:space="preserve">are also analyzed for </w:t>
      </w:r>
      <w:commentRangeStart w:id="2"/>
      <w:r w:rsidR="00726DDD">
        <w:rPr>
          <w:rFonts w:ascii="Times New Roman" w:eastAsia="Times New Roman" w:hAnsi="Times New Roman" w:cs="Times New Roman"/>
          <w:sz w:val="24"/>
        </w:rPr>
        <w:t>NJ</w:t>
      </w:r>
      <w:commentRangeEnd w:id="2"/>
      <w:r w:rsidR="00C04CBE">
        <w:rPr>
          <w:rStyle w:val="CommentReference"/>
        </w:rPr>
        <w:commentReference w:id="2"/>
      </w:r>
      <w:r w:rsidR="006D6B5E">
        <w:rPr>
          <w:rFonts w:ascii="Times New Roman" w:eastAsia="Times New Roman" w:hAnsi="Times New Roman" w:cs="Times New Roman"/>
          <w:sz w:val="24"/>
        </w:rPr>
        <w:t>, mainly through looking at “binned events”</w:t>
      </w:r>
      <w:r w:rsidR="00726DDD">
        <w:rPr>
          <w:rFonts w:ascii="Times New Roman" w:eastAsia="Times New Roman" w:hAnsi="Times New Roman" w:cs="Times New Roman"/>
          <w:sz w:val="24"/>
        </w:rPr>
        <w:t>.</w:t>
      </w:r>
    </w:p>
    <w:p w14:paraId="1B7BF7EB" w14:textId="77777777" w:rsidR="00C04CBE" w:rsidRDefault="00C04CBE">
      <w:pPr>
        <w:spacing w:after="0" w:line="240" w:lineRule="auto"/>
        <w:rPr>
          <w:rFonts w:ascii="Times New Roman" w:eastAsia="Times New Roman" w:hAnsi="Times New Roman" w:cs="Times New Roman"/>
          <w:sz w:val="24"/>
        </w:rPr>
      </w:pPr>
    </w:p>
    <w:p w14:paraId="7DE2B9D9" w14:textId="77777777" w:rsidR="00C04CBE" w:rsidRDefault="00C04CBE">
      <w:pPr>
        <w:spacing w:after="0" w:line="240" w:lineRule="auto"/>
        <w:rPr>
          <w:rFonts w:ascii="Times New Roman" w:eastAsia="Times New Roman" w:hAnsi="Times New Roman" w:cs="Times New Roman"/>
          <w:sz w:val="24"/>
        </w:rPr>
      </w:pPr>
    </w:p>
    <w:p w14:paraId="554754A5" w14:textId="77777777" w:rsidR="000B6164" w:rsidRDefault="000B6164">
      <w:pPr>
        <w:spacing w:after="0" w:line="240" w:lineRule="auto"/>
        <w:rPr>
          <w:rFonts w:ascii="Times New Roman" w:eastAsia="Times New Roman" w:hAnsi="Times New Roman" w:cs="Times New Roman"/>
          <w:sz w:val="24"/>
        </w:rPr>
      </w:pPr>
    </w:p>
    <w:p w14:paraId="5B1DCA94" w14:textId="77777777" w:rsidR="00D92F08" w:rsidRDefault="00D92F08" w:rsidP="00D92F08">
      <w:pPr>
        <w:pStyle w:val="ListParagraph"/>
        <w:numPr>
          <w:ilvl w:val="0"/>
          <w:numId w:val="1"/>
        </w:numPr>
        <w:spacing w:after="0" w:line="240" w:lineRule="auto"/>
        <w:rPr>
          <w:rFonts w:ascii="Times New Roman" w:eastAsia="Times New Roman" w:hAnsi="Times New Roman" w:cs="Times New Roman"/>
          <w:b/>
          <w:sz w:val="24"/>
        </w:rPr>
      </w:pPr>
      <w:r w:rsidRPr="00D92F08">
        <w:rPr>
          <w:rFonts w:ascii="Times New Roman" w:eastAsia="Times New Roman" w:hAnsi="Times New Roman" w:cs="Times New Roman"/>
          <w:b/>
          <w:sz w:val="24"/>
        </w:rPr>
        <w:t>Quality Control</w:t>
      </w:r>
    </w:p>
    <w:p w14:paraId="20F17BBD" w14:textId="77777777" w:rsidR="00D92F08" w:rsidRPr="00D92F08" w:rsidRDefault="00D92F08" w:rsidP="00D92F08">
      <w:pPr>
        <w:spacing w:after="0" w:line="240" w:lineRule="auto"/>
        <w:rPr>
          <w:rFonts w:ascii="Times New Roman" w:eastAsia="Times New Roman" w:hAnsi="Times New Roman" w:cs="Times New Roman"/>
          <w:b/>
          <w:sz w:val="24"/>
        </w:rPr>
      </w:pPr>
    </w:p>
    <w:p w14:paraId="6B24D1AE" w14:textId="5816231F" w:rsidR="00D92F08" w:rsidRDefault="00302EC1" w:rsidP="00D92F0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Reliable</w:t>
      </w:r>
      <w:r w:rsidR="00826D88">
        <w:rPr>
          <w:rFonts w:ascii="Times New Roman" w:eastAsia="Times New Roman" w:hAnsi="Times New Roman" w:cs="Times New Roman"/>
          <w:sz w:val="24"/>
        </w:rPr>
        <w:t xml:space="preserve"> </w:t>
      </w:r>
      <w:r w:rsidR="006829DA">
        <w:rPr>
          <w:rFonts w:ascii="Times New Roman" w:eastAsia="Times New Roman" w:hAnsi="Times New Roman" w:cs="Times New Roman"/>
          <w:sz w:val="24"/>
        </w:rPr>
        <w:t>weather</w:t>
      </w:r>
      <w:r w:rsidR="00D92F08">
        <w:rPr>
          <w:rFonts w:ascii="Times New Roman" w:eastAsia="Times New Roman" w:hAnsi="Times New Roman" w:cs="Times New Roman"/>
          <w:sz w:val="24"/>
        </w:rPr>
        <w:t xml:space="preserve"> observation data over long periods of time can be difficult to find. </w:t>
      </w:r>
      <w:r w:rsidR="00990A3E">
        <w:rPr>
          <w:rFonts w:ascii="Times New Roman" w:eastAsia="Times New Roman" w:hAnsi="Times New Roman" w:cs="Times New Roman"/>
          <w:sz w:val="24"/>
        </w:rPr>
        <w:t>Fortunately</w:t>
      </w:r>
      <w:r w:rsidR="00D92F08">
        <w:rPr>
          <w:rFonts w:ascii="Times New Roman" w:eastAsia="Times New Roman" w:hAnsi="Times New Roman" w:cs="Times New Roman"/>
          <w:sz w:val="24"/>
        </w:rPr>
        <w:t xml:space="preserve">, the </w:t>
      </w:r>
      <w:r w:rsidR="00826D88">
        <w:rPr>
          <w:rFonts w:ascii="Times New Roman" w:eastAsia="Times New Roman" w:hAnsi="Times New Roman" w:cs="Times New Roman"/>
          <w:sz w:val="24"/>
        </w:rPr>
        <w:t>Office of the NJ State C</w:t>
      </w:r>
      <w:r w:rsidR="00D92F08">
        <w:rPr>
          <w:rFonts w:ascii="Times New Roman" w:eastAsia="Times New Roman" w:hAnsi="Times New Roman" w:cs="Times New Roman"/>
          <w:sz w:val="24"/>
        </w:rPr>
        <w:t>limatolo</w:t>
      </w:r>
      <w:r w:rsidR="006829DA">
        <w:rPr>
          <w:rFonts w:ascii="Times New Roman" w:eastAsia="Times New Roman" w:hAnsi="Times New Roman" w:cs="Times New Roman"/>
          <w:sz w:val="24"/>
        </w:rPr>
        <w:t>gist</w:t>
      </w:r>
      <w:r w:rsidR="00826D88">
        <w:rPr>
          <w:rFonts w:ascii="Times New Roman" w:eastAsia="Times New Roman" w:hAnsi="Times New Roman" w:cs="Times New Roman"/>
          <w:sz w:val="24"/>
        </w:rPr>
        <w:t xml:space="preserve"> </w:t>
      </w:r>
      <w:r w:rsidR="00826D88" w:rsidRPr="008055E3">
        <w:rPr>
          <w:rFonts w:ascii="Times New Roman" w:eastAsia="Times New Roman" w:hAnsi="Times New Roman" w:cs="Times New Roman"/>
          <w:sz w:val="24"/>
          <w:szCs w:val="24"/>
        </w:rPr>
        <w:t>(ONJSC)</w:t>
      </w:r>
      <w:r w:rsidR="006829DA" w:rsidRPr="008055E3">
        <w:rPr>
          <w:rFonts w:ascii="Times New Roman" w:eastAsia="Times New Roman" w:hAnsi="Times New Roman" w:cs="Times New Roman"/>
          <w:sz w:val="24"/>
          <w:szCs w:val="24"/>
        </w:rPr>
        <w:t xml:space="preserve"> has access to many station data and records</w:t>
      </w:r>
      <w:r w:rsidR="00D92F08" w:rsidRPr="008055E3">
        <w:rPr>
          <w:rFonts w:ascii="Times New Roman" w:eastAsia="Times New Roman" w:hAnsi="Times New Roman" w:cs="Times New Roman"/>
          <w:sz w:val="24"/>
          <w:szCs w:val="24"/>
        </w:rPr>
        <w:t xml:space="preserve"> throughout NJ, </w:t>
      </w:r>
      <w:r w:rsidR="00826D88" w:rsidRPr="008055E3">
        <w:rPr>
          <w:rFonts w:ascii="Times New Roman" w:eastAsia="Times New Roman" w:hAnsi="Times New Roman" w:cs="Times New Roman"/>
          <w:sz w:val="24"/>
          <w:szCs w:val="24"/>
        </w:rPr>
        <w:t>ready and able to</w:t>
      </w:r>
      <w:r w:rsidR="00D92F08" w:rsidRPr="008055E3">
        <w:rPr>
          <w:rFonts w:ascii="Times New Roman" w:eastAsia="Times New Roman" w:hAnsi="Times New Roman" w:cs="Times New Roman"/>
          <w:sz w:val="24"/>
          <w:szCs w:val="24"/>
        </w:rPr>
        <w:t xml:space="preserve"> be analyzed.</w:t>
      </w:r>
      <w:r w:rsidR="00826D88" w:rsidRPr="008055E3">
        <w:rPr>
          <w:rFonts w:ascii="Times New Roman" w:eastAsia="Times New Roman" w:hAnsi="Times New Roman" w:cs="Times New Roman"/>
          <w:sz w:val="24"/>
          <w:szCs w:val="24"/>
        </w:rPr>
        <w:t xml:space="preserve"> </w:t>
      </w:r>
      <w:r w:rsidR="008055E3" w:rsidRPr="008055E3">
        <w:rPr>
          <w:rFonts w:ascii="Times New Roman" w:eastAsia="Times New Roman" w:hAnsi="Times New Roman" w:cs="Times New Roman"/>
          <w:sz w:val="24"/>
          <w:szCs w:val="24"/>
        </w:rPr>
        <w:fldChar w:fldCharType="begin"/>
      </w:r>
      <w:r w:rsidR="008055E3" w:rsidRPr="008055E3">
        <w:rPr>
          <w:rFonts w:ascii="Times New Roman" w:eastAsia="Times New Roman" w:hAnsi="Times New Roman" w:cs="Times New Roman"/>
          <w:sz w:val="24"/>
          <w:szCs w:val="24"/>
        </w:rPr>
        <w:instrText xml:space="preserve"> REF _Ref522195549 \h  \* MERGEFORMAT </w:instrText>
      </w:r>
      <w:r w:rsidR="008055E3" w:rsidRPr="008055E3">
        <w:rPr>
          <w:rFonts w:ascii="Times New Roman" w:eastAsia="Times New Roman" w:hAnsi="Times New Roman" w:cs="Times New Roman"/>
          <w:sz w:val="24"/>
          <w:szCs w:val="24"/>
        </w:rPr>
      </w:r>
      <w:r w:rsidR="008055E3" w:rsidRPr="008055E3">
        <w:rPr>
          <w:rFonts w:ascii="Times New Roman" w:eastAsia="Times New Roman" w:hAnsi="Times New Roman" w:cs="Times New Roman"/>
          <w:sz w:val="24"/>
          <w:szCs w:val="24"/>
        </w:rPr>
        <w:fldChar w:fldCharType="separate"/>
      </w:r>
      <w:r w:rsidR="008055E3" w:rsidRPr="008055E3">
        <w:rPr>
          <w:rFonts w:ascii="Times New Roman" w:hAnsi="Times New Roman" w:cs="Times New Roman"/>
          <w:sz w:val="24"/>
          <w:szCs w:val="24"/>
        </w:rPr>
        <w:t xml:space="preserve">Table </w:t>
      </w:r>
      <w:r w:rsidR="008055E3" w:rsidRPr="008055E3">
        <w:rPr>
          <w:rFonts w:ascii="Times New Roman" w:hAnsi="Times New Roman" w:cs="Times New Roman"/>
          <w:noProof/>
          <w:sz w:val="24"/>
          <w:szCs w:val="24"/>
        </w:rPr>
        <w:t>1</w:t>
      </w:r>
      <w:r w:rsidR="008055E3" w:rsidRPr="008055E3">
        <w:rPr>
          <w:rFonts w:ascii="Times New Roman" w:eastAsia="Times New Roman" w:hAnsi="Times New Roman" w:cs="Times New Roman"/>
          <w:sz w:val="24"/>
          <w:szCs w:val="24"/>
        </w:rPr>
        <w:fldChar w:fldCharType="end"/>
      </w:r>
      <w:r w:rsidR="008055E3" w:rsidRPr="008055E3">
        <w:rPr>
          <w:rFonts w:ascii="Times New Roman" w:eastAsia="Times New Roman" w:hAnsi="Times New Roman" w:cs="Times New Roman"/>
          <w:sz w:val="24"/>
          <w:szCs w:val="24"/>
        </w:rPr>
        <w:t xml:space="preserve"> </w:t>
      </w:r>
      <w:r w:rsidR="00826D88" w:rsidRPr="008055E3">
        <w:rPr>
          <w:rFonts w:ascii="Times New Roman" w:eastAsia="Times New Roman" w:hAnsi="Times New Roman" w:cs="Times New Roman"/>
          <w:sz w:val="24"/>
          <w:szCs w:val="24"/>
        </w:rPr>
        <w:t xml:space="preserve">shows each of the four stations that </w:t>
      </w:r>
      <w:r w:rsidR="00C04CBE">
        <w:rPr>
          <w:rFonts w:ascii="Times New Roman" w:eastAsia="Times New Roman" w:hAnsi="Times New Roman" w:cs="Times New Roman"/>
          <w:sz w:val="24"/>
          <w:szCs w:val="24"/>
        </w:rPr>
        <w:t>were</w:t>
      </w:r>
      <w:r w:rsidR="00C04CBE" w:rsidRPr="008055E3">
        <w:rPr>
          <w:rFonts w:ascii="Times New Roman" w:eastAsia="Times New Roman" w:hAnsi="Times New Roman" w:cs="Times New Roman"/>
          <w:sz w:val="24"/>
          <w:szCs w:val="24"/>
        </w:rPr>
        <w:t xml:space="preserve"> </w:t>
      </w:r>
      <w:r w:rsidR="00826D88" w:rsidRPr="008055E3">
        <w:rPr>
          <w:rFonts w:ascii="Times New Roman" w:eastAsia="Times New Roman" w:hAnsi="Times New Roman" w:cs="Times New Roman"/>
          <w:sz w:val="24"/>
          <w:szCs w:val="24"/>
        </w:rPr>
        <w:t xml:space="preserve">chosen for this study, as well as </w:t>
      </w:r>
      <w:r w:rsidR="00C04CBE">
        <w:rPr>
          <w:rFonts w:ascii="Times New Roman" w:eastAsia="Times New Roman" w:hAnsi="Times New Roman" w:cs="Times New Roman"/>
          <w:sz w:val="24"/>
          <w:szCs w:val="24"/>
        </w:rPr>
        <w:t>their</w:t>
      </w:r>
      <w:r w:rsidR="00C04CBE" w:rsidRPr="008055E3">
        <w:rPr>
          <w:rFonts w:ascii="Times New Roman" w:eastAsia="Times New Roman" w:hAnsi="Times New Roman" w:cs="Times New Roman"/>
          <w:sz w:val="24"/>
          <w:szCs w:val="24"/>
        </w:rPr>
        <w:t xml:space="preserve"> </w:t>
      </w:r>
      <w:r w:rsidR="00826D88" w:rsidRPr="008055E3">
        <w:rPr>
          <w:rFonts w:ascii="Times New Roman" w:eastAsia="Times New Roman" w:hAnsi="Times New Roman" w:cs="Times New Roman"/>
          <w:sz w:val="24"/>
          <w:szCs w:val="24"/>
        </w:rPr>
        <w:t>period</w:t>
      </w:r>
      <w:r w:rsidR="00C04CBE">
        <w:rPr>
          <w:rFonts w:ascii="Times New Roman" w:eastAsia="Times New Roman" w:hAnsi="Times New Roman" w:cs="Times New Roman"/>
          <w:sz w:val="24"/>
          <w:szCs w:val="24"/>
        </w:rPr>
        <w:t>s</w:t>
      </w:r>
      <w:r w:rsidR="00826D88" w:rsidRPr="008055E3">
        <w:rPr>
          <w:rFonts w:ascii="Times New Roman" w:eastAsia="Times New Roman" w:hAnsi="Times New Roman" w:cs="Times New Roman"/>
          <w:sz w:val="24"/>
          <w:szCs w:val="24"/>
        </w:rPr>
        <w:t xml:space="preserve"> of record</w:t>
      </w:r>
      <w:r w:rsidR="00E43630">
        <w:rPr>
          <w:rFonts w:ascii="Times New Roman" w:eastAsia="Times New Roman" w:hAnsi="Times New Roman" w:cs="Times New Roman"/>
          <w:sz w:val="24"/>
        </w:rPr>
        <w:t>.</w:t>
      </w:r>
    </w:p>
    <w:p w14:paraId="7CCC9F82" w14:textId="77777777" w:rsidR="00826D88" w:rsidRDefault="00826D88" w:rsidP="00D92F08">
      <w:pPr>
        <w:spacing w:after="0" w:line="240" w:lineRule="auto"/>
        <w:rPr>
          <w:rFonts w:ascii="Times New Roman" w:eastAsia="Times New Roman" w:hAnsi="Times New Roman" w:cs="Times New Roman"/>
          <w:sz w:val="24"/>
        </w:rPr>
      </w:pPr>
    </w:p>
    <w:tbl>
      <w:tblPr>
        <w:tblStyle w:val="LightList"/>
        <w:tblW w:w="0" w:type="auto"/>
        <w:tblInd w:w="1098" w:type="dxa"/>
        <w:tblLook w:val="04A0" w:firstRow="1" w:lastRow="0" w:firstColumn="1" w:lastColumn="0" w:noHBand="0" w:noVBand="1"/>
      </w:tblPr>
      <w:tblGrid>
        <w:gridCol w:w="2970"/>
        <w:gridCol w:w="3960"/>
      </w:tblGrid>
      <w:tr w:rsidR="00826D88" w14:paraId="62026942" w14:textId="77777777" w:rsidTr="000D1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AE772D6" w14:textId="3F13E1DB" w:rsidR="00826D88" w:rsidRDefault="00826D88" w:rsidP="00D92F08">
            <w:pPr>
              <w:rPr>
                <w:rFonts w:ascii="Times New Roman" w:eastAsia="Times New Roman" w:hAnsi="Times New Roman" w:cs="Times New Roman"/>
                <w:sz w:val="24"/>
              </w:rPr>
            </w:pPr>
            <w:r>
              <w:rPr>
                <w:rFonts w:ascii="Times New Roman" w:eastAsia="Times New Roman" w:hAnsi="Times New Roman" w:cs="Times New Roman"/>
                <w:sz w:val="24"/>
              </w:rPr>
              <w:t>Station</w:t>
            </w:r>
          </w:p>
        </w:tc>
        <w:tc>
          <w:tcPr>
            <w:tcW w:w="3960" w:type="dxa"/>
          </w:tcPr>
          <w:p w14:paraId="2C2D5429" w14:textId="78CC6AB8" w:rsidR="00826D88" w:rsidRDefault="00826D88" w:rsidP="00D92F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Period of Record</w:t>
            </w:r>
          </w:p>
        </w:tc>
      </w:tr>
      <w:tr w:rsidR="00826D88" w14:paraId="65F62454" w14:textId="77777777" w:rsidTr="000D1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18CE3F1" w14:textId="5526FEB7" w:rsidR="00826D88" w:rsidRDefault="00826D88" w:rsidP="00D92F08">
            <w:pPr>
              <w:rPr>
                <w:rFonts w:ascii="Times New Roman" w:eastAsia="Times New Roman" w:hAnsi="Times New Roman" w:cs="Times New Roman"/>
                <w:sz w:val="24"/>
              </w:rPr>
            </w:pPr>
            <w:r>
              <w:rPr>
                <w:rFonts w:ascii="Times New Roman" w:eastAsia="Times New Roman" w:hAnsi="Times New Roman" w:cs="Times New Roman"/>
                <w:sz w:val="24"/>
              </w:rPr>
              <w:t>New Brunswick</w:t>
            </w:r>
          </w:p>
        </w:tc>
        <w:tc>
          <w:tcPr>
            <w:tcW w:w="3960" w:type="dxa"/>
          </w:tcPr>
          <w:p w14:paraId="65115BA8" w14:textId="16A89A24" w:rsidR="00826D88" w:rsidRDefault="00826D88" w:rsidP="00D92F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1896 – 2017 (122 years)</w:t>
            </w:r>
          </w:p>
        </w:tc>
      </w:tr>
      <w:tr w:rsidR="00826D88" w14:paraId="0C675818" w14:textId="77777777" w:rsidTr="000D119D">
        <w:tc>
          <w:tcPr>
            <w:cnfStyle w:val="001000000000" w:firstRow="0" w:lastRow="0" w:firstColumn="1" w:lastColumn="0" w:oddVBand="0" w:evenVBand="0" w:oddHBand="0" w:evenHBand="0" w:firstRowFirstColumn="0" w:firstRowLastColumn="0" w:lastRowFirstColumn="0" w:lastRowLastColumn="0"/>
            <w:tcW w:w="2970" w:type="dxa"/>
          </w:tcPr>
          <w:p w14:paraId="2EDCA4BA" w14:textId="5406A5A5" w:rsidR="00826D88" w:rsidRDefault="00826D88" w:rsidP="00D92F08">
            <w:pPr>
              <w:rPr>
                <w:rFonts w:ascii="Times New Roman" w:eastAsia="Times New Roman" w:hAnsi="Times New Roman" w:cs="Times New Roman"/>
                <w:sz w:val="24"/>
              </w:rPr>
            </w:pPr>
            <w:r>
              <w:rPr>
                <w:rFonts w:ascii="Times New Roman" w:eastAsia="Times New Roman" w:hAnsi="Times New Roman" w:cs="Times New Roman"/>
                <w:sz w:val="24"/>
              </w:rPr>
              <w:t>Atlantic City Marina</w:t>
            </w:r>
          </w:p>
        </w:tc>
        <w:tc>
          <w:tcPr>
            <w:tcW w:w="3960" w:type="dxa"/>
          </w:tcPr>
          <w:p w14:paraId="61A830DC" w14:textId="4A325CF0" w:rsidR="00826D88" w:rsidRDefault="00826D88" w:rsidP="00D92F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1874 – 2017 (144 years)</w:t>
            </w:r>
          </w:p>
        </w:tc>
      </w:tr>
      <w:tr w:rsidR="00826D88" w14:paraId="6E2038E8" w14:textId="77777777" w:rsidTr="000D1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3AB40F8" w14:textId="1E0D8BC0" w:rsidR="00826D88" w:rsidRDefault="00826D88" w:rsidP="00D92F08">
            <w:pPr>
              <w:rPr>
                <w:rFonts w:ascii="Times New Roman" w:eastAsia="Times New Roman" w:hAnsi="Times New Roman" w:cs="Times New Roman"/>
                <w:sz w:val="24"/>
              </w:rPr>
            </w:pPr>
            <w:r>
              <w:rPr>
                <w:rFonts w:ascii="Times New Roman" w:eastAsia="Times New Roman" w:hAnsi="Times New Roman" w:cs="Times New Roman"/>
                <w:sz w:val="24"/>
              </w:rPr>
              <w:t>Indian Mills</w:t>
            </w:r>
          </w:p>
        </w:tc>
        <w:tc>
          <w:tcPr>
            <w:tcW w:w="3960" w:type="dxa"/>
          </w:tcPr>
          <w:p w14:paraId="0BE86967" w14:textId="09244BCB" w:rsidR="00826D88" w:rsidRDefault="00826D88" w:rsidP="00D92F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1902 – 2017 (116 years)</w:t>
            </w:r>
          </w:p>
        </w:tc>
      </w:tr>
      <w:tr w:rsidR="00826D88" w14:paraId="1F19E286" w14:textId="77777777" w:rsidTr="000D119D">
        <w:tc>
          <w:tcPr>
            <w:cnfStyle w:val="001000000000" w:firstRow="0" w:lastRow="0" w:firstColumn="1" w:lastColumn="0" w:oddVBand="0" w:evenVBand="0" w:oddHBand="0" w:evenHBand="0" w:firstRowFirstColumn="0" w:firstRowLastColumn="0" w:lastRowFirstColumn="0" w:lastRowLastColumn="0"/>
            <w:tcW w:w="2970" w:type="dxa"/>
          </w:tcPr>
          <w:p w14:paraId="653407BA" w14:textId="08B7124E" w:rsidR="00826D88" w:rsidRDefault="00826D88" w:rsidP="00D92F08">
            <w:pPr>
              <w:rPr>
                <w:rFonts w:ascii="Times New Roman" w:eastAsia="Times New Roman" w:hAnsi="Times New Roman" w:cs="Times New Roman"/>
                <w:sz w:val="24"/>
              </w:rPr>
            </w:pPr>
            <w:r>
              <w:rPr>
                <w:rFonts w:ascii="Times New Roman" w:eastAsia="Times New Roman" w:hAnsi="Times New Roman" w:cs="Times New Roman"/>
                <w:sz w:val="24"/>
              </w:rPr>
              <w:t>Sussex</w:t>
            </w:r>
          </w:p>
        </w:tc>
        <w:tc>
          <w:tcPr>
            <w:tcW w:w="3960" w:type="dxa"/>
          </w:tcPr>
          <w:p w14:paraId="1819568B" w14:textId="72508F51" w:rsidR="00826D88" w:rsidRDefault="00826D88" w:rsidP="001E5C60">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1893 – 1899, 1905 – 2017 (120 years) </w:t>
            </w:r>
          </w:p>
        </w:tc>
      </w:tr>
    </w:tbl>
    <w:p w14:paraId="7E8D001C" w14:textId="6435D146" w:rsidR="00D92F08" w:rsidRPr="001E5C60" w:rsidRDefault="001E5C60" w:rsidP="001E5C60">
      <w:pPr>
        <w:pStyle w:val="Caption"/>
        <w:jc w:val="center"/>
      </w:pPr>
      <w:bookmarkStart w:id="3" w:name="_Ref522195549"/>
      <w:r>
        <w:t xml:space="preserve">Table </w:t>
      </w:r>
      <w:r w:rsidR="00D55029">
        <w:rPr>
          <w:noProof/>
        </w:rPr>
        <w:fldChar w:fldCharType="begin"/>
      </w:r>
      <w:r w:rsidR="00D55029">
        <w:rPr>
          <w:noProof/>
        </w:rPr>
        <w:instrText xml:space="preserve"> SEQ Table \* ARABIC </w:instrText>
      </w:r>
      <w:r w:rsidR="00D55029">
        <w:rPr>
          <w:noProof/>
        </w:rPr>
        <w:fldChar w:fldCharType="separate"/>
      </w:r>
      <w:r>
        <w:rPr>
          <w:noProof/>
        </w:rPr>
        <w:t>1</w:t>
      </w:r>
      <w:r w:rsidR="00D55029">
        <w:rPr>
          <w:noProof/>
        </w:rPr>
        <w:fldChar w:fldCharType="end"/>
      </w:r>
      <w:bookmarkEnd w:id="3"/>
      <w:r w:rsidR="00BE319F">
        <w:t>: Periods of Record for the four stations (New Brunswick, Atlantic City Marina, Indian Mills, and Sussex) used in this study.</w:t>
      </w:r>
    </w:p>
    <w:p w14:paraId="5B277065" w14:textId="2F878DC8" w:rsidR="004C215F" w:rsidRDefault="00D92F0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These stations</w:t>
      </w:r>
      <w:r w:rsidR="00C04CBE">
        <w:rPr>
          <w:rFonts w:ascii="Times New Roman" w:eastAsia="Times New Roman" w:hAnsi="Times New Roman" w:cs="Times New Roman"/>
          <w:sz w:val="24"/>
        </w:rPr>
        <w:t xml:space="preserve"> </w:t>
      </w:r>
      <w:r>
        <w:rPr>
          <w:rFonts w:ascii="Times New Roman" w:eastAsia="Times New Roman" w:hAnsi="Times New Roman" w:cs="Times New Roman"/>
          <w:sz w:val="24"/>
        </w:rPr>
        <w:t>require</w:t>
      </w:r>
      <w:r w:rsidR="00C04CBE">
        <w:rPr>
          <w:rFonts w:ascii="Times New Roman" w:eastAsia="Times New Roman" w:hAnsi="Times New Roman" w:cs="Times New Roman"/>
          <w:sz w:val="24"/>
        </w:rPr>
        <w:t>d</w:t>
      </w:r>
      <w:r>
        <w:rPr>
          <w:rFonts w:ascii="Times New Roman" w:eastAsia="Times New Roman" w:hAnsi="Times New Roman" w:cs="Times New Roman"/>
          <w:sz w:val="24"/>
        </w:rPr>
        <w:t xml:space="preserve"> quality control</w:t>
      </w:r>
      <w:r w:rsidR="00C04CBE">
        <w:rPr>
          <w:rFonts w:ascii="Times New Roman" w:eastAsia="Times New Roman" w:hAnsi="Times New Roman" w:cs="Times New Roman"/>
          <w:sz w:val="24"/>
        </w:rPr>
        <w:t xml:space="preserve"> beyond what had already been run at the N</w:t>
      </w:r>
      <w:r>
        <w:rPr>
          <w:rFonts w:ascii="Times New Roman" w:eastAsia="Times New Roman" w:hAnsi="Times New Roman" w:cs="Times New Roman"/>
          <w:sz w:val="24"/>
        </w:rPr>
        <w:t xml:space="preserve">. </w:t>
      </w:r>
      <w:r w:rsidR="00302EC1">
        <w:rPr>
          <w:rFonts w:ascii="Times New Roman" w:eastAsia="Times New Roman" w:hAnsi="Times New Roman" w:cs="Times New Roman"/>
          <w:sz w:val="24"/>
        </w:rPr>
        <w:t xml:space="preserve">Some stations </w:t>
      </w:r>
      <w:r w:rsidR="00C04CBE">
        <w:rPr>
          <w:rFonts w:ascii="Times New Roman" w:eastAsia="Times New Roman" w:hAnsi="Times New Roman" w:cs="Times New Roman"/>
          <w:sz w:val="24"/>
        </w:rPr>
        <w:t xml:space="preserve">were found to have scattered instances of </w:t>
      </w:r>
      <w:r w:rsidR="00302EC1">
        <w:rPr>
          <w:rFonts w:ascii="Times New Roman" w:eastAsia="Times New Roman" w:hAnsi="Times New Roman" w:cs="Times New Roman"/>
          <w:sz w:val="24"/>
        </w:rPr>
        <w:t xml:space="preserve">multi-day accumulations (a precipitation measurement over more than one day) </w:t>
      </w:r>
      <w:r w:rsidR="00C04CBE">
        <w:rPr>
          <w:rFonts w:ascii="Times New Roman" w:eastAsia="Times New Roman" w:hAnsi="Times New Roman" w:cs="Times New Roman"/>
          <w:sz w:val="24"/>
        </w:rPr>
        <w:t>rather than standalone</w:t>
      </w:r>
      <w:r w:rsidR="00302EC1">
        <w:rPr>
          <w:rFonts w:ascii="Times New Roman" w:eastAsia="Times New Roman" w:hAnsi="Times New Roman" w:cs="Times New Roman"/>
          <w:sz w:val="24"/>
        </w:rPr>
        <w:t xml:space="preserve"> daily accumulations (a precipitation </w:t>
      </w:r>
      <w:r w:rsidR="00C04CBE">
        <w:rPr>
          <w:rFonts w:ascii="Times New Roman" w:eastAsia="Times New Roman" w:hAnsi="Times New Roman" w:cs="Times New Roman"/>
          <w:sz w:val="24"/>
        </w:rPr>
        <w:t xml:space="preserve">total for </w:t>
      </w:r>
      <w:r w:rsidR="00302EC1">
        <w:rPr>
          <w:rFonts w:ascii="Times New Roman" w:eastAsia="Times New Roman" w:hAnsi="Times New Roman" w:cs="Times New Roman"/>
          <w:sz w:val="24"/>
        </w:rPr>
        <w:t xml:space="preserve">every 24-hours). </w:t>
      </w:r>
      <w:r w:rsidR="000F3342">
        <w:rPr>
          <w:rFonts w:ascii="Times New Roman" w:eastAsia="Times New Roman" w:hAnsi="Times New Roman" w:cs="Times New Roman"/>
          <w:sz w:val="24"/>
        </w:rPr>
        <w:t>The</w:t>
      </w:r>
      <w:r w:rsidR="00990A3E">
        <w:rPr>
          <w:rFonts w:ascii="Times New Roman" w:eastAsia="Times New Roman" w:hAnsi="Times New Roman" w:cs="Times New Roman"/>
          <w:sz w:val="24"/>
        </w:rPr>
        <w:t xml:space="preserve"> New Brunswick station, for example, had</w:t>
      </w:r>
      <w:r>
        <w:rPr>
          <w:rFonts w:ascii="Times New Roman" w:eastAsia="Times New Roman" w:hAnsi="Times New Roman" w:cs="Times New Roman"/>
          <w:sz w:val="24"/>
        </w:rPr>
        <w:t xml:space="preserve"> </w:t>
      </w:r>
      <w:r w:rsidR="00D10D05">
        <w:rPr>
          <w:rFonts w:ascii="Times New Roman" w:eastAsia="Times New Roman" w:hAnsi="Times New Roman" w:cs="Times New Roman"/>
          <w:sz w:val="24"/>
        </w:rPr>
        <w:t>forty-seven</w:t>
      </w:r>
      <w:r>
        <w:rPr>
          <w:rFonts w:ascii="Times New Roman" w:eastAsia="Times New Roman" w:hAnsi="Times New Roman" w:cs="Times New Roman"/>
          <w:sz w:val="24"/>
        </w:rPr>
        <w:t xml:space="preserve"> cases of two-day accumulations. </w:t>
      </w:r>
      <w:r w:rsidR="00D10D05">
        <w:rPr>
          <w:rFonts w:ascii="Times New Roman" w:eastAsia="Times New Roman" w:hAnsi="Times New Roman" w:cs="Times New Roman"/>
          <w:sz w:val="24"/>
        </w:rPr>
        <w:t>Since the chief goal of this study is to analyze</w:t>
      </w:r>
      <w:r>
        <w:rPr>
          <w:rFonts w:ascii="Times New Roman" w:eastAsia="Times New Roman" w:hAnsi="Times New Roman" w:cs="Times New Roman"/>
          <w:sz w:val="24"/>
        </w:rPr>
        <w:t xml:space="preserve"> </w:t>
      </w:r>
      <w:r w:rsidR="00D10D05">
        <w:rPr>
          <w:rFonts w:ascii="Times New Roman" w:eastAsia="Times New Roman" w:hAnsi="Times New Roman" w:cs="Times New Roman"/>
          <w:sz w:val="24"/>
        </w:rPr>
        <w:t>daily precipitation data</w:t>
      </w:r>
      <w:r>
        <w:rPr>
          <w:rFonts w:ascii="Times New Roman" w:eastAsia="Times New Roman" w:hAnsi="Times New Roman" w:cs="Times New Roman"/>
          <w:sz w:val="24"/>
        </w:rPr>
        <w:t xml:space="preserve">, these multi-day accumulations needed to be </w:t>
      </w:r>
      <w:r w:rsidR="00D10D05">
        <w:rPr>
          <w:rFonts w:ascii="Times New Roman" w:eastAsia="Times New Roman" w:hAnsi="Times New Roman" w:cs="Times New Roman"/>
          <w:sz w:val="24"/>
        </w:rPr>
        <w:t>dealt with</w:t>
      </w:r>
      <w:r>
        <w:rPr>
          <w:rFonts w:ascii="Times New Roman" w:eastAsia="Times New Roman" w:hAnsi="Times New Roman" w:cs="Times New Roman"/>
          <w:sz w:val="24"/>
        </w:rPr>
        <w:t xml:space="preserve">. </w:t>
      </w:r>
      <w:r w:rsidR="00D10D05">
        <w:rPr>
          <w:rFonts w:ascii="Times New Roman" w:eastAsia="Times New Roman" w:hAnsi="Times New Roman" w:cs="Times New Roman"/>
          <w:sz w:val="24"/>
        </w:rPr>
        <w:t xml:space="preserve">For </w:t>
      </w:r>
      <w:r w:rsidR="004C215F">
        <w:rPr>
          <w:rFonts w:ascii="Times New Roman" w:eastAsia="Times New Roman" w:hAnsi="Times New Roman" w:cs="Times New Roman"/>
          <w:sz w:val="24"/>
        </w:rPr>
        <w:t xml:space="preserve">these stations, a comparative analysis was conducted with surrounding stations within a sixteen-mile radius. The ratio of “day 1” to “day 2” of these stations were applied to the multi-day value, and thus a multi-day accumulation became a consecutive single-day accumulations, without altering total precipitation. </w:t>
      </w:r>
      <w:r w:rsidR="00F33AAD">
        <w:rPr>
          <w:rFonts w:ascii="Times New Roman" w:eastAsia="Times New Roman" w:hAnsi="Times New Roman" w:cs="Times New Roman"/>
          <w:sz w:val="24"/>
        </w:rPr>
        <w:t xml:space="preserve">In </w:t>
      </w:r>
      <w:r w:rsidR="000F3342">
        <w:rPr>
          <w:rFonts w:ascii="Times New Roman" w:eastAsia="Times New Roman" w:hAnsi="Times New Roman" w:cs="Times New Roman"/>
          <w:sz w:val="24"/>
        </w:rPr>
        <w:t>addition to the New Brunswick adjustments</w:t>
      </w:r>
      <w:r w:rsidR="004C215F">
        <w:rPr>
          <w:rFonts w:ascii="Times New Roman" w:eastAsia="Times New Roman" w:hAnsi="Times New Roman" w:cs="Times New Roman"/>
          <w:sz w:val="24"/>
        </w:rPr>
        <w:t xml:space="preserve"> </w:t>
      </w:r>
      <w:r w:rsidR="00332867">
        <w:rPr>
          <w:rFonts w:ascii="Times New Roman" w:eastAsia="Times New Roman" w:hAnsi="Times New Roman" w:cs="Times New Roman"/>
          <w:sz w:val="24"/>
        </w:rPr>
        <w:t>(using Hightstown and Plainfield</w:t>
      </w:r>
      <w:r w:rsidR="000F3342">
        <w:rPr>
          <w:rFonts w:ascii="Times New Roman" w:eastAsia="Times New Roman" w:hAnsi="Times New Roman" w:cs="Times New Roman"/>
          <w:sz w:val="24"/>
        </w:rPr>
        <w:t xml:space="preserve"> stations as surrogates</w:t>
      </w:r>
      <w:r w:rsidR="00332867">
        <w:rPr>
          <w:rFonts w:ascii="Times New Roman" w:eastAsia="Times New Roman" w:hAnsi="Times New Roman" w:cs="Times New Roman"/>
          <w:sz w:val="24"/>
        </w:rPr>
        <w:t>)</w:t>
      </w:r>
      <w:r w:rsidR="004C215F">
        <w:rPr>
          <w:rFonts w:ascii="Times New Roman" w:eastAsia="Times New Roman" w:hAnsi="Times New Roman" w:cs="Times New Roman"/>
          <w:sz w:val="24"/>
        </w:rPr>
        <w:t xml:space="preserve">, twenty </w:t>
      </w:r>
      <w:r w:rsidR="000F3342">
        <w:rPr>
          <w:rFonts w:ascii="Times New Roman" w:eastAsia="Times New Roman" w:hAnsi="Times New Roman" w:cs="Times New Roman"/>
          <w:sz w:val="24"/>
        </w:rPr>
        <w:t>four</w:t>
      </w:r>
      <w:r w:rsidR="00CA5830">
        <w:rPr>
          <w:rFonts w:ascii="Times New Roman" w:eastAsia="Times New Roman" w:hAnsi="Times New Roman" w:cs="Times New Roman"/>
          <w:sz w:val="24"/>
        </w:rPr>
        <w:t xml:space="preserve"> were made for</w:t>
      </w:r>
      <w:r w:rsidR="000F3342">
        <w:rPr>
          <w:rFonts w:ascii="Times New Roman" w:eastAsia="Times New Roman" w:hAnsi="Times New Roman" w:cs="Times New Roman"/>
          <w:sz w:val="24"/>
        </w:rPr>
        <w:t xml:space="preserve"> </w:t>
      </w:r>
      <w:r w:rsidR="004C215F">
        <w:rPr>
          <w:rFonts w:ascii="Times New Roman" w:eastAsia="Times New Roman" w:hAnsi="Times New Roman" w:cs="Times New Roman"/>
          <w:sz w:val="24"/>
        </w:rPr>
        <w:t>Indian Mills</w:t>
      </w:r>
      <w:r w:rsidR="00332867">
        <w:rPr>
          <w:rFonts w:ascii="Times New Roman" w:eastAsia="Times New Roman" w:hAnsi="Times New Roman" w:cs="Times New Roman"/>
          <w:sz w:val="24"/>
        </w:rPr>
        <w:t xml:space="preserve"> (using Pemberton and Audubon)</w:t>
      </w:r>
      <w:r w:rsidR="004C215F">
        <w:rPr>
          <w:rFonts w:ascii="Times New Roman" w:eastAsia="Times New Roman" w:hAnsi="Times New Roman" w:cs="Times New Roman"/>
          <w:sz w:val="24"/>
        </w:rPr>
        <w:t xml:space="preserve">, eighty-five </w:t>
      </w:r>
      <w:r w:rsidR="00CA5830">
        <w:rPr>
          <w:rFonts w:ascii="Times New Roman" w:eastAsia="Times New Roman" w:hAnsi="Times New Roman" w:cs="Times New Roman"/>
          <w:sz w:val="24"/>
        </w:rPr>
        <w:t>for</w:t>
      </w:r>
      <w:r w:rsidR="004C215F">
        <w:rPr>
          <w:rFonts w:ascii="Times New Roman" w:eastAsia="Times New Roman" w:hAnsi="Times New Roman" w:cs="Times New Roman"/>
          <w:sz w:val="24"/>
        </w:rPr>
        <w:t xml:space="preserve"> Sussex</w:t>
      </w:r>
      <w:r w:rsidR="00332867">
        <w:rPr>
          <w:rFonts w:ascii="Times New Roman" w:eastAsia="Times New Roman" w:hAnsi="Times New Roman" w:cs="Times New Roman"/>
          <w:sz w:val="24"/>
        </w:rPr>
        <w:t xml:space="preserve"> (using Newton)</w:t>
      </w:r>
      <w:r w:rsidR="004C215F">
        <w:rPr>
          <w:rFonts w:ascii="Times New Roman" w:eastAsia="Times New Roman" w:hAnsi="Times New Roman" w:cs="Times New Roman"/>
          <w:sz w:val="24"/>
        </w:rPr>
        <w:t xml:space="preserve">, and </w:t>
      </w:r>
      <w:r w:rsidR="00CA5830">
        <w:rPr>
          <w:rFonts w:ascii="Times New Roman" w:eastAsia="Times New Roman" w:hAnsi="Times New Roman" w:cs="Times New Roman"/>
          <w:sz w:val="24"/>
        </w:rPr>
        <w:t xml:space="preserve">nine for </w:t>
      </w:r>
      <w:r w:rsidR="00332867">
        <w:rPr>
          <w:rFonts w:ascii="Times New Roman" w:eastAsia="Times New Roman" w:hAnsi="Times New Roman" w:cs="Times New Roman"/>
          <w:sz w:val="24"/>
        </w:rPr>
        <w:t>Atlantic City Marina (using Atlantic City Airport).</w:t>
      </w:r>
    </w:p>
    <w:p w14:paraId="5EBE80AC" w14:textId="77777777" w:rsidR="004D080C" w:rsidRPr="004D080C" w:rsidRDefault="004D080C" w:rsidP="004D080C">
      <w:pPr>
        <w:spacing w:after="0" w:line="240" w:lineRule="auto"/>
        <w:rPr>
          <w:rFonts w:ascii="Times New Roman" w:eastAsia="Times New Roman" w:hAnsi="Times New Roman" w:cs="Times New Roman"/>
          <w:b/>
          <w:sz w:val="24"/>
        </w:rPr>
      </w:pPr>
    </w:p>
    <w:p w14:paraId="713F57A4" w14:textId="208B77FF" w:rsidR="004D080C" w:rsidRDefault="004D080C" w:rsidP="00D92F08">
      <w:pPr>
        <w:pStyle w:val="ListParagraph"/>
        <w:numPr>
          <w:ilvl w:val="0"/>
          <w:numId w:val="1"/>
        </w:num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Climatology of Precipitation in NJ</w:t>
      </w:r>
    </w:p>
    <w:p w14:paraId="26122112" w14:textId="77777777" w:rsidR="004D080C" w:rsidRPr="004D080C" w:rsidRDefault="004D080C" w:rsidP="004D080C">
      <w:pPr>
        <w:pStyle w:val="ListParagraph"/>
        <w:spacing w:after="0" w:line="240" w:lineRule="auto"/>
        <w:rPr>
          <w:rFonts w:ascii="Times New Roman" w:eastAsia="Times New Roman" w:hAnsi="Times New Roman" w:cs="Times New Roman"/>
          <w:sz w:val="24"/>
        </w:rPr>
      </w:pPr>
    </w:p>
    <w:p w14:paraId="21873DEA" w14:textId="06C1578F" w:rsidR="004D080C" w:rsidRDefault="00673834" w:rsidP="00E4363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It is necessary</w:t>
      </w:r>
      <w:r w:rsidR="00384D7F" w:rsidRPr="008055E3">
        <w:rPr>
          <w:rFonts w:ascii="Times New Roman" w:eastAsia="Times New Roman" w:hAnsi="Times New Roman" w:cs="Times New Roman"/>
          <w:sz w:val="24"/>
          <w:szCs w:val="24"/>
        </w:rPr>
        <w:t xml:space="preserve"> to understand</w:t>
      </w:r>
      <w:r w:rsidR="009655E3" w:rsidRPr="008055E3">
        <w:rPr>
          <w:rFonts w:ascii="Times New Roman" w:eastAsia="Times New Roman" w:hAnsi="Times New Roman" w:cs="Times New Roman"/>
          <w:sz w:val="24"/>
          <w:szCs w:val="24"/>
        </w:rPr>
        <w:t xml:space="preserve"> the climatology of New Jersey</w:t>
      </w:r>
      <w:r>
        <w:rPr>
          <w:rFonts w:ascii="Times New Roman" w:eastAsia="Times New Roman" w:hAnsi="Times New Roman" w:cs="Times New Roman"/>
          <w:sz w:val="24"/>
          <w:szCs w:val="24"/>
        </w:rPr>
        <w:t xml:space="preserve"> precipitation, </w:t>
      </w:r>
      <w:r w:rsidR="00384D7F" w:rsidRPr="008055E3">
        <w:rPr>
          <w:rFonts w:ascii="Times New Roman" w:eastAsia="Times New Roman" w:hAnsi="Times New Roman" w:cs="Times New Roman"/>
          <w:sz w:val="24"/>
          <w:szCs w:val="24"/>
        </w:rPr>
        <w:t xml:space="preserve">particularly, these </w:t>
      </w:r>
      <w:commentRangeStart w:id="4"/>
      <w:r w:rsidR="00384D7F" w:rsidRPr="008055E3">
        <w:rPr>
          <w:rFonts w:ascii="Times New Roman" w:eastAsia="Times New Roman" w:hAnsi="Times New Roman" w:cs="Times New Roman"/>
          <w:sz w:val="24"/>
          <w:szCs w:val="24"/>
        </w:rPr>
        <w:t>stations</w:t>
      </w:r>
      <w:commentRangeEnd w:id="4"/>
      <w:r w:rsidR="002A6432">
        <w:rPr>
          <w:rStyle w:val="CommentReference"/>
        </w:rPr>
        <w:commentReference w:id="4"/>
      </w:r>
      <w:r>
        <w:rPr>
          <w:rFonts w:ascii="Times New Roman" w:eastAsia="Times New Roman" w:hAnsi="Times New Roman" w:cs="Times New Roman"/>
          <w:sz w:val="24"/>
          <w:szCs w:val="24"/>
        </w:rPr>
        <w:t>, to determine whether there have been changes over time</w:t>
      </w:r>
      <w:r w:rsidR="009655E3" w:rsidRPr="008055E3">
        <w:rPr>
          <w:rFonts w:ascii="Times New Roman" w:eastAsia="Times New Roman" w:hAnsi="Times New Roman" w:cs="Times New Roman"/>
          <w:sz w:val="24"/>
          <w:szCs w:val="24"/>
        </w:rPr>
        <w:t xml:space="preserve">. </w:t>
      </w:r>
      <w:r w:rsidR="008055E3" w:rsidRPr="008055E3">
        <w:rPr>
          <w:rFonts w:ascii="Times New Roman" w:eastAsia="Times New Roman" w:hAnsi="Times New Roman" w:cs="Times New Roman"/>
          <w:sz w:val="24"/>
          <w:szCs w:val="24"/>
        </w:rPr>
        <w:fldChar w:fldCharType="begin"/>
      </w:r>
      <w:r w:rsidR="008055E3" w:rsidRPr="008055E3">
        <w:rPr>
          <w:rFonts w:ascii="Times New Roman" w:eastAsia="Times New Roman" w:hAnsi="Times New Roman" w:cs="Times New Roman"/>
          <w:sz w:val="24"/>
          <w:szCs w:val="24"/>
        </w:rPr>
        <w:instrText xml:space="preserve"> REF _Ref522195566 \h </w:instrText>
      </w:r>
      <w:r w:rsidR="008055E3" w:rsidRPr="008055E3">
        <w:rPr>
          <w:rFonts w:ascii="Times New Roman" w:eastAsia="Times New Roman" w:hAnsi="Times New Roman" w:cs="Times New Roman"/>
          <w:sz w:val="24"/>
          <w:szCs w:val="24"/>
        </w:rPr>
      </w:r>
      <w:r w:rsidR="008055E3" w:rsidRPr="008055E3">
        <w:rPr>
          <w:rFonts w:ascii="Times New Roman" w:eastAsia="Times New Roman" w:hAnsi="Times New Roman" w:cs="Times New Roman"/>
          <w:sz w:val="24"/>
          <w:szCs w:val="24"/>
        </w:rPr>
        <w:fldChar w:fldCharType="separate"/>
      </w:r>
      <w:r w:rsidR="008055E3" w:rsidRPr="008055E3">
        <w:rPr>
          <w:rFonts w:ascii="Times New Roman" w:hAnsi="Times New Roman" w:cs="Times New Roman"/>
          <w:sz w:val="24"/>
          <w:szCs w:val="24"/>
        </w:rPr>
        <w:t xml:space="preserve">Table </w:t>
      </w:r>
      <w:r w:rsidR="008055E3" w:rsidRPr="008055E3">
        <w:rPr>
          <w:rFonts w:ascii="Times New Roman" w:hAnsi="Times New Roman" w:cs="Times New Roman"/>
          <w:noProof/>
          <w:sz w:val="24"/>
          <w:szCs w:val="24"/>
        </w:rPr>
        <w:t>2</w:t>
      </w:r>
      <w:r w:rsidR="008055E3" w:rsidRPr="008055E3">
        <w:rPr>
          <w:rFonts w:ascii="Times New Roman" w:eastAsia="Times New Roman" w:hAnsi="Times New Roman" w:cs="Times New Roman"/>
          <w:sz w:val="24"/>
          <w:szCs w:val="24"/>
        </w:rPr>
        <w:fldChar w:fldCharType="end"/>
      </w:r>
      <w:r w:rsidR="008055E3" w:rsidRPr="008055E3">
        <w:rPr>
          <w:rFonts w:ascii="Times New Roman" w:eastAsia="Times New Roman" w:hAnsi="Times New Roman" w:cs="Times New Roman"/>
          <w:sz w:val="24"/>
          <w:szCs w:val="24"/>
        </w:rPr>
        <w:t xml:space="preserve"> </w:t>
      </w:r>
      <w:r w:rsidR="009655E3" w:rsidRPr="008055E3">
        <w:rPr>
          <w:rFonts w:ascii="Times New Roman" w:eastAsia="Times New Roman" w:hAnsi="Times New Roman" w:cs="Times New Roman"/>
          <w:sz w:val="24"/>
          <w:szCs w:val="24"/>
        </w:rPr>
        <w:t xml:space="preserve">shows average </w:t>
      </w:r>
      <w:r w:rsidR="000D6C8C" w:rsidRPr="008055E3">
        <w:rPr>
          <w:rFonts w:ascii="Times New Roman" w:eastAsia="Times New Roman" w:hAnsi="Times New Roman" w:cs="Times New Roman"/>
          <w:sz w:val="24"/>
          <w:szCs w:val="24"/>
        </w:rPr>
        <w:t xml:space="preserve">annual </w:t>
      </w:r>
      <w:r w:rsidR="009655E3" w:rsidRPr="008055E3">
        <w:rPr>
          <w:rFonts w:ascii="Times New Roman" w:eastAsia="Times New Roman" w:hAnsi="Times New Roman" w:cs="Times New Roman"/>
          <w:sz w:val="24"/>
          <w:szCs w:val="24"/>
        </w:rPr>
        <w:t xml:space="preserve">precipitation for each station, using </w:t>
      </w:r>
      <w:r>
        <w:rPr>
          <w:rFonts w:ascii="Times New Roman" w:eastAsia="Times New Roman" w:hAnsi="Times New Roman" w:cs="Times New Roman"/>
          <w:sz w:val="24"/>
          <w:szCs w:val="24"/>
        </w:rPr>
        <w:t>both the most recent 30-year average (1988-2017), as well as from the beginning of the record through until 1987.</w:t>
      </w:r>
      <w:r w:rsidR="00623755">
        <w:rPr>
          <w:rFonts w:ascii="Times New Roman" w:eastAsia="Times New Roman" w:hAnsi="Times New Roman" w:cs="Times New Roman"/>
          <w:sz w:val="24"/>
        </w:rPr>
        <w:t xml:space="preserve"> The last column shows the difference from the </w:t>
      </w:r>
      <w:r>
        <w:rPr>
          <w:rFonts w:ascii="Times New Roman" w:eastAsia="Times New Roman" w:hAnsi="Times New Roman" w:cs="Times New Roman"/>
          <w:sz w:val="24"/>
        </w:rPr>
        <w:t>earlier</w:t>
      </w:r>
      <w:r w:rsidR="00623755">
        <w:rPr>
          <w:rFonts w:ascii="Times New Roman" w:eastAsia="Times New Roman" w:hAnsi="Times New Roman" w:cs="Times New Roman"/>
          <w:sz w:val="24"/>
        </w:rPr>
        <w:t xml:space="preserve"> average to the </w:t>
      </w:r>
      <w:r>
        <w:rPr>
          <w:rFonts w:ascii="Times New Roman" w:eastAsia="Times New Roman" w:hAnsi="Times New Roman" w:cs="Times New Roman"/>
          <w:sz w:val="24"/>
        </w:rPr>
        <w:t xml:space="preserve">most recent 30-year average. </w:t>
      </w:r>
      <w:r w:rsidR="000F3342">
        <w:rPr>
          <w:rFonts w:ascii="Times New Roman" w:eastAsia="Times New Roman" w:hAnsi="Times New Roman" w:cs="Times New Roman"/>
          <w:sz w:val="24"/>
        </w:rPr>
        <w:t>Each</w:t>
      </w:r>
      <w:r w:rsidR="00623755">
        <w:rPr>
          <w:rFonts w:ascii="Times New Roman" w:eastAsia="Times New Roman" w:hAnsi="Times New Roman" w:cs="Times New Roman"/>
          <w:sz w:val="24"/>
        </w:rPr>
        <w:t xml:space="preserve"> station </w:t>
      </w:r>
      <w:r w:rsidR="000F3342">
        <w:rPr>
          <w:rFonts w:ascii="Times New Roman" w:eastAsia="Times New Roman" w:hAnsi="Times New Roman" w:cs="Times New Roman"/>
          <w:sz w:val="24"/>
        </w:rPr>
        <w:t xml:space="preserve">exhibits an </w:t>
      </w:r>
      <w:r w:rsidR="00623755">
        <w:rPr>
          <w:rFonts w:ascii="Times New Roman" w:eastAsia="Times New Roman" w:hAnsi="Times New Roman" w:cs="Times New Roman"/>
          <w:sz w:val="24"/>
        </w:rPr>
        <w:t xml:space="preserve">increase in annual </w:t>
      </w:r>
      <w:proofErr w:type="gramStart"/>
      <w:r w:rsidR="00623755">
        <w:rPr>
          <w:rFonts w:ascii="Times New Roman" w:eastAsia="Times New Roman" w:hAnsi="Times New Roman" w:cs="Times New Roman"/>
          <w:sz w:val="24"/>
        </w:rPr>
        <w:t>precipitation</w:t>
      </w:r>
      <w:r w:rsidR="00384D7F">
        <w:rPr>
          <w:rFonts w:ascii="Times New Roman" w:eastAsia="Times New Roman" w:hAnsi="Times New Roman" w:cs="Times New Roman"/>
          <w:sz w:val="24"/>
        </w:rPr>
        <w:t xml:space="preserve"> ,</w:t>
      </w:r>
      <w:proofErr w:type="gramEnd"/>
      <w:r w:rsidR="00384D7F">
        <w:rPr>
          <w:rFonts w:ascii="Times New Roman" w:eastAsia="Times New Roman" w:hAnsi="Times New Roman" w:cs="Times New Roman"/>
          <w:sz w:val="24"/>
        </w:rPr>
        <w:t xml:space="preserve"> indicating that these stations have seen</w:t>
      </w:r>
      <w:r>
        <w:rPr>
          <w:rFonts w:ascii="Times New Roman" w:eastAsia="Times New Roman" w:hAnsi="Times New Roman" w:cs="Times New Roman"/>
          <w:sz w:val="24"/>
        </w:rPr>
        <w:t xml:space="preserve"> at least some</w:t>
      </w:r>
      <w:r w:rsidR="00384D7F">
        <w:rPr>
          <w:rFonts w:ascii="Times New Roman" w:eastAsia="Times New Roman" w:hAnsi="Times New Roman" w:cs="Times New Roman"/>
          <w:sz w:val="24"/>
        </w:rPr>
        <w:t xml:space="preserve"> increase in precipitation in recent</w:t>
      </w:r>
      <w:r>
        <w:rPr>
          <w:rFonts w:ascii="Times New Roman" w:eastAsia="Times New Roman" w:hAnsi="Times New Roman" w:cs="Times New Roman"/>
          <w:sz w:val="24"/>
        </w:rPr>
        <w:t xml:space="preserve"> years.</w:t>
      </w:r>
    </w:p>
    <w:p w14:paraId="03C49000" w14:textId="26D4F88A" w:rsidR="00813EF7" w:rsidRDefault="00813EF7" w:rsidP="00E43630">
      <w:pPr>
        <w:spacing w:after="0" w:line="240" w:lineRule="auto"/>
        <w:rPr>
          <w:rFonts w:ascii="Times New Roman" w:eastAsia="Times New Roman" w:hAnsi="Times New Roman" w:cs="Times New Roman"/>
          <w:sz w:val="24"/>
        </w:rPr>
      </w:pPr>
    </w:p>
    <w:tbl>
      <w:tblPr>
        <w:tblStyle w:val="TableGrid"/>
        <w:tblW w:w="0" w:type="auto"/>
        <w:tblLook w:val="04A0" w:firstRow="1" w:lastRow="0" w:firstColumn="1" w:lastColumn="0" w:noHBand="0" w:noVBand="1"/>
      </w:tblPr>
      <w:tblGrid>
        <w:gridCol w:w="2209"/>
        <w:gridCol w:w="1821"/>
        <w:gridCol w:w="1925"/>
        <w:gridCol w:w="1969"/>
        <w:gridCol w:w="1652"/>
      </w:tblGrid>
      <w:tr w:rsidR="001662B3" w14:paraId="31225232" w14:textId="4E2E7E05" w:rsidTr="001662B3">
        <w:tc>
          <w:tcPr>
            <w:tcW w:w="2209" w:type="dxa"/>
            <w:vMerge w:val="restart"/>
            <w:vAlign w:val="center"/>
          </w:tcPr>
          <w:p w14:paraId="02373C04" w14:textId="77777777" w:rsidR="001662B3" w:rsidRPr="001662B3" w:rsidRDefault="001662B3" w:rsidP="001662B3">
            <w:pPr>
              <w:jc w:val="center"/>
              <w:rPr>
                <w:rFonts w:ascii="Times New Roman" w:eastAsia="Times New Roman" w:hAnsi="Times New Roman" w:cs="Times New Roman"/>
                <w:b/>
                <w:sz w:val="24"/>
                <w:szCs w:val="24"/>
              </w:rPr>
            </w:pPr>
            <w:r w:rsidRPr="001662B3">
              <w:rPr>
                <w:rFonts w:ascii="Times New Roman" w:eastAsia="Times New Roman" w:hAnsi="Times New Roman" w:cs="Times New Roman"/>
                <w:b/>
                <w:sz w:val="24"/>
                <w:szCs w:val="24"/>
              </w:rPr>
              <w:t>Station</w:t>
            </w:r>
          </w:p>
        </w:tc>
        <w:tc>
          <w:tcPr>
            <w:tcW w:w="3746" w:type="dxa"/>
            <w:gridSpan w:val="2"/>
            <w:vAlign w:val="center"/>
          </w:tcPr>
          <w:p w14:paraId="00CD9397" w14:textId="11242411" w:rsidR="001662B3" w:rsidRPr="001662B3" w:rsidRDefault="001662B3" w:rsidP="001662B3">
            <w:pPr>
              <w:jc w:val="center"/>
              <w:rPr>
                <w:rFonts w:ascii="Times New Roman" w:eastAsia="Times New Roman" w:hAnsi="Times New Roman" w:cs="Times New Roman"/>
                <w:b/>
                <w:sz w:val="24"/>
                <w:szCs w:val="24"/>
              </w:rPr>
            </w:pPr>
            <w:r w:rsidRPr="001662B3">
              <w:rPr>
                <w:rFonts w:ascii="Times New Roman" w:eastAsia="Times New Roman" w:hAnsi="Times New Roman" w:cs="Times New Roman"/>
                <w:b/>
                <w:sz w:val="24"/>
                <w:szCs w:val="24"/>
              </w:rPr>
              <w:t>Av</w:t>
            </w:r>
            <w:r>
              <w:rPr>
                <w:rFonts w:ascii="Times New Roman" w:eastAsia="Times New Roman" w:hAnsi="Times New Roman" w:cs="Times New Roman"/>
                <w:b/>
                <w:sz w:val="24"/>
                <w:szCs w:val="24"/>
              </w:rPr>
              <w:t>g.</w:t>
            </w:r>
            <w:r w:rsidRPr="001662B3">
              <w:rPr>
                <w:rFonts w:ascii="Times New Roman" w:eastAsia="Times New Roman" w:hAnsi="Times New Roman" w:cs="Times New Roman"/>
                <w:b/>
                <w:sz w:val="24"/>
                <w:szCs w:val="24"/>
              </w:rPr>
              <w:t xml:space="preserve"> Annual Precipitation (in.)</w:t>
            </w:r>
          </w:p>
        </w:tc>
        <w:tc>
          <w:tcPr>
            <w:tcW w:w="1969" w:type="dxa"/>
            <w:vMerge w:val="restart"/>
            <w:vAlign w:val="center"/>
          </w:tcPr>
          <w:p w14:paraId="6FE5CEED" w14:textId="19018B85" w:rsidR="001662B3" w:rsidRPr="001662B3" w:rsidRDefault="001662B3" w:rsidP="001662B3">
            <w:pPr>
              <w:jc w:val="center"/>
              <w:rPr>
                <w:rFonts w:ascii="Times New Roman" w:eastAsia="Times New Roman" w:hAnsi="Times New Roman" w:cs="Times New Roman"/>
                <w:b/>
                <w:sz w:val="24"/>
                <w:szCs w:val="24"/>
              </w:rPr>
            </w:pPr>
            <w:r w:rsidRPr="001662B3">
              <w:rPr>
                <w:rFonts w:ascii="Times New Roman" w:eastAsia="Times New Roman" w:hAnsi="Times New Roman" w:cs="Times New Roman"/>
                <w:b/>
                <w:sz w:val="24"/>
                <w:szCs w:val="24"/>
              </w:rPr>
              <w:t>Difference (in.)</w:t>
            </w:r>
          </w:p>
        </w:tc>
        <w:tc>
          <w:tcPr>
            <w:tcW w:w="1652" w:type="dxa"/>
            <w:vMerge w:val="restart"/>
            <w:vAlign w:val="center"/>
          </w:tcPr>
          <w:p w14:paraId="68A566FF" w14:textId="0848BA5B" w:rsidR="001662B3" w:rsidRPr="001662B3" w:rsidRDefault="001662B3" w:rsidP="001662B3">
            <w:pPr>
              <w:jc w:val="center"/>
              <w:rPr>
                <w:rFonts w:ascii="Times New Roman" w:eastAsia="Times New Roman" w:hAnsi="Times New Roman" w:cs="Times New Roman"/>
                <w:b/>
                <w:sz w:val="24"/>
                <w:szCs w:val="24"/>
              </w:rPr>
            </w:pPr>
            <w:r w:rsidRPr="001662B3">
              <w:rPr>
                <w:rFonts w:ascii="Times New Roman" w:eastAsia="Times New Roman" w:hAnsi="Times New Roman" w:cs="Times New Roman"/>
                <w:b/>
                <w:sz w:val="24"/>
                <w:szCs w:val="24"/>
              </w:rPr>
              <w:t>Percent Increase</w:t>
            </w:r>
          </w:p>
        </w:tc>
      </w:tr>
      <w:tr w:rsidR="001662B3" w14:paraId="6E4BC6ED" w14:textId="2C6D3508" w:rsidTr="001662B3">
        <w:tc>
          <w:tcPr>
            <w:tcW w:w="2209" w:type="dxa"/>
            <w:vMerge/>
          </w:tcPr>
          <w:p w14:paraId="0FD9D2E6" w14:textId="77777777" w:rsidR="001662B3" w:rsidRPr="001662B3" w:rsidRDefault="001662B3" w:rsidP="00551529">
            <w:pPr>
              <w:rPr>
                <w:rFonts w:ascii="Times New Roman" w:eastAsia="Times New Roman" w:hAnsi="Times New Roman" w:cs="Times New Roman"/>
                <w:sz w:val="24"/>
                <w:szCs w:val="24"/>
              </w:rPr>
            </w:pPr>
          </w:p>
        </w:tc>
        <w:tc>
          <w:tcPr>
            <w:tcW w:w="1821" w:type="dxa"/>
            <w:vAlign w:val="center"/>
          </w:tcPr>
          <w:p w14:paraId="327C86CA" w14:textId="6FB59902" w:rsidR="001662B3" w:rsidRPr="001662B3" w:rsidRDefault="001662B3" w:rsidP="00810C2B">
            <w:pPr>
              <w:jc w:val="center"/>
              <w:rPr>
                <w:rFonts w:ascii="Times New Roman" w:eastAsia="Times New Roman" w:hAnsi="Times New Roman" w:cs="Times New Roman"/>
                <w:b/>
                <w:sz w:val="24"/>
                <w:szCs w:val="24"/>
              </w:rPr>
            </w:pPr>
            <w:r w:rsidRPr="001662B3">
              <w:rPr>
                <w:rFonts w:ascii="Times New Roman" w:eastAsia="Times New Roman" w:hAnsi="Times New Roman" w:cs="Times New Roman"/>
                <w:b/>
                <w:sz w:val="24"/>
                <w:szCs w:val="24"/>
              </w:rPr>
              <w:t>POR – 1987</w:t>
            </w:r>
          </w:p>
        </w:tc>
        <w:tc>
          <w:tcPr>
            <w:tcW w:w="1925" w:type="dxa"/>
            <w:vAlign w:val="center"/>
          </w:tcPr>
          <w:p w14:paraId="4620628A" w14:textId="0FBA0DF1" w:rsidR="001662B3" w:rsidRPr="001662B3" w:rsidRDefault="001662B3" w:rsidP="00813EF7">
            <w:pPr>
              <w:jc w:val="center"/>
              <w:rPr>
                <w:rFonts w:ascii="Times New Roman" w:eastAsia="Times New Roman" w:hAnsi="Times New Roman" w:cs="Times New Roman"/>
                <w:b/>
                <w:sz w:val="24"/>
                <w:szCs w:val="24"/>
              </w:rPr>
            </w:pPr>
            <w:r w:rsidRPr="001662B3">
              <w:rPr>
                <w:rFonts w:ascii="Times New Roman" w:eastAsia="Times New Roman" w:hAnsi="Times New Roman" w:cs="Times New Roman"/>
                <w:b/>
                <w:sz w:val="24"/>
                <w:szCs w:val="24"/>
              </w:rPr>
              <w:t>1988 – 2017</w:t>
            </w:r>
          </w:p>
        </w:tc>
        <w:tc>
          <w:tcPr>
            <w:tcW w:w="1969" w:type="dxa"/>
            <w:vMerge/>
          </w:tcPr>
          <w:p w14:paraId="6162C0EE" w14:textId="2D4AC280" w:rsidR="001662B3" w:rsidRPr="001662B3" w:rsidRDefault="001662B3" w:rsidP="00813EF7">
            <w:pPr>
              <w:jc w:val="center"/>
              <w:rPr>
                <w:rFonts w:ascii="Times New Roman" w:eastAsia="Times New Roman" w:hAnsi="Times New Roman" w:cs="Times New Roman"/>
                <w:b/>
                <w:sz w:val="24"/>
                <w:szCs w:val="24"/>
              </w:rPr>
            </w:pPr>
          </w:p>
        </w:tc>
        <w:tc>
          <w:tcPr>
            <w:tcW w:w="1652" w:type="dxa"/>
            <w:vMerge/>
          </w:tcPr>
          <w:p w14:paraId="74983910" w14:textId="77777777" w:rsidR="001662B3" w:rsidRPr="001662B3" w:rsidRDefault="001662B3" w:rsidP="00813EF7">
            <w:pPr>
              <w:jc w:val="center"/>
              <w:rPr>
                <w:rFonts w:ascii="Times New Roman" w:eastAsia="Times New Roman" w:hAnsi="Times New Roman" w:cs="Times New Roman"/>
                <w:b/>
                <w:sz w:val="24"/>
                <w:szCs w:val="24"/>
              </w:rPr>
            </w:pPr>
          </w:p>
        </w:tc>
      </w:tr>
      <w:tr w:rsidR="001662B3" w14:paraId="7BF405F8" w14:textId="0ED20DC1" w:rsidTr="00A144E9">
        <w:tc>
          <w:tcPr>
            <w:tcW w:w="2209" w:type="dxa"/>
            <w:vAlign w:val="center"/>
          </w:tcPr>
          <w:p w14:paraId="0CB8211B" w14:textId="77777777" w:rsidR="001662B3" w:rsidRPr="001662B3" w:rsidRDefault="001662B3" w:rsidP="00813EF7">
            <w:pPr>
              <w:jc w:val="center"/>
              <w:rPr>
                <w:rFonts w:ascii="Times New Roman" w:eastAsia="Times New Roman" w:hAnsi="Times New Roman" w:cs="Times New Roman"/>
                <w:i/>
                <w:sz w:val="24"/>
                <w:szCs w:val="24"/>
              </w:rPr>
            </w:pPr>
            <w:r w:rsidRPr="001662B3">
              <w:rPr>
                <w:rFonts w:ascii="Times New Roman" w:eastAsia="Times New Roman" w:hAnsi="Times New Roman" w:cs="Times New Roman"/>
                <w:i/>
                <w:sz w:val="24"/>
                <w:szCs w:val="24"/>
              </w:rPr>
              <w:t>New Brunswick</w:t>
            </w:r>
          </w:p>
        </w:tc>
        <w:tc>
          <w:tcPr>
            <w:tcW w:w="1821" w:type="dxa"/>
            <w:vAlign w:val="center"/>
          </w:tcPr>
          <w:p w14:paraId="0EDAD397" w14:textId="17005980" w:rsidR="001662B3" w:rsidRPr="001662B3" w:rsidRDefault="001662B3" w:rsidP="00813EF7">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44.90</w:t>
            </w:r>
          </w:p>
        </w:tc>
        <w:tc>
          <w:tcPr>
            <w:tcW w:w="1925" w:type="dxa"/>
            <w:vAlign w:val="center"/>
          </w:tcPr>
          <w:p w14:paraId="063F7E7C" w14:textId="1764F464" w:rsidR="001662B3" w:rsidRPr="001662B3" w:rsidRDefault="001662B3" w:rsidP="00813EF7">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48.95</w:t>
            </w:r>
          </w:p>
        </w:tc>
        <w:tc>
          <w:tcPr>
            <w:tcW w:w="1969" w:type="dxa"/>
            <w:vAlign w:val="bottom"/>
          </w:tcPr>
          <w:p w14:paraId="51AC80B3" w14:textId="73A56B46" w:rsidR="001662B3" w:rsidRPr="001662B3" w:rsidRDefault="001662B3" w:rsidP="00813EF7">
            <w:pPr>
              <w:jc w:val="center"/>
              <w:rPr>
                <w:rFonts w:ascii="Times New Roman" w:eastAsia="Times New Roman" w:hAnsi="Times New Roman" w:cs="Times New Roman"/>
                <w:sz w:val="24"/>
                <w:szCs w:val="24"/>
              </w:rPr>
            </w:pPr>
            <w:r w:rsidRPr="001662B3">
              <w:rPr>
                <w:rFonts w:ascii="Times New Roman" w:hAnsi="Times New Roman" w:cs="Times New Roman"/>
                <w:color w:val="000000"/>
                <w:sz w:val="24"/>
                <w:szCs w:val="24"/>
              </w:rPr>
              <w:t>+4.05</w:t>
            </w:r>
          </w:p>
        </w:tc>
        <w:tc>
          <w:tcPr>
            <w:tcW w:w="1652" w:type="dxa"/>
            <w:vAlign w:val="bottom"/>
          </w:tcPr>
          <w:p w14:paraId="2B66712B" w14:textId="5548E309" w:rsidR="001662B3" w:rsidRPr="001662B3" w:rsidRDefault="001662B3" w:rsidP="00813EF7">
            <w:pPr>
              <w:jc w:val="center"/>
              <w:rPr>
                <w:rFonts w:ascii="Times New Roman" w:hAnsi="Times New Roman" w:cs="Times New Roman"/>
                <w:color w:val="000000"/>
                <w:sz w:val="24"/>
                <w:szCs w:val="24"/>
              </w:rPr>
            </w:pPr>
            <w:r w:rsidRPr="001662B3">
              <w:rPr>
                <w:rFonts w:ascii="Times New Roman" w:hAnsi="Times New Roman" w:cs="Times New Roman"/>
                <w:color w:val="000000"/>
                <w:sz w:val="24"/>
                <w:szCs w:val="24"/>
              </w:rPr>
              <w:t>9.0%</w:t>
            </w:r>
          </w:p>
        </w:tc>
      </w:tr>
      <w:tr w:rsidR="001662B3" w14:paraId="55AF090D" w14:textId="1410401D" w:rsidTr="00A144E9">
        <w:tc>
          <w:tcPr>
            <w:tcW w:w="2209" w:type="dxa"/>
            <w:vAlign w:val="center"/>
          </w:tcPr>
          <w:p w14:paraId="5B95EB2F" w14:textId="77777777"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Atlantic City Marina</w:t>
            </w:r>
          </w:p>
        </w:tc>
        <w:tc>
          <w:tcPr>
            <w:tcW w:w="1821" w:type="dxa"/>
            <w:vAlign w:val="center"/>
          </w:tcPr>
          <w:p w14:paraId="216C6017" w14:textId="5C2657F5"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40.37</w:t>
            </w:r>
          </w:p>
        </w:tc>
        <w:tc>
          <w:tcPr>
            <w:tcW w:w="1925" w:type="dxa"/>
            <w:vAlign w:val="center"/>
          </w:tcPr>
          <w:p w14:paraId="66A5FE7A" w14:textId="03407DCA" w:rsidR="001662B3" w:rsidRPr="001662B3" w:rsidRDefault="001662B3" w:rsidP="00623755">
            <w:pPr>
              <w:jc w:val="center"/>
              <w:rPr>
                <w:rFonts w:ascii="Times New Roman" w:eastAsia="Times New Roman" w:hAnsi="Times New Roman" w:cs="Times New Roman"/>
                <w:i/>
                <w:sz w:val="24"/>
                <w:szCs w:val="24"/>
              </w:rPr>
            </w:pPr>
            <w:r w:rsidRPr="001662B3">
              <w:rPr>
                <w:rFonts w:ascii="Times New Roman" w:eastAsia="Times New Roman" w:hAnsi="Times New Roman" w:cs="Times New Roman"/>
                <w:i/>
                <w:sz w:val="24"/>
                <w:szCs w:val="24"/>
              </w:rPr>
              <w:t>41.31</w:t>
            </w:r>
          </w:p>
        </w:tc>
        <w:tc>
          <w:tcPr>
            <w:tcW w:w="1969" w:type="dxa"/>
            <w:vAlign w:val="bottom"/>
          </w:tcPr>
          <w:p w14:paraId="570772B5" w14:textId="2C1147A7"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hAnsi="Times New Roman" w:cs="Times New Roman"/>
                <w:color w:val="000000"/>
                <w:sz w:val="24"/>
                <w:szCs w:val="24"/>
              </w:rPr>
              <w:t>+0.94</w:t>
            </w:r>
          </w:p>
        </w:tc>
        <w:tc>
          <w:tcPr>
            <w:tcW w:w="1652" w:type="dxa"/>
            <w:vAlign w:val="bottom"/>
          </w:tcPr>
          <w:p w14:paraId="4E784292" w14:textId="683ABA71" w:rsidR="001662B3" w:rsidRPr="001662B3" w:rsidRDefault="001662B3" w:rsidP="00623755">
            <w:pPr>
              <w:jc w:val="center"/>
              <w:rPr>
                <w:rFonts w:ascii="Times New Roman" w:hAnsi="Times New Roman" w:cs="Times New Roman"/>
                <w:color w:val="000000"/>
                <w:sz w:val="24"/>
                <w:szCs w:val="24"/>
              </w:rPr>
            </w:pPr>
            <w:r w:rsidRPr="001662B3">
              <w:rPr>
                <w:rFonts w:ascii="Times New Roman" w:hAnsi="Times New Roman" w:cs="Times New Roman"/>
                <w:color w:val="000000"/>
                <w:sz w:val="24"/>
                <w:szCs w:val="24"/>
              </w:rPr>
              <w:t>2.3%</w:t>
            </w:r>
          </w:p>
        </w:tc>
      </w:tr>
      <w:tr w:rsidR="001662B3" w14:paraId="1787397B" w14:textId="769EB10E" w:rsidTr="00A144E9">
        <w:tc>
          <w:tcPr>
            <w:tcW w:w="2209" w:type="dxa"/>
            <w:vAlign w:val="center"/>
          </w:tcPr>
          <w:p w14:paraId="36FB287E" w14:textId="77777777"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Indian Mills</w:t>
            </w:r>
          </w:p>
        </w:tc>
        <w:tc>
          <w:tcPr>
            <w:tcW w:w="1821" w:type="dxa"/>
            <w:vAlign w:val="center"/>
          </w:tcPr>
          <w:p w14:paraId="5C4D2B69" w14:textId="07953C8C"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45.78</w:t>
            </w:r>
          </w:p>
        </w:tc>
        <w:tc>
          <w:tcPr>
            <w:tcW w:w="1925" w:type="dxa"/>
            <w:vAlign w:val="center"/>
          </w:tcPr>
          <w:p w14:paraId="3C48930F" w14:textId="6466A86A"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48.29</w:t>
            </w:r>
          </w:p>
        </w:tc>
        <w:tc>
          <w:tcPr>
            <w:tcW w:w="1969" w:type="dxa"/>
            <w:vAlign w:val="bottom"/>
          </w:tcPr>
          <w:p w14:paraId="4B6A9B54" w14:textId="2DF6A8D0"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hAnsi="Times New Roman" w:cs="Times New Roman"/>
                <w:color w:val="000000"/>
                <w:sz w:val="24"/>
                <w:szCs w:val="24"/>
              </w:rPr>
              <w:t>+2.51</w:t>
            </w:r>
          </w:p>
        </w:tc>
        <w:tc>
          <w:tcPr>
            <w:tcW w:w="1652" w:type="dxa"/>
            <w:vAlign w:val="bottom"/>
          </w:tcPr>
          <w:p w14:paraId="40FB5402" w14:textId="300F69A7" w:rsidR="001662B3" w:rsidRPr="001662B3" w:rsidRDefault="001662B3" w:rsidP="00623755">
            <w:pPr>
              <w:jc w:val="center"/>
              <w:rPr>
                <w:rFonts w:ascii="Times New Roman" w:hAnsi="Times New Roman" w:cs="Times New Roman"/>
                <w:color w:val="000000"/>
                <w:sz w:val="24"/>
                <w:szCs w:val="24"/>
              </w:rPr>
            </w:pPr>
            <w:r w:rsidRPr="001662B3">
              <w:rPr>
                <w:rFonts w:ascii="Times New Roman" w:hAnsi="Times New Roman" w:cs="Times New Roman"/>
                <w:color w:val="000000"/>
                <w:sz w:val="24"/>
                <w:szCs w:val="24"/>
              </w:rPr>
              <w:t>5.5%</w:t>
            </w:r>
          </w:p>
        </w:tc>
      </w:tr>
      <w:tr w:rsidR="001662B3" w14:paraId="2ECCF0B0" w14:textId="04D29630" w:rsidTr="00A144E9">
        <w:tc>
          <w:tcPr>
            <w:tcW w:w="2209" w:type="dxa"/>
            <w:vAlign w:val="center"/>
          </w:tcPr>
          <w:p w14:paraId="39B4F176" w14:textId="77777777" w:rsidR="001662B3" w:rsidRPr="001662B3" w:rsidRDefault="001662B3" w:rsidP="00623755">
            <w:pPr>
              <w:jc w:val="center"/>
              <w:rPr>
                <w:rFonts w:ascii="Times New Roman" w:eastAsia="Times New Roman" w:hAnsi="Times New Roman" w:cs="Times New Roman"/>
                <w:i/>
                <w:sz w:val="24"/>
                <w:szCs w:val="24"/>
              </w:rPr>
            </w:pPr>
            <w:r w:rsidRPr="001662B3">
              <w:rPr>
                <w:rFonts w:ascii="Times New Roman" w:eastAsia="Times New Roman" w:hAnsi="Times New Roman" w:cs="Times New Roman"/>
                <w:i/>
                <w:sz w:val="24"/>
                <w:szCs w:val="24"/>
              </w:rPr>
              <w:t>Sussex</w:t>
            </w:r>
          </w:p>
        </w:tc>
        <w:tc>
          <w:tcPr>
            <w:tcW w:w="1821" w:type="dxa"/>
            <w:vAlign w:val="center"/>
          </w:tcPr>
          <w:p w14:paraId="6DA0042C" w14:textId="6C8EDF4E" w:rsidR="001662B3" w:rsidRPr="001662B3" w:rsidRDefault="001662B3" w:rsidP="00623755">
            <w:pPr>
              <w:jc w:val="center"/>
              <w:rPr>
                <w:rFonts w:ascii="Times New Roman" w:eastAsia="Times New Roman" w:hAnsi="Times New Roman" w:cs="Times New Roman"/>
                <w:i/>
                <w:sz w:val="24"/>
                <w:szCs w:val="24"/>
              </w:rPr>
            </w:pPr>
            <w:r w:rsidRPr="001662B3">
              <w:rPr>
                <w:rFonts w:ascii="Times New Roman" w:eastAsia="Times New Roman" w:hAnsi="Times New Roman" w:cs="Times New Roman"/>
                <w:i/>
                <w:sz w:val="24"/>
                <w:szCs w:val="24"/>
              </w:rPr>
              <w:t>42.38</w:t>
            </w:r>
          </w:p>
        </w:tc>
        <w:tc>
          <w:tcPr>
            <w:tcW w:w="1925" w:type="dxa"/>
            <w:vAlign w:val="center"/>
          </w:tcPr>
          <w:p w14:paraId="40822E73" w14:textId="03764DAF" w:rsidR="001662B3" w:rsidRPr="001662B3" w:rsidRDefault="001662B3" w:rsidP="00623755">
            <w:pPr>
              <w:jc w:val="center"/>
              <w:rPr>
                <w:rFonts w:ascii="Times New Roman" w:eastAsia="Times New Roman" w:hAnsi="Times New Roman" w:cs="Times New Roman"/>
                <w:sz w:val="24"/>
                <w:szCs w:val="24"/>
              </w:rPr>
            </w:pPr>
            <w:r w:rsidRPr="001662B3">
              <w:rPr>
                <w:rFonts w:ascii="Times New Roman" w:eastAsia="Times New Roman" w:hAnsi="Times New Roman" w:cs="Times New Roman"/>
                <w:sz w:val="24"/>
                <w:szCs w:val="24"/>
              </w:rPr>
              <w:t>45.25</w:t>
            </w:r>
          </w:p>
        </w:tc>
        <w:tc>
          <w:tcPr>
            <w:tcW w:w="1969" w:type="dxa"/>
            <w:vAlign w:val="bottom"/>
          </w:tcPr>
          <w:p w14:paraId="4993BDCF" w14:textId="6AB6F08D" w:rsidR="001662B3" w:rsidRPr="001662B3" w:rsidRDefault="001662B3" w:rsidP="001E5C60">
            <w:pPr>
              <w:keepNext/>
              <w:jc w:val="center"/>
              <w:rPr>
                <w:rFonts w:ascii="Times New Roman" w:eastAsia="Times New Roman" w:hAnsi="Times New Roman" w:cs="Times New Roman"/>
                <w:sz w:val="24"/>
                <w:szCs w:val="24"/>
              </w:rPr>
            </w:pPr>
            <w:r w:rsidRPr="001662B3">
              <w:rPr>
                <w:rFonts w:ascii="Times New Roman" w:hAnsi="Times New Roman" w:cs="Times New Roman"/>
                <w:color w:val="000000"/>
                <w:sz w:val="24"/>
                <w:szCs w:val="24"/>
              </w:rPr>
              <w:t>+2.87</w:t>
            </w:r>
          </w:p>
        </w:tc>
        <w:tc>
          <w:tcPr>
            <w:tcW w:w="1652" w:type="dxa"/>
            <w:vAlign w:val="bottom"/>
          </w:tcPr>
          <w:p w14:paraId="1DD87187" w14:textId="5A54F506" w:rsidR="001662B3" w:rsidRPr="001662B3" w:rsidRDefault="001662B3" w:rsidP="001E5C60">
            <w:pPr>
              <w:keepNext/>
              <w:jc w:val="center"/>
              <w:rPr>
                <w:rFonts w:ascii="Times New Roman" w:hAnsi="Times New Roman" w:cs="Times New Roman"/>
                <w:color w:val="000000"/>
                <w:sz w:val="24"/>
                <w:szCs w:val="24"/>
              </w:rPr>
            </w:pPr>
            <w:r w:rsidRPr="001662B3">
              <w:rPr>
                <w:rFonts w:ascii="Times New Roman" w:hAnsi="Times New Roman" w:cs="Times New Roman"/>
                <w:color w:val="000000"/>
                <w:sz w:val="24"/>
                <w:szCs w:val="24"/>
              </w:rPr>
              <w:t>6.8%</w:t>
            </w:r>
          </w:p>
        </w:tc>
      </w:tr>
    </w:tbl>
    <w:p w14:paraId="0DA96E90" w14:textId="28F2015F" w:rsidR="00FC11EA" w:rsidRDefault="001E5C60" w:rsidP="001E5C60">
      <w:pPr>
        <w:pStyle w:val="Caption"/>
        <w:jc w:val="center"/>
        <w:rPr>
          <w:rFonts w:ascii="Times New Roman" w:eastAsia="Times New Roman" w:hAnsi="Times New Roman" w:cs="Times New Roman"/>
          <w:sz w:val="24"/>
        </w:rPr>
      </w:pPr>
      <w:bookmarkStart w:id="5" w:name="_Ref522195566"/>
      <w:proofErr w:type="gramStart"/>
      <w:r>
        <w:t xml:space="preserve">Table </w:t>
      </w:r>
      <w:r w:rsidR="00D55029">
        <w:rPr>
          <w:noProof/>
        </w:rPr>
        <w:fldChar w:fldCharType="begin"/>
      </w:r>
      <w:r w:rsidR="00D55029">
        <w:rPr>
          <w:noProof/>
        </w:rPr>
        <w:instrText xml:space="preserve"> SEQ Table \* ARABIC </w:instrText>
      </w:r>
      <w:r w:rsidR="00D55029">
        <w:rPr>
          <w:noProof/>
        </w:rPr>
        <w:fldChar w:fldCharType="separate"/>
      </w:r>
      <w:r>
        <w:rPr>
          <w:noProof/>
        </w:rPr>
        <w:t>2</w:t>
      </w:r>
      <w:r w:rsidR="00D55029">
        <w:rPr>
          <w:noProof/>
        </w:rPr>
        <w:fldChar w:fldCharType="end"/>
      </w:r>
      <w:bookmarkEnd w:id="5"/>
      <w:r w:rsidR="00BE319F">
        <w:t>: Average Annual Precipitation for the 1981 – 2010 climatological period, annual precipitation for the period of record, as well as the difference between the two.</w:t>
      </w:r>
      <w:proofErr w:type="gramEnd"/>
      <w:r w:rsidR="00810C2B">
        <w:t xml:space="preserve"> </w:t>
      </w:r>
      <w:r w:rsidR="00137A68">
        <w:t>Italicized</w:t>
      </w:r>
      <w:r w:rsidR="00810C2B">
        <w:t xml:space="preserve"> values have a p-value &lt;0.05, indicating statistical significance at the 95% confidence interval.</w:t>
      </w:r>
      <w:r w:rsidR="00137A68">
        <w:t xml:space="preserve"> Italicized station names have a p-value &lt;0.05 for the entire period of </w:t>
      </w:r>
      <w:r w:rsidR="0039787E">
        <w:t>record</w:t>
      </w:r>
      <w:bookmarkStart w:id="6" w:name="_GoBack"/>
      <w:bookmarkEnd w:id="6"/>
      <w:r w:rsidR="00137A68">
        <w:t>.</w:t>
      </w:r>
    </w:p>
    <w:p w14:paraId="03A31D8D" w14:textId="6B437ED0" w:rsidR="00384D7F" w:rsidRDefault="002A6432" w:rsidP="00384D7F">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w:t>
      </w:r>
      <w:r w:rsidR="00D86A0F">
        <w:rPr>
          <w:rFonts w:ascii="Times New Roman" w:eastAsia="Times New Roman" w:hAnsi="Times New Roman" w:cs="Times New Roman"/>
          <w:sz w:val="24"/>
        </w:rPr>
        <w:t>ime series of</w:t>
      </w:r>
      <w:r w:rsidR="00384D7F">
        <w:rPr>
          <w:rFonts w:ascii="Times New Roman" w:eastAsia="Times New Roman" w:hAnsi="Times New Roman" w:cs="Times New Roman"/>
          <w:sz w:val="24"/>
        </w:rPr>
        <w:t xml:space="preserve"> annual precipitation</w:t>
      </w:r>
      <w:r w:rsidR="003A2077">
        <w:rPr>
          <w:rFonts w:ascii="Times New Roman" w:eastAsia="Times New Roman" w:hAnsi="Times New Roman" w:cs="Times New Roman"/>
          <w:sz w:val="24"/>
        </w:rPr>
        <w:t xml:space="preserve"> for each station can be viewed</w:t>
      </w:r>
      <w:r w:rsidR="00810C2B">
        <w:rPr>
          <w:rFonts w:ascii="Times New Roman" w:eastAsia="Times New Roman" w:hAnsi="Times New Roman" w:cs="Times New Roman"/>
          <w:sz w:val="24"/>
        </w:rPr>
        <w:t xml:space="preserve"> </w:t>
      </w:r>
      <w:proofErr w:type="gramStart"/>
      <w:r w:rsidR="00810C2B">
        <w:rPr>
          <w:rFonts w:ascii="Times New Roman" w:eastAsia="Times New Roman" w:hAnsi="Times New Roman" w:cs="Times New Roman"/>
          <w:sz w:val="24"/>
        </w:rPr>
        <w:t>here</w:t>
      </w:r>
      <w:r w:rsidR="00384D7F">
        <w:rPr>
          <w:rFonts w:ascii="Times New Roman" w:eastAsia="Times New Roman" w:hAnsi="Times New Roman" w:cs="Times New Roman"/>
          <w:sz w:val="24"/>
        </w:rPr>
        <w:t>[</w:t>
      </w:r>
      <w:proofErr w:type="gramEnd"/>
      <w:r w:rsidR="00384D7F">
        <w:rPr>
          <w:rFonts w:ascii="Times New Roman" w:eastAsia="Times New Roman" w:hAnsi="Times New Roman" w:cs="Times New Roman"/>
          <w:sz w:val="24"/>
        </w:rPr>
        <w:t>LINK HERE].</w:t>
      </w:r>
    </w:p>
    <w:p w14:paraId="6EE5DED9" w14:textId="77777777" w:rsidR="00384D7F" w:rsidRPr="00E43630" w:rsidRDefault="00384D7F" w:rsidP="00384D7F">
      <w:pPr>
        <w:spacing w:after="0" w:line="240" w:lineRule="auto"/>
        <w:rPr>
          <w:rFonts w:ascii="Times New Roman" w:eastAsia="Times New Roman" w:hAnsi="Times New Roman" w:cs="Times New Roman"/>
          <w:sz w:val="24"/>
        </w:rPr>
      </w:pPr>
    </w:p>
    <w:p w14:paraId="46050374" w14:textId="6EE58A77" w:rsidR="004D080C" w:rsidRDefault="00673834" w:rsidP="00FC11E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Annual average precipitation is one way to understand precipitation in a region, but the distribution of precipitation events is important too.</w:t>
      </w:r>
      <w:r w:rsidR="00FC11E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Two methods were </w:t>
      </w:r>
      <w:r w:rsidR="00FC11EA">
        <w:rPr>
          <w:rFonts w:ascii="Times New Roman" w:eastAsia="Times New Roman" w:hAnsi="Times New Roman" w:cs="Times New Roman"/>
          <w:sz w:val="24"/>
        </w:rPr>
        <w:t>ut</w:t>
      </w:r>
      <w:r w:rsidR="001E5C60">
        <w:rPr>
          <w:rFonts w:ascii="Times New Roman" w:eastAsia="Times New Roman" w:hAnsi="Times New Roman" w:cs="Times New Roman"/>
          <w:sz w:val="24"/>
        </w:rPr>
        <w:t>ilized throughout this study</w:t>
      </w:r>
      <w:r>
        <w:rPr>
          <w:rFonts w:ascii="Times New Roman" w:eastAsia="Times New Roman" w:hAnsi="Times New Roman" w:cs="Times New Roman"/>
          <w:sz w:val="24"/>
        </w:rPr>
        <w:t xml:space="preserve"> to examine the distribution of daily precipitation events, the first being the “binning events</w:t>
      </w:r>
      <w:r w:rsidR="003A2077">
        <w:rPr>
          <w:rFonts w:ascii="Times New Roman" w:eastAsia="Times New Roman" w:hAnsi="Times New Roman" w:cs="Times New Roman"/>
          <w:sz w:val="24"/>
        </w:rPr>
        <w:t>”</w:t>
      </w:r>
      <w:r>
        <w:rPr>
          <w:rFonts w:ascii="Times New Roman" w:eastAsia="Times New Roman" w:hAnsi="Times New Roman" w:cs="Times New Roman"/>
          <w:sz w:val="24"/>
        </w:rPr>
        <w:t xml:space="preserve"> method.</w:t>
      </w:r>
      <w:r w:rsidR="00FC11EA">
        <w:rPr>
          <w:rFonts w:ascii="Times New Roman" w:eastAsia="Times New Roman" w:hAnsi="Times New Roman" w:cs="Times New Roman"/>
          <w:sz w:val="24"/>
        </w:rPr>
        <w:t xml:space="preserve"> By separating </w:t>
      </w:r>
      <w:r w:rsidR="00FC11EA" w:rsidRPr="008055E3">
        <w:rPr>
          <w:rFonts w:ascii="Times New Roman" w:eastAsia="Times New Roman" w:hAnsi="Times New Roman" w:cs="Times New Roman"/>
          <w:sz w:val="24"/>
          <w:szCs w:val="24"/>
        </w:rPr>
        <w:t>daily precipitation values into binned events, we can analyze any trends of these bins over time.</w:t>
      </w:r>
      <w:r w:rsidR="008055E3" w:rsidRPr="008055E3">
        <w:rPr>
          <w:rFonts w:ascii="Times New Roman" w:eastAsia="Times New Roman" w:hAnsi="Times New Roman" w:cs="Times New Roman"/>
          <w:sz w:val="24"/>
          <w:szCs w:val="24"/>
        </w:rPr>
        <w:t xml:space="preserve"> </w:t>
      </w:r>
      <w:r w:rsidR="008055E3" w:rsidRPr="008055E3">
        <w:rPr>
          <w:rFonts w:ascii="Times New Roman" w:eastAsia="Times New Roman" w:hAnsi="Times New Roman" w:cs="Times New Roman"/>
          <w:sz w:val="24"/>
          <w:szCs w:val="24"/>
        </w:rPr>
        <w:fldChar w:fldCharType="begin"/>
      </w:r>
      <w:r w:rsidR="008055E3" w:rsidRPr="008055E3">
        <w:rPr>
          <w:rFonts w:ascii="Times New Roman" w:eastAsia="Times New Roman" w:hAnsi="Times New Roman" w:cs="Times New Roman"/>
          <w:sz w:val="24"/>
          <w:szCs w:val="24"/>
        </w:rPr>
        <w:instrText xml:space="preserve"> REF _Ref522195573 \h </w:instrText>
      </w:r>
      <w:r w:rsidR="008055E3" w:rsidRPr="008055E3">
        <w:rPr>
          <w:rFonts w:ascii="Times New Roman" w:eastAsia="Times New Roman" w:hAnsi="Times New Roman" w:cs="Times New Roman"/>
          <w:sz w:val="24"/>
          <w:szCs w:val="24"/>
        </w:rPr>
      </w:r>
      <w:r w:rsidR="008055E3" w:rsidRPr="008055E3">
        <w:rPr>
          <w:rFonts w:ascii="Times New Roman" w:eastAsia="Times New Roman" w:hAnsi="Times New Roman" w:cs="Times New Roman"/>
          <w:sz w:val="24"/>
          <w:szCs w:val="24"/>
        </w:rPr>
        <w:fldChar w:fldCharType="separate"/>
      </w:r>
      <w:r w:rsidR="008055E3" w:rsidRPr="008055E3">
        <w:rPr>
          <w:rFonts w:ascii="Times New Roman" w:hAnsi="Times New Roman" w:cs="Times New Roman"/>
          <w:sz w:val="24"/>
          <w:szCs w:val="24"/>
        </w:rPr>
        <w:t xml:space="preserve">Table </w:t>
      </w:r>
      <w:r w:rsidR="008055E3" w:rsidRPr="008055E3">
        <w:rPr>
          <w:rFonts w:ascii="Times New Roman" w:hAnsi="Times New Roman" w:cs="Times New Roman"/>
          <w:noProof/>
          <w:sz w:val="24"/>
          <w:szCs w:val="24"/>
        </w:rPr>
        <w:t>3</w:t>
      </w:r>
      <w:r w:rsidR="008055E3" w:rsidRPr="008055E3">
        <w:rPr>
          <w:rFonts w:ascii="Times New Roman" w:eastAsia="Times New Roman" w:hAnsi="Times New Roman" w:cs="Times New Roman"/>
          <w:sz w:val="24"/>
          <w:szCs w:val="24"/>
        </w:rPr>
        <w:fldChar w:fldCharType="end"/>
      </w:r>
      <w:r w:rsidR="00FC11EA" w:rsidRPr="008055E3">
        <w:rPr>
          <w:rFonts w:ascii="Times New Roman" w:eastAsia="Times New Roman" w:hAnsi="Times New Roman" w:cs="Times New Roman"/>
          <w:sz w:val="24"/>
          <w:szCs w:val="24"/>
        </w:rPr>
        <w:t xml:space="preserve"> shows</w:t>
      </w:r>
      <w:r w:rsidR="00FC11EA">
        <w:rPr>
          <w:rFonts w:ascii="Times New Roman" w:eastAsia="Times New Roman" w:hAnsi="Times New Roman" w:cs="Times New Roman"/>
          <w:sz w:val="24"/>
        </w:rPr>
        <w:t xml:space="preserve"> the different precipitation categories and their respective ranges.</w:t>
      </w:r>
    </w:p>
    <w:p w14:paraId="109E6F25" w14:textId="291A997D" w:rsidR="00FC11EA" w:rsidRDefault="00FC11EA" w:rsidP="00FC11EA">
      <w:pPr>
        <w:spacing w:after="0" w:line="240" w:lineRule="auto"/>
        <w:rPr>
          <w:rFonts w:ascii="Times New Roman" w:eastAsia="Times New Roman" w:hAnsi="Times New Roman" w:cs="Times New Roman"/>
          <w:sz w:val="24"/>
        </w:rPr>
      </w:pPr>
    </w:p>
    <w:tbl>
      <w:tblPr>
        <w:tblStyle w:val="GridTable41"/>
        <w:tblW w:w="0" w:type="auto"/>
        <w:jc w:val="center"/>
        <w:tblLook w:val="04A0" w:firstRow="1" w:lastRow="0" w:firstColumn="1" w:lastColumn="0" w:noHBand="0" w:noVBand="1"/>
      </w:tblPr>
      <w:tblGrid>
        <w:gridCol w:w="2993"/>
      </w:tblGrid>
      <w:tr w:rsidR="00673834" w14:paraId="3815B490" w14:textId="77777777" w:rsidTr="00551529">
        <w:trPr>
          <w:cnfStyle w:val="100000000000" w:firstRow="1" w:lastRow="0" w:firstColumn="0" w:lastColumn="0" w:oddVBand="0" w:evenVBand="0" w:oddHBand="0"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993" w:type="dxa"/>
          </w:tcPr>
          <w:p w14:paraId="7B7E51D1" w14:textId="52E1C5F3" w:rsidR="00673834" w:rsidRPr="00D92F08" w:rsidRDefault="00673834" w:rsidP="00551529">
            <w:pPr>
              <w:jc w:val="center"/>
              <w:rPr>
                <w:rFonts w:ascii="Times New Roman" w:eastAsia="Times New Roman" w:hAnsi="Times New Roman" w:cs="Times New Roman"/>
                <w:sz w:val="24"/>
                <w:szCs w:val="24"/>
              </w:rPr>
            </w:pPr>
            <w:r w:rsidRPr="00D92F08">
              <w:rPr>
                <w:rFonts w:ascii="Times New Roman" w:eastAsia="Times New Roman" w:hAnsi="Times New Roman" w:cs="Times New Roman"/>
                <w:sz w:val="24"/>
                <w:szCs w:val="24"/>
              </w:rPr>
              <w:t>Precipitation Range</w:t>
            </w:r>
            <w:r>
              <w:rPr>
                <w:rFonts w:ascii="Times New Roman" w:eastAsia="Times New Roman" w:hAnsi="Times New Roman" w:cs="Times New Roman"/>
                <w:sz w:val="24"/>
                <w:szCs w:val="24"/>
              </w:rPr>
              <w:t>s (in)</w:t>
            </w:r>
          </w:p>
        </w:tc>
      </w:tr>
      <w:tr w:rsidR="00673834" w14:paraId="0BA36671" w14:textId="77777777" w:rsidTr="00551529">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993" w:type="dxa"/>
          </w:tcPr>
          <w:p w14:paraId="6EDF67F0" w14:textId="7BCC62AB" w:rsidR="00673834" w:rsidRPr="00D92F08" w:rsidRDefault="00673834" w:rsidP="00551529">
            <w:pPr>
              <w:jc w:val="center"/>
              <w:rPr>
                <w:rFonts w:ascii="Times New Roman" w:eastAsia="Times New Roman" w:hAnsi="Times New Roman" w:cs="Times New Roman"/>
                <w:sz w:val="24"/>
                <w:szCs w:val="24"/>
              </w:rPr>
            </w:pPr>
            <w:r w:rsidRPr="00D92F08">
              <w:rPr>
                <w:rFonts w:ascii="Times New Roman" w:hAnsi="Times New Roman" w:cs="Times New Roman"/>
                <w:sz w:val="24"/>
                <w:szCs w:val="24"/>
              </w:rPr>
              <w:t>0</w:t>
            </w:r>
            <w:r>
              <w:rPr>
                <w:rFonts w:ascii="Times New Roman" w:hAnsi="Times New Roman" w:cs="Times New Roman"/>
                <w:sz w:val="24"/>
                <w:szCs w:val="24"/>
              </w:rPr>
              <w:t xml:space="preserve">.00 – </w:t>
            </w:r>
            <w:r w:rsidRPr="00D92F08">
              <w:rPr>
                <w:rFonts w:ascii="Times New Roman" w:hAnsi="Times New Roman" w:cs="Times New Roman"/>
                <w:sz w:val="24"/>
                <w:szCs w:val="24"/>
              </w:rPr>
              <w:t>0.02 and T</w:t>
            </w:r>
          </w:p>
        </w:tc>
      </w:tr>
      <w:tr w:rsidR="00673834" w14:paraId="1E079C65" w14:textId="77777777" w:rsidTr="00551529">
        <w:trPr>
          <w:trHeight w:val="271"/>
          <w:jc w:val="center"/>
        </w:trPr>
        <w:tc>
          <w:tcPr>
            <w:cnfStyle w:val="001000000000" w:firstRow="0" w:lastRow="0" w:firstColumn="1" w:lastColumn="0" w:oddVBand="0" w:evenVBand="0" w:oddHBand="0" w:evenHBand="0" w:firstRowFirstColumn="0" w:firstRowLastColumn="0" w:lastRowFirstColumn="0" w:lastRowLastColumn="0"/>
            <w:tcW w:w="2993" w:type="dxa"/>
          </w:tcPr>
          <w:p w14:paraId="3839D75B" w14:textId="6B552112" w:rsidR="00673834" w:rsidRPr="00D92F08" w:rsidRDefault="00673834" w:rsidP="00551529">
            <w:pPr>
              <w:jc w:val="center"/>
              <w:rPr>
                <w:rFonts w:ascii="Times New Roman" w:eastAsia="Times New Roman" w:hAnsi="Times New Roman" w:cs="Times New Roman"/>
                <w:sz w:val="24"/>
                <w:szCs w:val="24"/>
              </w:rPr>
            </w:pPr>
            <w:r w:rsidRPr="00D92F08">
              <w:rPr>
                <w:rFonts w:ascii="Times New Roman" w:hAnsi="Times New Roman" w:cs="Times New Roman"/>
                <w:sz w:val="24"/>
                <w:szCs w:val="24"/>
              </w:rPr>
              <w:t>0.03</w:t>
            </w:r>
            <w:r>
              <w:rPr>
                <w:rFonts w:ascii="Times New Roman" w:hAnsi="Times New Roman" w:cs="Times New Roman"/>
                <w:sz w:val="24"/>
                <w:szCs w:val="24"/>
              </w:rPr>
              <w:t xml:space="preserve"> – </w:t>
            </w:r>
            <w:r w:rsidRPr="00D92F08">
              <w:rPr>
                <w:rFonts w:ascii="Times New Roman" w:hAnsi="Times New Roman" w:cs="Times New Roman"/>
                <w:sz w:val="24"/>
                <w:szCs w:val="24"/>
              </w:rPr>
              <w:t>0.10</w:t>
            </w:r>
          </w:p>
        </w:tc>
      </w:tr>
      <w:tr w:rsidR="00673834" w14:paraId="1B73AF43" w14:textId="77777777" w:rsidTr="00551529">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993" w:type="dxa"/>
          </w:tcPr>
          <w:p w14:paraId="300A6FE7" w14:textId="7F1E8490" w:rsidR="00673834" w:rsidRPr="00D92F08" w:rsidRDefault="00673834" w:rsidP="00551529">
            <w:pPr>
              <w:jc w:val="center"/>
              <w:rPr>
                <w:rFonts w:ascii="Times New Roman" w:eastAsia="Times New Roman" w:hAnsi="Times New Roman" w:cs="Times New Roman"/>
                <w:sz w:val="24"/>
                <w:szCs w:val="24"/>
              </w:rPr>
            </w:pPr>
            <w:r w:rsidRPr="00D92F08">
              <w:rPr>
                <w:rFonts w:ascii="Times New Roman" w:hAnsi="Times New Roman" w:cs="Times New Roman"/>
                <w:sz w:val="24"/>
                <w:szCs w:val="24"/>
              </w:rPr>
              <w:t>0.11</w:t>
            </w:r>
            <w:r>
              <w:rPr>
                <w:rFonts w:ascii="Times New Roman" w:hAnsi="Times New Roman" w:cs="Times New Roman"/>
                <w:sz w:val="24"/>
                <w:szCs w:val="24"/>
              </w:rPr>
              <w:t xml:space="preserve"> – </w:t>
            </w:r>
            <w:r w:rsidRPr="00D92F08">
              <w:rPr>
                <w:rFonts w:ascii="Times New Roman" w:hAnsi="Times New Roman" w:cs="Times New Roman"/>
                <w:sz w:val="24"/>
                <w:szCs w:val="24"/>
              </w:rPr>
              <w:t>0.25</w:t>
            </w:r>
          </w:p>
        </w:tc>
      </w:tr>
      <w:tr w:rsidR="00673834" w14:paraId="5156C6F9" w14:textId="77777777" w:rsidTr="00551529">
        <w:trPr>
          <w:trHeight w:val="271"/>
          <w:jc w:val="center"/>
        </w:trPr>
        <w:tc>
          <w:tcPr>
            <w:cnfStyle w:val="001000000000" w:firstRow="0" w:lastRow="0" w:firstColumn="1" w:lastColumn="0" w:oddVBand="0" w:evenVBand="0" w:oddHBand="0" w:evenHBand="0" w:firstRowFirstColumn="0" w:firstRowLastColumn="0" w:lastRowFirstColumn="0" w:lastRowLastColumn="0"/>
            <w:tcW w:w="2993" w:type="dxa"/>
          </w:tcPr>
          <w:p w14:paraId="5A3C2B52" w14:textId="6D598785" w:rsidR="00673834" w:rsidRPr="00D92F08" w:rsidRDefault="00673834" w:rsidP="00551529">
            <w:pPr>
              <w:jc w:val="center"/>
              <w:rPr>
                <w:rFonts w:ascii="Times New Roman" w:eastAsia="Times New Roman" w:hAnsi="Times New Roman" w:cs="Times New Roman"/>
                <w:sz w:val="24"/>
                <w:szCs w:val="24"/>
              </w:rPr>
            </w:pPr>
            <w:r w:rsidRPr="00D92F08">
              <w:rPr>
                <w:rFonts w:ascii="Times New Roman" w:hAnsi="Times New Roman" w:cs="Times New Roman"/>
                <w:sz w:val="24"/>
                <w:szCs w:val="24"/>
              </w:rPr>
              <w:t>0.26</w:t>
            </w:r>
            <w:r>
              <w:rPr>
                <w:rFonts w:ascii="Times New Roman" w:hAnsi="Times New Roman" w:cs="Times New Roman"/>
                <w:sz w:val="24"/>
                <w:szCs w:val="24"/>
              </w:rPr>
              <w:t xml:space="preserve"> – </w:t>
            </w:r>
            <w:r w:rsidRPr="00D92F08">
              <w:rPr>
                <w:rFonts w:ascii="Times New Roman" w:hAnsi="Times New Roman" w:cs="Times New Roman"/>
                <w:sz w:val="24"/>
                <w:szCs w:val="24"/>
              </w:rPr>
              <w:t>0.50</w:t>
            </w:r>
          </w:p>
        </w:tc>
      </w:tr>
      <w:tr w:rsidR="00673834" w14:paraId="6AE9FC81" w14:textId="77777777" w:rsidTr="00551529">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993" w:type="dxa"/>
          </w:tcPr>
          <w:p w14:paraId="17B737F2" w14:textId="03C37346" w:rsidR="00673834" w:rsidRPr="00D92F08" w:rsidRDefault="00673834" w:rsidP="00551529">
            <w:pPr>
              <w:jc w:val="center"/>
              <w:rPr>
                <w:rFonts w:ascii="Times New Roman" w:eastAsia="Times New Roman" w:hAnsi="Times New Roman" w:cs="Times New Roman"/>
                <w:sz w:val="24"/>
                <w:szCs w:val="24"/>
              </w:rPr>
            </w:pPr>
            <w:r w:rsidRPr="00D92F08">
              <w:rPr>
                <w:rFonts w:ascii="Times New Roman" w:hAnsi="Times New Roman" w:cs="Times New Roman"/>
                <w:sz w:val="24"/>
                <w:szCs w:val="24"/>
              </w:rPr>
              <w:t>0.51</w:t>
            </w:r>
            <w:r>
              <w:rPr>
                <w:rFonts w:ascii="Times New Roman" w:hAnsi="Times New Roman" w:cs="Times New Roman"/>
                <w:sz w:val="24"/>
                <w:szCs w:val="24"/>
              </w:rPr>
              <w:t xml:space="preserve"> – </w:t>
            </w:r>
            <w:r w:rsidRPr="00D92F08">
              <w:rPr>
                <w:rFonts w:ascii="Times New Roman" w:hAnsi="Times New Roman" w:cs="Times New Roman"/>
                <w:sz w:val="24"/>
                <w:szCs w:val="24"/>
              </w:rPr>
              <w:t>1.00</w:t>
            </w:r>
          </w:p>
        </w:tc>
      </w:tr>
      <w:tr w:rsidR="00673834" w14:paraId="67CA42CC" w14:textId="77777777" w:rsidTr="00551529">
        <w:trPr>
          <w:trHeight w:val="271"/>
          <w:jc w:val="center"/>
        </w:trPr>
        <w:tc>
          <w:tcPr>
            <w:cnfStyle w:val="001000000000" w:firstRow="0" w:lastRow="0" w:firstColumn="1" w:lastColumn="0" w:oddVBand="0" w:evenVBand="0" w:oddHBand="0" w:evenHBand="0" w:firstRowFirstColumn="0" w:firstRowLastColumn="0" w:lastRowFirstColumn="0" w:lastRowLastColumn="0"/>
            <w:tcW w:w="2993" w:type="dxa"/>
          </w:tcPr>
          <w:p w14:paraId="733588B3" w14:textId="77777777" w:rsidR="00673834" w:rsidRPr="008B4DCA" w:rsidRDefault="00673834" w:rsidP="00551529">
            <w:pPr>
              <w:jc w:val="center"/>
              <w:rPr>
                <w:rFonts w:ascii="Times New Roman" w:eastAsia="Times New Roman" w:hAnsi="Times New Roman" w:cs="Times New Roman"/>
                <w:sz w:val="24"/>
                <w:szCs w:val="24"/>
              </w:rPr>
            </w:pPr>
            <w:r w:rsidRPr="008B4DCA">
              <w:rPr>
                <w:rFonts w:ascii="Times New Roman" w:hAnsi="Times New Roman" w:cs="Times New Roman"/>
                <w:sz w:val="24"/>
                <w:szCs w:val="24"/>
              </w:rPr>
              <w:t>1.0</w:t>
            </w:r>
            <w:r>
              <w:rPr>
                <w:rFonts w:ascii="Times New Roman" w:hAnsi="Times New Roman" w:cs="Times New Roman"/>
                <w:sz w:val="24"/>
                <w:szCs w:val="24"/>
              </w:rPr>
              <w:t>1 – 2.00</w:t>
            </w:r>
          </w:p>
        </w:tc>
      </w:tr>
      <w:tr w:rsidR="00673834" w14:paraId="3E23203B" w14:textId="77777777" w:rsidTr="00551529">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993" w:type="dxa"/>
          </w:tcPr>
          <w:p w14:paraId="7B246427" w14:textId="77777777" w:rsidR="00673834" w:rsidRPr="00D92F08" w:rsidRDefault="00673834" w:rsidP="001E5C60">
            <w:pPr>
              <w:keepNext/>
              <w:jc w:val="center"/>
              <w:rPr>
                <w:rFonts w:ascii="Times New Roman" w:eastAsia="Times New Roman" w:hAnsi="Times New Roman" w:cs="Times New Roman"/>
                <w:sz w:val="24"/>
                <w:szCs w:val="24"/>
              </w:rPr>
            </w:pPr>
            <w:r>
              <w:rPr>
                <w:rFonts w:ascii="Times New Roman" w:hAnsi="Times New Roman" w:cs="Times New Roman"/>
                <w:sz w:val="24"/>
                <w:szCs w:val="24"/>
              </w:rPr>
              <w:t>2.01+</w:t>
            </w:r>
          </w:p>
        </w:tc>
      </w:tr>
    </w:tbl>
    <w:p w14:paraId="7C7F08FA" w14:textId="4932652B" w:rsidR="00FC11EA" w:rsidRPr="001E5C60" w:rsidRDefault="001E5C60" w:rsidP="001E5C60">
      <w:pPr>
        <w:pStyle w:val="Caption"/>
        <w:jc w:val="center"/>
      </w:pPr>
      <w:bookmarkStart w:id="7" w:name="_Ref522195573"/>
      <w:r>
        <w:t xml:space="preserve">Table </w:t>
      </w:r>
      <w:r w:rsidR="00D55029">
        <w:rPr>
          <w:noProof/>
        </w:rPr>
        <w:fldChar w:fldCharType="begin"/>
      </w:r>
      <w:r w:rsidR="00D55029">
        <w:rPr>
          <w:noProof/>
        </w:rPr>
        <w:instrText xml:space="preserve"> SEQ Table \* ARABIC </w:instrText>
      </w:r>
      <w:r w:rsidR="00D55029">
        <w:rPr>
          <w:noProof/>
        </w:rPr>
        <w:fldChar w:fldCharType="separate"/>
      </w:r>
      <w:r>
        <w:rPr>
          <w:noProof/>
        </w:rPr>
        <w:t>3</w:t>
      </w:r>
      <w:r w:rsidR="00D55029">
        <w:rPr>
          <w:noProof/>
        </w:rPr>
        <w:fldChar w:fldCharType="end"/>
      </w:r>
      <w:bookmarkEnd w:id="7"/>
      <w:r w:rsidR="00BE319F">
        <w:t>: The categories used for the “binning” method.</w:t>
      </w:r>
    </w:p>
    <w:p w14:paraId="648CB161" w14:textId="485A66AD" w:rsidR="00692802" w:rsidRDefault="006D6B5E" w:rsidP="00E2710B">
      <w:pPr>
        <w:spacing w:after="0" w:line="24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58240" behindDoc="1" locked="0" layoutInCell="1" allowOverlap="1" wp14:anchorId="6E9E8801" wp14:editId="03AE3654">
            <wp:simplePos x="0" y="0"/>
            <wp:positionH relativeFrom="column">
              <wp:posOffset>3634105</wp:posOffset>
            </wp:positionH>
            <wp:positionV relativeFrom="paragraph">
              <wp:posOffset>340995</wp:posOffset>
            </wp:positionV>
            <wp:extent cx="2147570" cy="4087495"/>
            <wp:effectExtent l="0" t="0" r="5080" b="8255"/>
            <wp:wrapTight wrapText="bothSides">
              <wp:wrapPolygon edited="0">
                <wp:start x="0" y="0"/>
                <wp:lineTo x="0" y="21543"/>
                <wp:lineTo x="21459" y="21543"/>
                <wp:lineTo x="214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47570" cy="4087495"/>
                    </a:xfrm>
                    <a:prstGeom prst="rect">
                      <a:avLst/>
                    </a:prstGeom>
                    <a:noFill/>
                  </pic:spPr>
                </pic:pic>
              </a:graphicData>
            </a:graphic>
            <wp14:sizeRelH relativeFrom="page">
              <wp14:pctWidth>0</wp14:pctWidth>
            </wp14:sizeRelH>
            <wp14:sizeRelV relativeFrom="page">
              <wp14:pctHeight>0</wp14:pctHeight>
            </wp14:sizeRelV>
          </wp:anchor>
        </w:drawing>
      </w:r>
      <w:r w:rsidR="00FC11EA">
        <w:rPr>
          <w:rFonts w:ascii="Times New Roman" w:eastAsia="Times New Roman" w:hAnsi="Times New Roman" w:cs="Times New Roman"/>
          <w:sz w:val="24"/>
        </w:rPr>
        <w:t>The categor</w:t>
      </w:r>
      <w:r w:rsidR="002A6432">
        <w:rPr>
          <w:rFonts w:ascii="Times New Roman" w:eastAsia="Times New Roman" w:hAnsi="Times New Roman" w:cs="Times New Roman"/>
          <w:sz w:val="24"/>
        </w:rPr>
        <w:t>ies</w:t>
      </w:r>
      <w:r w:rsidR="00FC11EA">
        <w:rPr>
          <w:rFonts w:ascii="Times New Roman" w:eastAsia="Times New Roman" w:hAnsi="Times New Roman" w:cs="Times New Roman"/>
          <w:sz w:val="24"/>
        </w:rPr>
        <w:t xml:space="preserve"> of 0.0</w:t>
      </w:r>
      <w:r w:rsidR="002A6432">
        <w:rPr>
          <w:rFonts w:ascii="Times New Roman" w:eastAsia="Times New Roman" w:hAnsi="Times New Roman" w:cs="Times New Roman"/>
          <w:sz w:val="24"/>
        </w:rPr>
        <w:t>1</w:t>
      </w:r>
      <w:r w:rsidR="00FC11EA">
        <w:rPr>
          <w:rFonts w:ascii="Times New Roman" w:eastAsia="Times New Roman" w:hAnsi="Times New Roman" w:cs="Times New Roman"/>
          <w:sz w:val="24"/>
        </w:rPr>
        <w:t xml:space="preserve">” – 0.02” and </w:t>
      </w:r>
      <w:r w:rsidR="001E5C60">
        <w:rPr>
          <w:rFonts w:ascii="Times New Roman" w:eastAsia="Times New Roman" w:hAnsi="Times New Roman" w:cs="Times New Roman"/>
          <w:sz w:val="24"/>
        </w:rPr>
        <w:t>trace values</w:t>
      </w:r>
      <w:r w:rsidR="00FC11EA">
        <w:rPr>
          <w:rFonts w:ascii="Times New Roman" w:eastAsia="Times New Roman" w:hAnsi="Times New Roman" w:cs="Times New Roman"/>
          <w:sz w:val="24"/>
        </w:rPr>
        <w:t xml:space="preserve"> will be ignored throughout this study.</w:t>
      </w:r>
      <w:r w:rsidR="00302EC1">
        <w:rPr>
          <w:rFonts w:ascii="Times New Roman" w:eastAsia="Times New Roman" w:hAnsi="Times New Roman" w:cs="Times New Roman"/>
          <w:sz w:val="24"/>
        </w:rPr>
        <w:t xml:space="preserve"> Records of trace values are not found in digital records, and very light precipitation observations may be inconsistent due to observer biases or gauge limitations.</w:t>
      </w:r>
      <w:r w:rsidR="003C3677">
        <w:rPr>
          <w:rFonts w:ascii="Times New Roman" w:eastAsia="Times New Roman" w:hAnsi="Times New Roman" w:cs="Times New Roman"/>
          <w:sz w:val="24"/>
        </w:rPr>
        <w:t xml:space="preserve"> </w:t>
      </w:r>
      <w:r w:rsidR="00E2710B">
        <w:rPr>
          <w:rFonts w:ascii="Times New Roman" w:eastAsia="Times New Roman" w:hAnsi="Times New Roman" w:cs="Times New Roman"/>
          <w:sz w:val="24"/>
        </w:rPr>
        <w:t xml:space="preserve">Within this binning method, there are multiple ways to explore precipitation trends. </w:t>
      </w:r>
      <w:r w:rsidR="00705916">
        <w:rPr>
          <w:rFonts w:ascii="Times New Roman" w:eastAsia="Times New Roman" w:hAnsi="Times New Roman" w:cs="Times New Roman"/>
          <w:sz w:val="24"/>
        </w:rPr>
        <w:t>One way is to examine</w:t>
      </w:r>
      <w:r w:rsidR="00E2710B">
        <w:rPr>
          <w:rFonts w:ascii="Times New Roman" w:eastAsia="Times New Roman" w:hAnsi="Times New Roman" w:cs="Times New Roman"/>
          <w:sz w:val="24"/>
        </w:rPr>
        <w:t xml:space="preserve"> the number of events that occurred in each year</w:t>
      </w:r>
      <w:r w:rsidR="00705916">
        <w:rPr>
          <w:rFonts w:ascii="Times New Roman" w:eastAsia="Times New Roman" w:hAnsi="Times New Roman" w:cs="Times New Roman"/>
          <w:sz w:val="24"/>
        </w:rPr>
        <w:t>, and plot this as a time series</w:t>
      </w:r>
      <w:r w:rsidR="00E2710B">
        <w:rPr>
          <w:rFonts w:ascii="Times New Roman" w:eastAsia="Times New Roman" w:hAnsi="Times New Roman" w:cs="Times New Roman"/>
          <w:sz w:val="24"/>
        </w:rPr>
        <w:t xml:space="preserve">. We can also look at the contribution of precipitation in each bin to annual precipitation; </w:t>
      </w:r>
      <w:r w:rsidR="00705916">
        <w:rPr>
          <w:rFonts w:ascii="Times New Roman" w:eastAsia="Times New Roman" w:hAnsi="Times New Roman" w:cs="Times New Roman"/>
          <w:sz w:val="24"/>
        </w:rPr>
        <w:t>similarly</w:t>
      </w:r>
      <w:r w:rsidR="00E2710B">
        <w:rPr>
          <w:rFonts w:ascii="Times New Roman" w:eastAsia="Times New Roman" w:hAnsi="Times New Roman" w:cs="Times New Roman"/>
          <w:sz w:val="24"/>
        </w:rPr>
        <w:t>, we can also express each contribution as a percentage of annual precipitation.</w:t>
      </w:r>
      <w:r w:rsidR="006408CD">
        <w:rPr>
          <w:rFonts w:ascii="Times New Roman" w:eastAsia="Times New Roman" w:hAnsi="Times New Roman" w:cs="Times New Roman"/>
          <w:sz w:val="24"/>
        </w:rPr>
        <w:t xml:space="preserve"> Two different climatologies were used; the first being the past 30 years (1988 - 2017), and the second being the entire period of record before that (POR - 1987). This allows for a comparison of what </w:t>
      </w:r>
      <w:r w:rsidR="006408CD" w:rsidRPr="001E5C60">
        <w:rPr>
          <w:rFonts w:ascii="Times New Roman" w:eastAsia="Times New Roman" w:hAnsi="Times New Roman" w:cs="Times New Roman"/>
          <w:sz w:val="24"/>
          <w:szCs w:val="24"/>
        </w:rPr>
        <w:t xml:space="preserve">has happened in recent years to what has happened beforehand. </w:t>
      </w:r>
      <w:r w:rsidR="001E5C60" w:rsidRPr="001E5C60">
        <w:rPr>
          <w:rFonts w:ascii="Times New Roman" w:eastAsia="Times New Roman" w:hAnsi="Times New Roman" w:cs="Times New Roman"/>
          <w:sz w:val="24"/>
          <w:szCs w:val="24"/>
        </w:rPr>
        <w:fldChar w:fldCharType="begin"/>
      </w:r>
      <w:r w:rsidR="001E5C60" w:rsidRPr="001E5C60">
        <w:rPr>
          <w:rFonts w:ascii="Times New Roman" w:eastAsia="Times New Roman" w:hAnsi="Times New Roman" w:cs="Times New Roman"/>
          <w:sz w:val="24"/>
          <w:szCs w:val="24"/>
        </w:rPr>
        <w:instrText xml:space="preserve"> REF _Ref522195353 \h  \* MERGEFORMAT </w:instrText>
      </w:r>
      <w:r w:rsidR="001E5C60" w:rsidRPr="001E5C60">
        <w:rPr>
          <w:rFonts w:ascii="Times New Roman" w:eastAsia="Times New Roman" w:hAnsi="Times New Roman" w:cs="Times New Roman"/>
          <w:sz w:val="24"/>
          <w:szCs w:val="24"/>
        </w:rPr>
      </w:r>
      <w:r w:rsidR="001E5C60" w:rsidRPr="001E5C60">
        <w:rPr>
          <w:rFonts w:ascii="Times New Roman" w:eastAsia="Times New Roman" w:hAnsi="Times New Roman" w:cs="Times New Roman"/>
          <w:sz w:val="24"/>
          <w:szCs w:val="24"/>
        </w:rPr>
        <w:fldChar w:fldCharType="separate"/>
      </w:r>
      <w:r w:rsidR="001E5C60" w:rsidRPr="001E5C60">
        <w:rPr>
          <w:rFonts w:ascii="Times New Roman" w:hAnsi="Times New Roman" w:cs="Times New Roman"/>
          <w:sz w:val="24"/>
          <w:szCs w:val="24"/>
        </w:rPr>
        <w:t xml:space="preserve">Figure </w:t>
      </w:r>
      <w:r w:rsidR="001E5C60" w:rsidRPr="001E5C60">
        <w:rPr>
          <w:rFonts w:ascii="Times New Roman" w:hAnsi="Times New Roman" w:cs="Times New Roman"/>
          <w:noProof/>
          <w:sz w:val="24"/>
          <w:szCs w:val="24"/>
        </w:rPr>
        <w:t>3</w:t>
      </w:r>
      <w:r w:rsidR="001E5C60" w:rsidRPr="001E5C60">
        <w:rPr>
          <w:rFonts w:ascii="Times New Roman" w:eastAsia="Times New Roman" w:hAnsi="Times New Roman" w:cs="Times New Roman"/>
          <w:sz w:val="24"/>
          <w:szCs w:val="24"/>
        </w:rPr>
        <w:fldChar w:fldCharType="end"/>
      </w:r>
      <w:r w:rsidR="001E5C60" w:rsidRPr="001E5C60">
        <w:rPr>
          <w:rFonts w:ascii="Times New Roman" w:eastAsia="Times New Roman" w:hAnsi="Times New Roman" w:cs="Times New Roman"/>
          <w:sz w:val="24"/>
          <w:szCs w:val="24"/>
        </w:rPr>
        <w:t xml:space="preserve"> </w:t>
      </w:r>
      <w:r w:rsidR="006408CD" w:rsidRPr="001E5C60">
        <w:rPr>
          <w:rFonts w:ascii="Times New Roman" w:eastAsia="Times New Roman" w:hAnsi="Times New Roman" w:cs="Times New Roman"/>
          <w:sz w:val="24"/>
          <w:szCs w:val="24"/>
        </w:rPr>
        <w:t>details</w:t>
      </w:r>
      <w:r w:rsidR="00692802" w:rsidRPr="001E5C60">
        <w:rPr>
          <w:rFonts w:ascii="Times New Roman" w:eastAsia="Times New Roman" w:hAnsi="Times New Roman" w:cs="Times New Roman"/>
          <w:sz w:val="24"/>
          <w:szCs w:val="24"/>
        </w:rPr>
        <w:t xml:space="preserve"> </w:t>
      </w:r>
      <w:r w:rsidR="006408CD" w:rsidRPr="001E5C60">
        <w:rPr>
          <w:rFonts w:ascii="Times New Roman" w:eastAsia="Times New Roman" w:hAnsi="Times New Roman" w:cs="Times New Roman"/>
          <w:sz w:val="24"/>
          <w:szCs w:val="24"/>
        </w:rPr>
        <w:t>t</w:t>
      </w:r>
      <w:r w:rsidR="00705916" w:rsidRPr="001E5C60">
        <w:rPr>
          <w:rFonts w:ascii="Times New Roman" w:eastAsia="Times New Roman" w:hAnsi="Times New Roman" w:cs="Times New Roman"/>
          <w:sz w:val="24"/>
          <w:szCs w:val="24"/>
        </w:rPr>
        <w:t>his climatological data</w:t>
      </w:r>
      <w:r w:rsidR="006408CD" w:rsidRPr="001E5C60">
        <w:rPr>
          <w:rFonts w:ascii="Times New Roman" w:eastAsia="Times New Roman" w:hAnsi="Times New Roman" w:cs="Times New Roman"/>
          <w:sz w:val="24"/>
          <w:szCs w:val="24"/>
        </w:rPr>
        <w:t xml:space="preserve"> for New Brunswick.</w:t>
      </w:r>
      <w:r w:rsidR="00705916">
        <w:rPr>
          <w:rFonts w:ascii="Times New Roman" w:eastAsia="Times New Roman" w:hAnsi="Times New Roman" w:cs="Times New Roman"/>
          <w:sz w:val="24"/>
        </w:rPr>
        <w:t xml:space="preserve"> </w:t>
      </w:r>
      <w:r>
        <w:rPr>
          <w:rFonts w:ascii="Times New Roman" w:eastAsia="Times New Roman" w:hAnsi="Times New Roman" w:cs="Times New Roman"/>
          <w:sz w:val="24"/>
        </w:rPr>
        <w:t>The information for each of the four stations can be found here [link here to binned_climo_figures.pdf]</w:t>
      </w:r>
      <w:r>
        <w:rPr>
          <w:rFonts w:ascii="Times New Roman" w:eastAsia="Times New Roman" w:hAnsi="Times New Roman" w:cs="Times New Roman"/>
          <w:sz w:val="24"/>
        </w:rPr>
        <w:t xml:space="preserve"> </w:t>
      </w:r>
      <w:r w:rsidR="00692802">
        <w:rPr>
          <w:rFonts w:ascii="Times New Roman" w:eastAsia="Times New Roman" w:hAnsi="Times New Roman" w:cs="Times New Roman"/>
          <w:sz w:val="24"/>
        </w:rPr>
        <w:t>[</w:t>
      </w:r>
      <w:commentRangeStart w:id="8"/>
      <w:commentRangeStart w:id="9"/>
      <w:r w:rsidR="00692802">
        <w:rPr>
          <w:rFonts w:ascii="Times New Roman" w:eastAsia="Times New Roman" w:hAnsi="Times New Roman" w:cs="Times New Roman"/>
          <w:sz w:val="24"/>
        </w:rPr>
        <w:t>caption</w:t>
      </w:r>
      <w:commentRangeEnd w:id="8"/>
      <w:r w:rsidR="00705916">
        <w:rPr>
          <w:rStyle w:val="CommentReference"/>
        </w:rPr>
        <w:commentReference w:id="8"/>
      </w:r>
      <w:commentRangeEnd w:id="9"/>
      <w:r w:rsidR="00C27C21">
        <w:rPr>
          <w:rStyle w:val="CommentReference"/>
        </w:rPr>
        <w:commentReference w:id="9"/>
      </w:r>
      <w:r w:rsidR="00692802">
        <w:rPr>
          <w:rFonts w:ascii="Times New Roman" w:eastAsia="Times New Roman" w:hAnsi="Times New Roman" w:cs="Times New Roman"/>
          <w:sz w:val="24"/>
        </w:rPr>
        <w:t>].</w:t>
      </w:r>
    </w:p>
    <w:p w14:paraId="57BEBCD8" w14:textId="26EF88C7" w:rsidR="006408CD" w:rsidRDefault="006408CD" w:rsidP="00E2710B">
      <w:pPr>
        <w:spacing w:after="0" w:line="240" w:lineRule="auto"/>
        <w:rPr>
          <w:rFonts w:ascii="Times New Roman" w:eastAsia="Times New Roman" w:hAnsi="Times New Roman" w:cs="Times New Roman"/>
          <w:sz w:val="24"/>
        </w:rPr>
      </w:pPr>
      <w:r>
        <w:rPr>
          <w:noProof/>
        </w:rPr>
        <mc:AlternateContent>
          <mc:Choice Requires="wps">
            <w:drawing>
              <wp:anchor distT="0" distB="0" distL="114300" distR="114300" simplePos="0" relativeHeight="251660288" behindDoc="0" locked="0" layoutInCell="1" allowOverlap="1" wp14:anchorId="496EC9B5" wp14:editId="307A4F30">
                <wp:simplePos x="0" y="0"/>
                <wp:positionH relativeFrom="column">
                  <wp:posOffset>3629660</wp:posOffset>
                </wp:positionH>
                <wp:positionV relativeFrom="paragraph">
                  <wp:posOffset>2386330</wp:posOffset>
                </wp:positionV>
                <wp:extent cx="2162175" cy="1383030"/>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162175" cy="1383030"/>
                        </a:xfrm>
                        <a:prstGeom prst="rect">
                          <a:avLst/>
                        </a:prstGeom>
                        <a:solidFill>
                          <a:prstClr val="white"/>
                        </a:solidFill>
                        <a:ln>
                          <a:noFill/>
                        </a:ln>
                        <a:effectLst/>
                      </wps:spPr>
                      <wps:txbx>
                        <w:txbxContent>
                          <w:p w14:paraId="282C4401" w14:textId="4F21C7F3" w:rsidR="00C27C21" w:rsidRPr="00F2321F" w:rsidRDefault="00C27C21" w:rsidP="006408CD">
                            <w:pPr>
                              <w:pStyle w:val="Caption"/>
                              <w:rPr>
                                <w:rFonts w:ascii="Times New Roman" w:eastAsia="Times New Roman" w:hAnsi="Times New Roman" w:cs="Times New Roman"/>
                                <w:noProof/>
                                <w:sz w:val="24"/>
                              </w:rPr>
                            </w:pPr>
                            <w:bookmarkStart w:id="10" w:name="_Ref522195353"/>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0"/>
                            <w:r>
                              <w:t xml:space="preserve">: a) Showing the average number of binned events for 1988 – 2017 (blue) and POR – 1987 (red) </w:t>
                            </w:r>
                            <w:proofErr w:type="spellStart"/>
                            <w:r>
                              <w:t>climatologies</w:t>
                            </w:r>
                            <w:proofErr w:type="spellEnd"/>
                            <w:r w:rsidR="006D6B5E">
                              <w:t xml:space="preserve"> for New Brunswick</w:t>
                            </w:r>
                            <w:r>
                              <w:t>; b) showing the average annual contribution of each bin with same climatologies as before; c) showing contribution from binned events expressed as a percentage of annual precipitation, with same climatologies as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85.8pt;margin-top:187.9pt;width:170.25pt;height:108.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RZNgIAAHE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" stroked="f">
                <v:textbox style="mso-fit-shape-to-text:t" inset="0,0,0,0">
                  <w:txbxContent>
                    <w:p w14:paraId="282C4401" w14:textId="4F21C7F3" w:rsidR="00C27C21" w:rsidRPr="00F2321F" w:rsidRDefault="00C27C21" w:rsidP="006408CD">
                      <w:pPr>
                        <w:pStyle w:val="Caption"/>
                        <w:rPr>
                          <w:rFonts w:ascii="Times New Roman" w:eastAsia="Times New Roman" w:hAnsi="Times New Roman" w:cs="Times New Roman"/>
                          <w:noProof/>
                          <w:sz w:val="24"/>
                        </w:rPr>
                      </w:pPr>
                      <w:bookmarkStart w:id="11" w:name="_Ref522195353"/>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1"/>
                      <w:r>
                        <w:t xml:space="preserve">: a) Showing the average number of binned events for 1988 – 2017 (blue) and POR – 1987 (red) </w:t>
                      </w:r>
                      <w:proofErr w:type="spellStart"/>
                      <w:r>
                        <w:t>climatologies</w:t>
                      </w:r>
                      <w:proofErr w:type="spellEnd"/>
                      <w:r w:rsidR="006D6B5E">
                        <w:t xml:space="preserve"> for New Brunswick</w:t>
                      </w:r>
                      <w:r>
                        <w:t>; b) showing the average annual contribution of each bin with same climatologies as before; c) showing contribution from binned events expressed as a percentage of annual precipitation, with same climatologies as before.</w:t>
                      </w:r>
                    </w:p>
                  </w:txbxContent>
                </v:textbox>
                <w10:wrap type="tight"/>
              </v:shape>
            </w:pict>
          </mc:Fallback>
        </mc:AlternateContent>
      </w:r>
    </w:p>
    <w:p w14:paraId="0D00ECAA" w14:textId="73F595EF" w:rsidR="00E2710B" w:rsidRDefault="00BB37C1" w:rsidP="00E2710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It is important to</w:t>
      </w:r>
      <w:r w:rsidR="00472E8B">
        <w:rPr>
          <w:rFonts w:ascii="Times New Roman" w:eastAsia="Times New Roman" w:hAnsi="Times New Roman" w:cs="Times New Roman"/>
          <w:sz w:val="24"/>
        </w:rPr>
        <w:t xml:space="preserve"> </w:t>
      </w:r>
      <w:r>
        <w:rPr>
          <w:rFonts w:ascii="Times New Roman" w:eastAsia="Times New Roman" w:hAnsi="Times New Roman" w:cs="Times New Roman"/>
          <w:sz w:val="24"/>
        </w:rPr>
        <w:t>distinguish</w:t>
      </w:r>
      <w:r w:rsidR="00472E8B">
        <w:rPr>
          <w:rFonts w:ascii="Times New Roman" w:eastAsia="Times New Roman" w:hAnsi="Times New Roman" w:cs="Times New Roman"/>
          <w:sz w:val="24"/>
        </w:rPr>
        <w:t xml:space="preserve"> between </w:t>
      </w:r>
      <w:r>
        <w:rPr>
          <w:rFonts w:ascii="Times New Roman" w:eastAsia="Times New Roman" w:hAnsi="Times New Roman" w:cs="Times New Roman"/>
          <w:sz w:val="24"/>
        </w:rPr>
        <w:t xml:space="preserve">the </w:t>
      </w:r>
      <w:r w:rsidR="00472E8B">
        <w:rPr>
          <w:rFonts w:ascii="Times New Roman" w:eastAsia="Times New Roman" w:hAnsi="Times New Roman" w:cs="Times New Roman"/>
          <w:sz w:val="24"/>
        </w:rPr>
        <w:t>number of events in a bin, and the amount</w:t>
      </w:r>
      <w:r w:rsidR="003277F6">
        <w:rPr>
          <w:rFonts w:ascii="Times New Roman" w:eastAsia="Times New Roman" w:hAnsi="Times New Roman" w:cs="Times New Roman"/>
          <w:sz w:val="24"/>
        </w:rPr>
        <w:t xml:space="preserve"> of precipitation</w:t>
      </w:r>
      <w:r w:rsidR="00472E8B">
        <w:rPr>
          <w:rFonts w:ascii="Times New Roman" w:eastAsia="Times New Roman" w:hAnsi="Times New Roman" w:cs="Times New Roman"/>
          <w:sz w:val="24"/>
        </w:rPr>
        <w:t xml:space="preserve"> that each bin contributes</w:t>
      </w:r>
      <w:r w:rsidR="003277F6">
        <w:rPr>
          <w:rFonts w:ascii="Times New Roman" w:eastAsia="Times New Roman" w:hAnsi="Times New Roman" w:cs="Times New Roman"/>
          <w:sz w:val="24"/>
        </w:rPr>
        <w:t xml:space="preserve"> to an annual total</w:t>
      </w:r>
      <w:r w:rsidR="00472E8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Figure 4 </w:t>
      </w:r>
      <w:proofErr w:type="gramStart"/>
      <w:r>
        <w:rPr>
          <w:rFonts w:ascii="Times New Roman" w:eastAsia="Times New Roman" w:hAnsi="Times New Roman" w:cs="Times New Roman"/>
          <w:sz w:val="24"/>
        </w:rPr>
        <w:t>shows</w:t>
      </w:r>
      <w:proofErr w:type="gramEnd"/>
      <w:r w:rsidR="008F54FC">
        <w:rPr>
          <w:rFonts w:ascii="Times New Roman" w:eastAsia="Times New Roman" w:hAnsi="Times New Roman" w:cs="Times New Roman"/>
          <w:sz w:val="24"/>
        </w:rPr>
        <w:t xml:space="preserve"> that while there are more 0.03 – 0.10 events per year than any other type of event, the 0.51 – 2.00 group contributes more to the annual precipitation</w:t>
      </w:r>
      <w:r w:rsidR="003277F6">
        <w:rPr>
          <w:rFonts w:ascii="Times New Roman" w:eastAsia="Times New Roman" w:hAnsi="Times New Roman" w:cs="Times New Roman"/>
          <w:sz w:val="24"/>
        </w:rPr>
        <w:t xml:space="preserve"> total</w:t>
      </w:r>
      <w:r w:rsidR="008F54FC">
        <w:rPr>
          <w:rFonts w:ascii="Times New Roman" w:eastAsia="Times New Roman" w:hAnsi="Times New Roman" w:cs="Times New Roman"/>
          <w:sz w:val="24"/>
        </w:rPr>
        <w:t xml:space="preserve"> than any other </w:t>
      </w:r>
      <w:commentRangeStart w:id="12"/>
      <w:r w:rsidR="008F54FC">
        <w:rPr>
          <w:rFonts w:ascii="Times New Roman" w:eastAsia="Times New Roman" w:hAnsi="Times New Roman" w:cs="Times New Roman"/>
          <w:sz w:val="24"/>
        </w:rPr>
        <w:t>group</w:t>
      </w:r>
      <w:commentRangeEnd w:id="12"/>
      <w:r w:rsidR="000F3342">
        <w:rPr>
          <w:rStyle w:val="CommentReference"/>
        </w:rPr>
        <w:commentReference w:id="12"/>
      </w:r>
      <w:r w:rsidR="008F54FC">
        <w:rPr>
          <w:rFonts w:ascii="Times New Roman" w:eastAsia="Times New Roman" w:hAnsi="Times New Roman" w:cs="Times New Roman"/>
          <w:sz w:val="24"/>
        </w:rPr>
        <w:t>. In other words, t</w:t>
      </w:r>
      <w:r w:rsidR="00472E8B">
        <w:rPr>
          <w:rFonts w:ascii="Times New Roman" w:eastAsia="Times New Roman" w:hAnsi="Times New Roman" w:cs="Times New Roman"/>
          <w:sz w:val="24"/>
        </w:rPr>
        <w:t xml:space="preserve">he average number of events </w:t>
      </w:r>
      <w:r w:rsidR="00472E8B">
        <w:rPr>
          <w:rFonts w:ascii="Times New Roman" w:eastAsia="Times New Roman" w:hAnsi="Times New Roman" w:cs="Times New Roman"/>
          <w:sz w:val="24"/>
        </w:rPr>
        <w:lastRenderedPageBreak/>
        <w:t>steadily decreases as the bin increases in precipitation</w:t>
      </w:r>
      <w:r w:rsidR="008F54FC">
        <w:rPr>
          <w:rFonts w:ascii="Times New Roman" w:eastAsia="Times New Roman" w:hAnsi="Times New Roman" w:cs="Times New Roman"/>
          <w:sz w:val="24"/>
        </w:rPr>
        <w:t xml:space="preserve">, while the same is not seen for the amount of precipitation </w:t>
      </w:r>
      <w:r w:rsidR="003277F6">
        <w:rPr>
          <w:rFonts w:ascii="Times New Roman" w:eastAsia="Times New Roman" w:hAnsi="Times New Roman" w:cs="Times New Roman"/>
          <w:sz w:val="24"/>
        </w:rPr>
        <w:t xml:space="preserve">contributed </w:t>
      </w:r>
      <w:r w:rsidR="008F54FC">
        <w:rPr>
          <w:rFonts w:ascii="Times New Roman" w:eastAsia="Times New Roman" w:hAnsi="Times New Roman" w:cs="Times New Roman"/>
          <w:sz w:val="24"/>
        </w:rPr>
        <w:t xml:space="preserve">per </w:t>
      </w:r>
      <w:commentRangeStart w:id="13"/>
      <w:r w:rsidR="008F54FC">
        <w:rPr>
          <w:rFonts w:ascii="Times New Roman" w:eastAsia="Times New Roman" w:hAnsi="Times New Roman" w:cs="Times New Roman"/>
          <w:sz w:val="24"/>
        </w:rPr>
        <w:t>bin</w:t>
      </w:r>
      <w:commentRangeEnd w:id="13"/>
      <w:r w:rsidR="00C27C21">
        <w:rPr>
          <w:rStyle w:val="CommentReference"/>
        </w:rPr>
        <w:commentReference w:id="13"/>
      </w:r>
      <w:r w:rsidR="008F54FC">
        <w:rPr>
          <w:rFonts w:ascii="Times New Roman" w:eastAsia="Times New Roman" w:hAnsi="Times New Roman" w:cs="Times New Roman"/>
          <w:sz w:val="24"/>
        </w:rPr>
        <w:t>.</w:t>
      </w:r>
    </w:p>
    <w:p w14:paraId="3E9702F9" w14:textId="77777777" w:rsidR="00B64030" w:rsidRDefault="00B64030" w:rsidP="00E2710B">
      <w:pPr>
        <w:spacing w:after="0" w:line="240" w:lineRule="auto"/>
        <w:rPr>
          <w:rFonts w:ascii="Times New Roman" w:eastAsia="Times New Roman" w:hAnsi="Times New Roman" w:cs="Times New Roman"/>
          <w:sz w:val="24"/>
        </w:rPr>
      </w:pPr>
    </w:p>
    <w:p w14:paraId="47539A9B" w14:textId="77777777" w:rsidR="00BB37C1" w:rsidRDefault="00BB37C1" w:rsidP="00BB37C1">
      <w:pPr>
        <w:keepNext/>
        <w:spacing w:after="0" w:line="240" w:lineRule="auto"/>
        <w:jc w:val="center"/>
      </w:pPr>
      <w:r>
        <w:rPr>
          <w:rFonts w:ascii="Times New Roman" w:eastAsia="Times New Roman" w:hAnsi="Times New Roman" w:cs="Times New Roman"/>
          <w:noProof/>
          <w:sz w:val="24"/>
        </w:rPr>
        <w:drawing>
          <wp:inline distT="0" distB="0" distL="0" distR="0" wp14:anchorId="0F73CCE5" wp14:editId="2DFDCD6D">
            <wp:extent cx="4584700" cy="2755697"/>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84700" cy="2755697"/>
                    </a:xfrm>
                    <a:prstGeom prst="rect">
                      <a:avLst/>
                    </a:prstGeom>
                    <a:noFill/>
                  </pic:spPr>
                </pic:pic>
              </a:graphicData>
            </a:graphic>
          </wp:inline>
        </w:drawing>
      </w:r>
    </w:p>
    <w:p w14:paraId="3F51E06C" w14:textId="51456D7B" w:rsidR="00472E8B" w:rsidRDefault="00BB37C1" w:rsidP="008770D5">
      <w:pPr>
        <w:pStyle w:val="Caption"/>
        <w:jc w:val="center"/>
        <w:rPr>
          <w:rFonts w:ascii="Times New Roman" w:eastAsia="Times New Roman" w:hAnsi="Times New Roman" w:cs="Times New Roman"/>
          <w:sz w:val="24"/>
        </w:rPr>
      </w:pPr>
      <w:r>
        <w:t xml:space="preserve">Figure </w:t>
      </w:r>
      <w:r w:rsidR="00D55029">
        <w:rPr>
          <w:noProof/>
        </w:rPr>
        <w:fldChar w:fldCharType="begin"/>
      </w:r>
      <w:r w:rsidR="00D55029">
        <w:rPr>
          <w:noProof/>
        </w:rPr>
        <w:instrText xml:space="preserve"> SEQ Figure \* ARABIC </w:instrText>
      </w:r>
      <w:r w:rsidR="00D55029">
        <w:rPr>
          <w:noProof/>
        </w:rPr>
        <w:fldChar w:fldCharType="separate"/>
      </w:r>
      <w:r w:rsidR="001843A7">
        <w:rPr>
          <w:noProof/>
        </w:rPr>
        <w:t>4</w:t>
      </w:r>
      <w:r w:rsidR="00D55029">
        <w:rPr>
          <w:noProof/>
        </w:rPr>
        <w:fldChar w:fldCharType="end"/>
      </w:r>
      <w:r>
        <w:t>: In blue, t</w:t>
      </w:r>
      <w:r w:rsidRPr="00BB37C1">
        <w:t xml:space="preserve">he average annual number of events per bin, and </w:t>
      </w:r>
      <w:r>
        <w:t xml:space="preserve">in red, </w:t>
      </w:r>
      <w:r w:rsidRPr="00BB37C1">
        <w:t>the</w:t>
      </w:r>
      <w:r>
        <w:t xml:space="preserve"> annual amount of precipitation </w:t>
      </w:r>
      <w:r w:rsidRPr="00BB37C1">
        <w:t>from each event in red</w:t>
      </w:r>
      <w:r>
        <w:t xml:space="preserve"> for New Brunswick (1896 - 2017).</w:t>
      </w:r>
      <w:r w:rsidR="000E1BD9">
        <w:t xml:space="preserve"> </w:t>
      </w:r>
      <w:r w:rsidR="006D6B5E">
        <w:t>See this same plot for the other three stations here [</w:t>
      </w:r>
      <w:commentRangeStart w:id="14"/>
      <w:r w:rsidR="006D6B5E">
        <w:t>Insert link here to avgs_figures.pdf</w:t>
      </w:r>
      <w:commentRangeEnd w:id="14"/>
      <w:r w:rsidR="006D6B5E">
        <w:rPr>
          <w:rStyle w:val="CommentReference"/>
          <w:b w:val="0"/>
          <w:bCs w:val="0"/>
          <w:color w:val="auto"/>
        </w:rPr>
        <w:commentReference w:id="14"/>
      </w:r>
      <w:r w:rsidR="006D6B5E">
        <w:t>].</w:t>
      </w:r>
    </w:p>
    <w:p w14:paraId="19F0BBF9" w14:textId="6F85E5DE" w:rsidR="00E2710B" w:rsidRDefault="006D6B5E" w:rsidP="006D6B5E">
      <w:pPr>
        <w:tabs>
          <w:tab w:val="left" w:pos="7116"/>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14:paraId="2396ADD9" w14:textId="77777777" w:rsidR="006D6B5E" w:rsidRDefault="006D6B5E" w:rsidP="00E2710B">
      <w:pPr>
        <w:spacing w:after="0" w:line="240" w:lineRule="auto"/>
        <w:rPr>
          <w:rFonts w:ascii="Times New Roman" w:eastAsia="Times New Roman" w:hAnsi="Times New Roman" w:cs="Times New Roman"/>
          <w:sz w:val="24"/>
        </w:rPr>
      </w:pPr>
    </w:p>
    <w:p w14:paraId="5EB6BDA8" w14:textId="77777777" w:rsidR="006D6B5E" w:rsidRPr="00E2710B" w:rsidRDefault="006D6B5E" w:rsidP="00E2710B">
      <w:pPr>
        <w:spacing w:after="0" w:line="240" w:lineRule="auto"/>
        <w:rPr>
          <w:rFonts w:ascii="Times New Roman" w:eastAsia="Times New Roman" w:hAnsi="Times New Roman" w:cs="Times New Roman"/>
          <w:sz w:val="24"/>
        </w:rPr>
      </w:pPr>
    </w:p>
    <w:p w14:paraId="19581192" w14:textId="704E24C4" w:rsidR="000A7E00" w:rsidRDefault="00D92F08" w:rsidP="00D92F08">
      <w:pPr>
        <w:pStyle w:val="ListParagraph"/>
        <w:numPr>
          <w:ilvl w:val="0"/>
          <w:numId w:val="1"/>
        </w:num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Changes in Extreme Precipitation</w:t>
      </w:r>
    </w:p>
    <w:p w14:paraId="00E56E51" w14:textId="77777777" w:rsidR="00D92F08" w:rsidRDefault="00D92F08" w:rsidP="00D92F08">
      <w:pPr>
        <w:pStyle w:val="ListParagraph"/>
        <w:spacing w:after="0" w:line="240" w:lineRule="auto"/>
        <w:rPr>
          <w:rFonts w:ascii="Times New Roman" w:eastAsia="Times New Roman" w:hAnsi="Times New Roman" w:cs="Times New Roman"/>
          <w:b/>
          <w:sz w:val="24"/>
        </w:rPr>
      </w:pPr>
    </w:p>
    <w:p w14:paraId="63B1C526" w14:textId="21216C8A" w:rsidR="00D92F08" w:rsidRDefault="00665C81" w:rsidP="00D92F08">
      <w:pPr>
        <w:pStyle w:val="ListParagraph"/>
        <w:numPr>
          <w:ilvl w:val="1"/>
          <w:numId w:val="1"/>
        </w:num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Binned Events </w:t>
      </w:r>
      <w:r w:rsidR="00A94ADD">
        <w:rPr>
          <w:rFonts w:ascii="Times New Roman" w:eastAsia="Times New Roman" w:hAnsi="Times New Roman" w:cs="Times New Roman"/>
          <w:b/>
          <w:sz w:val="24"/>
        </w:rPr>
        <w:t>and Grouped Trends</w:t>
      </w:r>
    </w:p>
    <w:p w14:paraId="584AC3BB" w14:textId="750BAB93" w:rsidR="00D92F08" w:rsidRDefault="00D92F08" w:rsidP="00D92F08">
      <w:pPr>
        <w:spacing w:after="0" w:line="240" w:lineRule="auto"/>
        <w:rPr>
          <w:rFonts w:ascii="Times New Roman" w:eastAsia="Times New Roman" w:hAnsi="Times New Roman" w:cs="Times New Roman"/>
          <w:b/>
          <w:sz w:val="24"/>
        </w:rPr>
      </w:pPr>
    </w:p>
    <w:p w14:paraId="50B8B764" w14:textId="599ED048" w:rsidR="00705916" w:rsidRDefault="006321F2" w:rsidP="004D080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We now explore temporal </w:t>
      </w:r>
      <w:r w:rsidR="00C27C21">
        <w:rPr>
          <w:rFonts w:ascii="Times New Roman" w:eastAsia="Times New Roman" w:hAnsi="Times New Roman" w:cs="Times New Roman"/>
          <w:sz w:val="24"/>
        </w:rPr>
        <w:t xml:space="preserve">aspects of daily </w:t>
      </w:r>
      <w:r w:rsidR="00DD516D">
        <w:rPr>
          <w:rFonts w:ascii="Times New Roman" w:eastAsia="Times New Roman" w:hAnsi="Times New Roman" w:cs="Times New Roman"/>
          <w:sz w:val="24"/>
        </w:rPr>
        <w:t xml:space="preserve">precipitation </w:t>
      </w:r>
      <w:r w:rsidR="00C27C21">
        <w:rPr>
          <w:rFonts w:ascii="Times New Roman" w:eastAsia="Times New Roman" w:hAnsi="Times New Roman" w:cs="Times New Roman"/>
          <w:sz w:val="24"/>
        </w:rPr>
        <w:t xml:space="preserve">from </w:t>
      </w:r>
      <w:r w:rsidR="00DD516D">
        <w:rPr>
          <w:rFonts w:ascii="Times New Roman" w:eastAsia="Times New Roman" w:hAnsi="Times New Roman" w:cs="Times New Roman"/>
          <w:sz w:val="24"/>
        </w:rPr>
        <w:t>the late 19</w:t>
      </w:r>
      <w:r w:rsidR="00DD516D" w:rsidRPr="00302EC1">
        <w:rPr>
          <w:rFonts w:ascii="Times New Roman" w:eastAsia="Times New Roman" w:hAnsi="Times New Roman" w:cs="Times New Roman"/>
          <w:sz w:val="24"/>
          <w:vertAlign w:val="superscript"/>
        </w:rPr>
        <w:t>th</w:t>
      </w:r>
      <w:r w:rsidR="00DD516D">
        <w:rPr>
          <w:rFonts w:ascii="Times New Roman" w:eastAsia="Times New Roman" w:hAnsi="Times New Roman" w:cs="Times New Roman"/>
          <w:sz w:val="24"/>
        </w:rPr>
        <w:t xml:space="preserve"> and early 20</w:t>
      </w:r>
      <w:r w:rsidR="00DD516D" w:rsidRPr="00302EC1">
        <w:rPr>
          <w:rFonts w:ascii="Times New Roman" w:eastAsia="Times New Roman" w:hAnsi="Times New Roman" w:cs="Times New Roman"/>
          <w:sz w:val="24"/>
          <w:vertAlign w:val="superscript"/>
        </w:rPr>
        <w:t>th</w:t>
      </w:r>
      <w:r w:rsidR="00DD516D">
        <w:rPr>
          <w:rFonts w:ascii="Times New Roman" w:eastAsia="Times New Roman" w:hAnsi="Times New Roman" w:cs="Times New Roman"/>
          <w:sz w:val="24"/>
        </w:rPr>
        <w:t xml:space="preserve"> centuries</w:t>
      </w:r>
      <w:r w:rsidR="00C27C21">
        <w:rPr>
          <w:rFonts w:ascii="Times New Roman" w:eastAsia="Times New Roman" w:hAnsi="Times New Roman" w:cs="Times New Roman"/>
          <w:sz w:val="24"/>
        </w:rPr>
        <w:t xml:space="preserve"> to present</w:t>
      </w:r>
      <w:r>
        <w:rPr>
          <w:rFonts w:ascii="Times New Roman" w:eastAsia="Times New Roman" w:hAnsi="Times New Roman" w:cs="Times New Roman"/>
          <w:sz w:val="24"/>
        </w:rPr>
        <w:t xml:space="preserve">. </w:t>
      </w:r>
      <w:r w:rsidR="00DD516D">
        <w:rPr>
          <w:rFonts w:ascii="Times New Roman" w:eastAsia="Times New Roman" w:hAnsi="Times New Roman" w:cs="Times New Roman"/>
          <w:sz w:val="24"/>
        </w:rPr>
        <w:t>The three</w:t>
      </w:r>
      <w:r w:rsidR="00705916">
        <w:rPr>
          <w:rFonts w:ascii="Times New Roman" w:eastAsia="Times New Roman" w:hAnsi="Times New Roman" w:cs="Times New Roman"/>
          <w:sz w:val="24"/>
        </w:rPr>
        <w:t xml:space="preserve"> metrics described above (number of events in a year, contribution of each bin in a year, and contribution to each bin expressed as a percentage of annual precipitation)</w:t>
      </w:r>
      <w:r w:rsidR="00DD516D">
        <w:rPr>
          <w:rFonts w:ascii="Times New Roman" w:eastAsia="Times New Roman" w:hAnsi="Times New Roman" w:cs="Times New Roman"/>
          <w:sz w:val="24"/>
        </w:rPr>
        <w:t xml:space="preserve"> are examined for each station</w:t>
      </w:r>
      <w:r w:rsidR="000B6C1F">
        <w:rPr>
          <w:rFonts w:ascii="Times New Roman" w:eastAsia="Times New Roman" w:hAnsi="Times New Roman" w:cs="Times New Roman"/>
          <w:sz w:val="24"/>
        </w:rPr>
        <w:t>.</w:t>
      </w:r>
      <w:r w:rsidR="00705916">
        <w:rPr>
          <w:rFonts w:ascii="Times New Roman" w:eastAsia="Times New Roman" w:hAnsi="Times New Roman" w:cs="Times New Roman"/>
          <w:sz w:val="24"/>
        </w:rPr>
        <w:t xml:space="preserve"> </w:t>
      </w:r>
    </w:p>
    <w:p w14:paraId="2858396A" w14:textId="5B9F4FAA" w:rsidR="00705916" w:rsidRDefault="00705916" w:rsidP="00705916">
      <w:pPr>
        <w:spacing w:after="0" w:line="240" w:lineRule="auto"/>
        <w:rPr>
          <w:rFonts w:ascii="Times New Roman" w:eastAsia="Times New Roman" w:hAnsi="Times New Roman" w:cs="Times New Roman"/>
          <w:sz w:val="24"/>
        </w:rPr>
      </w:pPr>
    </w:p>
    <w:p w14:paraId="09C01F24" w14:textId="3CA92E9A" w:rsidR="00705916" w:rsidRPr="00537B25" w:rsidRDefault="00F12AC3" w:rsidP="00537B25">
      <w:pPr>
        <w:spacing w:after="0" w:line="240" w:lineRule="auto"/>
        <w:rPr>
          <w:rFonts w:ascii="Times New Roman" w:eastAsia="Times New Roman" w:hAnsi="Times New Roman" w:cs="Times New Roman"/>
          <w:bCs/>
          <w:sz w:val="24"/>
        </w:rPr>
      </w:pPr>
      <w:r w:rsidRPr="00537B25">
        <w:rPr>
          <w:rFonts w:ascii="Times New Roman" w:eastAsia="Times New Roman" w:hAnsi="Times New Roman" w:cs="Times New Roman"/>
          <w:sz w:val="24"/>
          <w:szCs w:val="24"/>
        </w:rPr>
        <w:t>Looking at</w:t>
      </w:r>
      <w:r w:rsidR="00537B25" w:rsidRPr="00537B25">
        <w:rPr>
          <w:rFonts w:ascii="Times New Roman" w:eastAsia="Times New Roman" w:hAnsi="Times New Roman" w:cs="Times New Roman"/>
          <w:sz w:val="24"/>
          <w:szCs w:val="24"/>
        </w:rPr>
        <w:t xml:space="preserve"> </w:t>
      </w:r>
      <w:r w:rsidR="001E5C60" w:rsidRPr="001E5C60">
        <w:rPr>
          <w:rFonts w:ascii="Times New Roman" w:eastAsia="Times New Roman" w:hAnsi="Times New Roman" w:cs="Times New Roman"/>
          <w:sz w:val="24"/>
          <w:szCs w:val="24"/>
        </w:rPr>
        <w:fldChar w:fldCharType="begin"/>
      </w:r>
      <w:r w:rsidR="001E5C60" w:rsidRPr="001E5C60">
        <w:rPr>
          <w:rFonts w:ascii="Times New Roman" w:eastAsia="Times New Roman" w:hAnsi="Times New Roman" w:cs="Times New Roman"/>
          <w:sz w:val="24"/>
          <w:szCs w:val="24"/>
        </w:rPr>
        <w:instrText xml:space="preserve"> REF _Ref522195009 \h  \* MERGEFORMAT </w:instrText>
      </w:r>
      <w:r w:rsidR="001E5C60" w:rsidRPr="001E5C60">
        <w:rPr>
          <w:rFonts w:ascii="Times New Roman" w:eastAsia="Times New Roman" w:hAnsi="Times New Roman" w:cs="Times New Roman"/>
          <w:sz w:val="24"/>
          <w:szCs w:val="24"/>
        </w:rPr>
      </w:r>
      <w:r w:rsidR="001E5C60" w:rsidRPr="001E5C60">
        <w:rPr>
          <w:rFonts w:ascii="Times New Roman" w:eastAsia="Times New Roman" w:hAnsi="Times New Roman" w:cs="Times New Roman"/>
          <w:sz w:val="24"/>
          <w:szCs w:val="24"/>
        </w:rPr>
        <w:fldChar w:fldCharType="separate"/>
      </w:r>
      <w:r w:rsidR="001E5C60" w:rsidRPr="001E5C60">
        <w:rPr>
          <w:rFonts w:ascii="Times New Roman" w:hAnsi="Times New Roman" w:cs="Times New Roman"/>
          <w:sz w:val="24"/>
          <w:szCs w:val="24"/>
        </w:rPr>
        <w:t xml:space="preserve">Figure </w:t>
      </w:r>
      <w:r w:rsidR="001E5C60" w:rsidRPr="001E5C60">
        <w:rPr>
          <w:rFonts w:ascii="Times New Roman" w:hAnsi="Times New Roman" w:cs="Times New Roman"/>
          <w:noProof/>
          <w:sz w:val="24"/>
          <w:szCs w:val="24"/>
        </w:rPr>
        <w:t>5</w:t>
      </w:r>
      <w:r w:rsidR="001E5C60" w:rsidRPr="001E5C60">
        <w:rPr>
          <w:rFonts w:ascii="Times New Roman" w:eastAsia="Times New Roman" w:hAnsi="Times New Roman" w:cs="Times New Roman"/>
          <w:sz w:val="24"/>
          <w:szCs w:val="24"/>
        </w:rPr>
        <w:fldChar w:fldCharType="end"/>
      </w:r>
      <w:r w:rsidR="001E5C60" w:rsidRPr="001E5C60">
        <w:rPr>
          <w:rFonts w:ascii="Times New Roman" w:eastAsia="Times New Roman" w:hAnsi="Times New Roman" w:cs="Times New Roman"/>
          <w:sz w:val="24"/>
          <w:szCs w:val="24"/>
        </w:rPr>
        <w:t xml:space="preserve"> </w:t>
      </w:r>
      <w:r w:rsidR="0058517C" w:rsidRPr="001E5C60">
        <w:rPr>
          <w:rFonts w:ascii="Times New Roman" w:eastAsia="Times New Roman" w:hAnsi="Times New Roman" w:cs="Times New Roman"/>
          <w:sz w:val="24"/>
          <w:szCs w:val="24"/>
        </w:rPr>
        <w:t xml:space="preserve">which shows </w:t>
      </w:r>
      <w:r w:rsidRPr="001E5C60">
        <w:rPr>
          <w:rFonts w:ascii="Times New Roman" w:eastAsia="Times New Roman" w:hAnsi="Times New Roman" w:cs="Times New Roman"/>
          <w:sz w:val="24"/>
          <w:szCs w:val="24"/>
        </w:rPr>
        <w:t>the number of events for Indian Mills</w:t>
      </w:r>
      <w:r w:rsidR="0058517C" w:rsidRPr="001E5C60">
        <w:rPr>
          <w:rFonts w:ascii="Times New Roman" w:eastAsia="Times New Roman" w:hAnsi="Times New Roman" w:cs="Times New Roman"/>
          <w:sz w:val="24"/>
          <w:szCs w:val="24"/>
        </w:rPr>
        <w:t xml:space="preserve"> (small bins)</w:t>
      </w:r>
      <w:r w:rsidR="007D0227" w:rsidRPr="001E5C60">
        <w:rPr>
          <w:rFonts w:ascii="Times New Roman" w:eastAsia="Times New Roman" w:hAnsi="Times New Roman" w:cs="Times New Roman"/>
          <w:sz w:val="24"/>
          <w:szCs w:val="24"/>
        </w:rPr>
        <w:t xml:space="preserve">, </w:t>
      </w:r>
      <w:r w:rsidR="0058517C" w:rsidRPr="001E5C60">
        <w:rPr>
          <w:rFonts w:ascii="Times New Roman" w:eastAsia="Times New Roman" w:hAnsi="Times New Roman" w:cs="Times New Roman"/>
          <w:sz w:val="24"/>
          <w:szCs w:val="24"/>
        </w:rPr>
        <w:t xml:space="preserve">these </w:t>
      </w:r>
      <w:r w:rsidR="00A56AFB">
        <w:rPr>
          <w:rFonts w:ascii="Times New Roman" w:eastAsia="Times New Roman" w:hAnsi="Times New Roman" w:cs="Times New Roman"/>
          <w:sz w:val="24"/>
          <w:szCs w:val="24"/>
        </w:rPr>
        <w:t>events</w:t>
      </w:r>
      <w:r w:rsidR="007D0227" w:rsidRPr="001E5C60">
        <w:rPr>
          <w:rFonts w:ascii="Times New Roman" w:eastAsia="Times New Roman" w:hAnsi="Times New Roman" w:cs="Times New Roman"/>
          <w:sz w:val="24"/>
          <w:szCs w:val="24"/>
        </w:rPr>
        <w:t xml:space="preserve"> </w:t>
      </w:r>
      <w:r w:rsidR="001F2824">
        <w:rPr>
          <w:rFonts w:ascii="Times New Roman" w:eastAsia="Times New Roman" w:hAnsi="Times New Roman" w:cs="Times New Roman"/>
          <w:sz w:val="24"/>
          <w:szCs w:val="24"/>
        </w:rPr>
        <w:t>are</w:t>
      </w:r>
      <w:r w:rsidR="00DF2B5D">
        <w:rPr>
          <w:rFonts w:ascii="Times New Roman" w:eastAsia="Times New Roman" w:hAnsi="Times New Roman" w:cs="Times New Roman"/>
          <w:sz w:val="24"/>
          <w:szCs w:val="24"/>
        </w:rPr>
        <w:t>, on average,</w:t>
      </w:r>
      <w:r w:rsidR="007D0227" w:rsidRPr="001E5C60">
        <w:rPr>
          <w:rFonts w:ascii="Times New Roman" w:eastAsia="Times New Roman" w:hAnsi="Times New Roman" w:cs="Times New Roman"/>
          <w:sz w:val="24"/>
          <w:szCs w:val="24"/>
        </w:rPr>
        <w:t xml:space="preserve"> decreasing over time. In particular, </w:t>
      </w:r>
      <w:r w:rsidR="001F2824">
        <w:rPr>
          <w:rFonts w:ascii="Times New Roman" w:eastAsia="Times New Roman" w:hAnsi="Times New Roman" w:cs="Times New Roman"/>
          <w:sz w:val="24"/>
          <w:szCs w:val="24"/>
        </w:rPr>
        <w:t>the</w:t>
      </w:r>
      <w:r w:rsidR="007D0227" w:rsidRPr="001E5C60">
        <w:rPr>
          <w:rFonts w:ascii="Times New Roman" w:eastAsia="Times New Roman" w:hAnsi="Times New Roman" w:cs="Times New Roman"/>
          <w:sz w:val="24"/>
          <w:szCs w:val="24"/>
        </w:rPr>
        <w:t xml:space="preserve"> </w:t>
      </w:r>
      <w:r w:rsidR="001F2824">
        <w:rPr>
          <w:rFonts w:ascii="Times New Roman" w:eastAsia="Times New Roman" w:hAnsi="Times New Roman" w:cs="Times New Roman"/>
          <w:sz w:val="24"/>
          <w:szCs w:val="24"/>
        </w:rPr>
        <w:t xml:space="preserve">linear regression </w:t>
      </w:r>
      <w:r w:rsidR="007D0227" w:rsidRPr="001E5C60">
        <w:rPr>
          <w:rFonts w:ascii="Times New Roman" w:eastAsia="Times New Roman" w:hAnsi="Times New Roman" w:cs="Times New Roman"/>
          <w:sz w:val="24"/>
          <w:szCs w:val="24"/>
        </w:rPr>
        <w:t xml:space="preserve">slope of -0.1339 </w:t>
      </w:r>
      <w:r w:rsidR="004829B8">
        <w:rPr>
          <w:rFonts w:ascii="Times New Roman" w:eastAsia="Times New Roman" w:hAnsi="Times New Roman" w:cs="Times New Roman"/>
          <w:sz w:val="24"/>
          <w:szCs w:val="24"/>
        </w:rPr>
        <w:t>(</w:t>
      </w:r>
      <w:r w:rsidR="007D0227" w:rsidRPr="001E5C60">
        <w:rPr>
          <w:rFonts w:ascii="Times New Roman" w:eastAsia="Times New Roman" w:hAnsi="Times New Roman" w:cs="Times New Roman"/>
          <w:sz w:val="24"/>
          <w:szCs w:val="24"/>
        </w:rPr>
        <w:t>for the number of 0.03” – 0.10” events</w:t>
      </w:r>
      <w:r w:rsidR="004829B8">
        <w:rPr>
          <w:rFonts w:ascii="Times New Roman" w:eastAsia="Times New Roman" w:hAnsi="Times New Roman" w:cs="Times New Roman"/>
          <w:sz w:val="24"/>
          <w:szCs w:val="24"/>
        </w:rPr>
        <w:t>)</w:t>
      </w:r>
      <w:r w:rsidR="007D0227" w:rsidRPr="001E5C60">
        <w:rPr>
          <w:rFonts w:ascii="Times New Roman" w:eastAsia="Times New Roman" w:hAnsi="Times New Roman" w:cs="Times New Roman"/>
          <w:sz w:val="24"/>
          <w:szCs w:val="24"/>
        </w:rPr>
        <w:t xml:space="preserve"> </w:t>
      </w:r>
      <w:r w:rsidR="004829B8">
        <w:rPr>
          <w:rFonts w:ascii="Times New Roman" w:eastAsia="Times New Roman" w:hAnsi="Times New Roman" w:cs="Times New Roman"/>
          <w:sz w:val="24"/>
          <w:szCs w:val="24"/>
        </w:rPr>
        <w:t>means</w:t>
      </w:r>
      <w:r w:rsidR="007D0227" w:rsidRPr="001E5C60">
        <w:rPr>
          <w:rFonts w:ascii="Times New Roman" w:eastAsia="Times New Roman" w:hAnsi="Times New Roman" w:cs="Times New Roman"/>
          <w:sz w:val="24"/>
          <w:szCs w:val="24"/>
        </w:rPr>
        <w:t xml:space="preserve"> that in Indian Mills, these events are decreasing a little more than one</w:t>
      </w:r>
      <w:r w:rsidR="00DF2B5D">
        <w:rPr>
          <w:rFonts w:ascii="Times New Roman" w:eastAsia="Times New Roman" w:hAnsi="Times New Roman" w:cs="Times New Roman"/>
          <w:sz w:val="24"/>
          <w:szCs w:val="24"/>
        </w:rPr>
        <w:t xml:space="preserve"> event</w:t>
      </w:r>
      <w:r w:rsidR="007D0227" w:rsidRPr="001E5C60">
        <w:rPr>
          <w:rFonts w:ascii="Times New Roman" w:eastAsia="Times New Roman" w:hAnsi="Times New Roman" w:cs="Times New Roman"/>
          <w:sz w:val="24"/>
          <w:szCs w:val="24"/>
        </w:rPr>
        <w:t xml:space="preserve"> per decade</w:t>
      </w:r>
      <w:r w:rsidR="004829B8">
        <w:rPr>
          <w:rFonts w:ascii="Times New Roman" w:eastAsia="Times New Roman" w:hAnsi="Times New Roman" w:cs="Times New Roman"/>
          <w:sz w:val="24"/>
          <w:szCs w:val="24"/>
        </w:rPr>
        <w:t>, on average</w:t>
      </w:r>
      <w:r w:rsidR="007D0227" w:rsidRPr="001E5C60">
        <w:rPr>
          <w:rFonts w:ascii="Times New Roman" w:eastAsia="Times New Roman" w:hAnsi="Times New Roman" w:cs="Times New Roman"/>
          <w:sz w:val="24"/>
          <w:szCs w:val="24"/>
        </w:rPr>
        <w:t xml:space="preserve">. </w:t>
      </w:r>
      <w:r w:rsidR="00A56AFB">
        <w:rPr>
          <w:rFonts w:ascii="Times New Roman" w:eastAsia="Times New Roman" w:hAnsi="Times New Roman" w:cs="Times New Roman"/>
          <w:sz w:val="24"/>
          <w:szCs w:val="24"/>
        </w:rPr>
        <w:t>The</w:t>
      </w:r>
      <w:r w:rsidR="007D0227" w:rsidRPr="001E5C60">
        <w:rPr>
          <w:rFonts w:ascii="Times New Roman" w:eastAsia="Times New Roman" w:hAnsi="Times New Roman" w:cs="Times New Roman"/>
          <w:sz w:val="24"/>
          <w:szCs w:val="24"/>
        </w:rPr>
        <w:t xml:space="preserve"> blue </w:t>
      </w:r>
      <w:r w:rsidR="00C27C21">
        <w:rPr>
          <w:rFonts w:ascii="Times New Roman" w:eastAsia="Times New Roman" w:hAnsi="Times New Roman" w:cs="Times New Roman"/>
          <w:sz w:val="24"/>
          <w:szCs w:val="24"/>
        </w:rPr>
        <w:t>time series</w:t>
      </w:r>
      <w:r w:rsidR="00C27C21" w:rsidRPr="001E5C60">
        <w:rPr>
          <w:rFonts w:ascii="Times New Roman" w:eastAsia="Times New Roman" w:hAnsi="Times New Roman" w:cs="Times New Roman"/>
          <w:sz w:val="24"/>
          <w:szCs w:val="24"/>
        </w:rPr>
        <w:t xml:space="preserve"> </w:t>
      </w:r>
      <w:r w:rsidR="007D0227" w:rsidRPr="001E5C60">
        <w:rPr>
          <w:rFonts w:ascii="Times New Roman" w:eastAsia="Times New Roman" w:hAnsi="Times New Roman" w:cs="Times New Roman"/>
          <w:sz w:val="24"/>
          <w:szCs w:val="24"/>
        </w:rPr>
        <w:t xml:space="preserve">(not the trendline), </w:t>
      </w:r>
      <w:r w:rsidR="00DF2B5D">
        <w:rPr>
          <w:rFonts w:ascii="Times New Roman" w:eastAsia="Times New Roman" w:hAnsi="Times New Roman" w:cs="Times New Roman"/>
          <w:sz w:val="24"/>
          <w:szCs w:val="24"/>
        </w:rPr>
        <w:t>shows</w:t>
      </w:r>
      <w:r w:rsidR="007D0227" w:rsidRPr="001E5C60">
        <w:rPr>
          <w:rFonts w:ascii="Times New Roman" w:eastAsia="Times New Roman" w:hAnsi="Times New Roman" w:cs="Times New Roman"/>
          <w:sz w:val="24"/>
          <w:szCs w:val="24"/>
        </w:rPr>
        <w:t xml:space="preserve"> that this is more pronounced in recent years</w:t>
      </w:r>
      <w:r w:rsidR="004829B8">
        <w:rPr>
          <w:rFonts w:ascii="Times New Roman" w:eastAsia="Times New Roman" w:hAnsi="Times New Roman" w:cs="Times New Roman"/>
          <w:sz w:val="24"/>
          <w:szCs w:val="24"/>
        </w:rPr>
        <w:t>, as can be seen by</w:t>
      </w:r>
      <w:r w:rsidR="007D0227" w:rsidRPr="001E5C60">
        <w:rPr>
          <w:rFonts w:ascii="Times New Roman" w:eastAsia="Times New Roman" w:hAnsi="Times New Roman" w:cs="Times New Roman"/>
          <w:sz w:val="24"/>
          <w:szCs w:val="24"/>
        </w:rPr>
        <w:t xml:space="preserve"> the steep drop off of events around 2000. Yet looking back at the annual precipitation for Indian Mills, there is a slight increase in the post-2000 annual precipitation. This can be further corroborated by noting that</w:t>
      </w:r>
      <w:r w:rsidR="004829B8">
        <w:rPr>
          <w:rFonts w:ascii="Times New Roman" w:eastAsia="Times New Roman" w:hAnsi="Times New Roman" w:cs="Times New Roman"/>
          <w:sz w:val="24"/>
          <w:szCs w:val="24"/>
        </w:rPr>
        <w:t>,</w:t>
      </w:r>
      <w:r w:rsidR="001E5C60" w:rsidRPr="001E5C60">
        <w:rPr>
          <w:rFonts w:ascii="Times New Roman" w:eastAsia="Times New Roman" w:hAnsi="Times New Roman" w:cs="Times New Roman"/>
          <w:sz w:val="24"/>
          <w:szCs w:val="24"/>
        </w:rPr>
        <w:t xml:space="preserve"> in </w:t>
      </w:r>
      <w:r w:rsidR="001E5C60" w:rsidRPr="001E5C60">
        <w:rPr>
          <w:rFonts w:ascii="Times New Roman" w:eastAsia="Times New Roman" w:hAnsi="Times New Roman" w:cs="Times New Roman"/>
          <w:sz w:val="24"/>
          <w:szCs w:val="24"/>
        </w:rPr>
        <w:fldChar w:fldCharType="begin"/>
      </w:r>
      <w:r w:rsidR="001E5C60" w:rsidRPr="001E5C60">
        <w:rPr>
          <w:rFonts w:ascii="Times New Roman" w:eastAsia="Times New Roman" w:hAnsi="Times New Roman" w:cs="Times New Roman"/>
          <w:sz w:val="24"/>
          <w:szCs w:val="24"/>
        </w:rPr>
        <w:instrText xml:space="preserve"> REF _Ref522195025 \h  \* MERGEFORMAT </w:instrText>
      </w:r>
      <w:r w:rsidR="001E5C60" w:rsidRPr="001E5C60">
        <w:rPr>
          <w:rFonts w:ascii="Times New Roman" w:eastAsia="Times New Roman" w:hAnsi="Times New Roman" w:cs="Times New Roman"/>
          <w:sz w:val="24"/>
          <w:szCs w:val="24"/>
        </w:rPr>
      </w:r>
      <w:r w:rsidR="001E5C60" w:rsidRPr="001E5C60">
        <w:rPr>
          <w:rFonts w:ascii="Times New Roman" w:eastAsia="Times New Roman" w:hAnsi="Times New Roman" w:cs="Times New Roman"/>
          <w:sz w:val="24"/>
          <w:szCs w:val="24"/>
        </w:rPr>
        <w:fldChar w:fldCharType="separate"/>
      </w:r>
      <w:r w:rsidR="001E5C60" w:rsidRPr="001E5C60">
        <w:rPr>
          <w:rFonts w:ascii="Times New Roman" w:hAnsi="Times New Roman" w:cs="Times New Roman"/>
          <w:sz w:val="24"/>
          <w:szCs w:val="24"/>
        </w:rPr>
        <w:t xml:space="preserve">Figure </w:t>
      </w:r>
      <w:r w:rsidR="001E5C60" w:rsidRPr="001E5C60">
        <w:rPr>
          <w:rFonts w:ascii="Times New Roman" w:hAnsi="Times New Roman" w:cs="Times New Roman"/>
          <w:noProof/>
          <w:sz w:val="24"/>
          <w:szCs w:val="24"/>
        </w:rPr>
        <w:t>6</w:t>
      </w:r>
      <w:r w:rsidR="001E5C60" w:rsidRPr="001E5C60">
        <w:rPr>
          <w:rFonts w:ascii="Times New Roman" w:eastAsia="Times New Roman" w:hAnsi="Times New Roman" w:cs="Times New Roman"/>
          <w:sz w:val="24"/>
          <w:szCs w:val="24"/>
        </w:rPr>
        <w:fldChar w:fldCharType="end"/>
      </w:r>
      <w:r w:rsidR="004829B8">
        <w:rPr>
          <w:rFonts w:ascii="Times New Roman" w:eastAsia="Times New Roman" w:hAnsi="Times New Roman" w:cs="Times New Roman"/>
          <w:sz w:val="24"/>
          <w:szCs w:val="24"/>
        </w:rPr>
        <w:t>,</w:t>
      </w:r>
      <w:r w:rsidR="007D0227" w:rsidRPr="001E5C60">
        <w:rPr>
          <w:rFonts w:ascii="Times New Roman" w:eastAsia="Times New Roman" w:hAnsi="Times New Roman" w:cs="Times New Roman"/>
          <w:sz w:val="24"/>
          <w:szCs w:val="24"/>
        </w:rPr>
        <w:t xml:space="preserve"> the number</w:t>
      </w:r>
      <w:r w:rsidR="007D0227" w:rsidRPr="00537B25">
        <w:rPr>
          <w:rFonts w:ascii="Times New Roman" w:eastAsia="Times New Roman" w:hAnsi="Times New Roman" w:cs="Times New Roman"/>
          <w:sz w:val="24"/>
        </w:rPr>
        <w:t xml:space="preserve"> of events</w:t>
      </w:r>
      <w:r w:rsidR="00A56AFB">
        <w:rPr>
          <w:rFonts w:ascii="Times New Roman" w:eastAsia="Times New Roman" w:hAnsi="Times New Roman" w:cs="Times New Roman"/>
          <w:sz w:val="24"/>
        </w:rPr>
        <w:t xml:space="preserve"> of the larger bins is increasing.</w:t>
      </w:r>
    </w:p>
    <w:p w14:paraId="24D3FA0C" w14:textId="77777777" w:rsidR="0058517C" w:rsidRDefault="0058517C" w:rsidP="00705916">
      <w:pPr>
        <w:spacing w:after="0" w:line="240" w:lineRule="auto"/>
        <w:rPr>
          <w:rFonts w:ascii="Times New Roman" w:eastAsia="Times New Roman" w:hAnsi="Times New Roman" w:cs="Times New Roman"/>
          <w:sz w:val="24"/>
        </w:rPr>
      </w:pPr>
    </w:p>
    <w:p w14:paraId="29B3E688" w14:textId="77777777" w:rsidR="00A56AFB" w:rsidRDefault="00A56AFB" w:rsidP="00A56AFB">
      <w:pPr>
        <w:keepNext/>
        <w:spacing w:after="0" w:line="240" w:lineRule="auto"/>
        <w:jc w:val="center"/>
      </w:pPr>
      <w:r>
        <w:rPr>
          <w:rFonts w:ascii="Times New Roman" w:eastAsia="Times New Roman" w:hAnsi="Times New Roman" w:cs="Times New Roman"/>
          <w:noProof/>
          <w:sz w:val="24"/>
        </w:rPr>
        <w:lastRenderedPageBreak/>
        <w:drawing>
          <wp:inline distT="0" distB="0" distL="0" distR="0" wp14:anchorId="0C2F3C20" wp14:editId="0B224DCD">
            <wp:extent cx="5397104"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422" cy="2619044"/>
                    </a:xfrm>
                    <a:prstGeom prst="rect">
                      <a:avLst/>
                    </a:prstGeom>
                    <a:noFill/>
                  </pic:spPr>
                </pic:pic>
              </a:graphicData>
            </a:graphic>
          </wp:inline>
        </w:drawing>
      </w:r>
    </w:p>
    <w:p w14:paraId="5CBA0A8E" w14:textId="5F9138F4" w:rsidR="00A56AFB" w:rsidRDefault="00A56AFB" w:rsidP="00A56AFB">
      <w:pPr>
        <w:pStyle w:val="Caption"/>
        <w:jc w:val="center"/>
        <w:rPr>
          <w:rFonts w:ascii="Times New Roman" w:eastAsia="Times New Roman" w:hAnsi="Times New Roman" w:cs="Times New Roman"/>
          <w:sz w:val="24"/>
        </w:rPr>
      </w:pPr>
      <w:bookmarkStart w:id="15" w:name="_Ref522195009"/>
      <w:r>
        <w:t xml:space="preserve">Figure </w:t>
      </w:r>
      <w:r w:rsidR="0039787E">
        <w:fldChar w:fldCharType="begin"/>
      </w:r>
      <w:r w:rsidR="0039787E">
        <w:instrText xml:space="preserve"> SEQ Figure \* ARABIC </w:instrText>
      </w:r>
      <w:r w:rsidR="0039787E">
        <w:fldChar w:fldCharType="separate"/>
      </w:r>
      <w:r w:rsidR="001843A7">
        <w:rPr>
          <w:noProof/>
        </w:rPr>
        <w:t>5</w:t>
      </w:r>
      <w:r w:rsidR="0039787E">
        <w:rPr>
          <w:noProof/>
        </w:rPr>
        <w:fldChar w:fldCharType="end"/>
      </w:r>
      <w:bookmarkEnd w:id="15"/>
      <w:r w:rsidR="00A90336">
        <w:rPr>
          <w:noProof/>
        </w:rPr>
        <w:t>: The number of daily precipitation events for Indian Mills, NJ, in bins from 0.03” – 0.50”</w:t>
      </w:r>
    </w:p>
    <w:p w14:paraId="6833E3B8" w14:textId="77777777" w:rsidR="00A56AFB" w:rsidRDefault="00A56AFB" w:rsidP="00705916">
      <w:pPr>
        <w:spacing w:after="0" w:line="240" w:lineRule="auto"/>
        <w:rPr>
          <w:rFonts w:ascii="Times New Roman" w:eastAsia="Times New Roman" w:hAnsi="Times New Roman" w:cs="Times New Roman"/>
          <w:sz w:val="24"/>
        </w:rPr>
      </w:pPr>
    </w:p>
    <w:p w14:paraId="1505A640" w14:textId="77777777" w:rsidR="00537B25" w:rsidRDefault="0058517C" w:rsidP="00537B25">
      <w:pPr>
        <w:keepNext/>
        <w:spacing w:after="0" w:line="240" w:lineRule="auto"/>
        <w:jc w:val="center"/>
      </w:pPr>
      <w:r>
        <w:rPr>
          <w:rFonts w:ascii="Times New Roman" w:eastAsia="Times New Roman" w:hAnsi="Times New Roman" w:cs="Times New Roman"/>
          <w:noProof/>
          <w:sz w:val="24"/>
        </w:rPr>
        <w:drawing>
          <wp:inline distT="0" distB="0" distL="0" distR="0" wp14:anchorId="20ABF810" wp14:editId="23F05712">
            <wp:extent cx="5743575" cy="2787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166" cy="2789271"/>
                    </a:xfrm>
                    <a:prstGeom prst="rect">
                      <a:avLst/>
                    </a:prstGeom>
                    <a:noFill/>
                  </pic:spPr>
                </pic:pic>
              </a:graphicData>
            </a:graphic>
          </wp:inline>
        </w:drawing>
      </w:r>
    </w:p>
    <w:p w14:paraId="69437A87" w14:textId="7858E005" w:rsidR="004D080C" w:rsidRPr="00537B25" w:rsidRDefault="00537B25" w:rsidP="00537B25">
      <w:pPr>
        <w:pStyle w:val="Caption"/>
        <w:jc w:val="center"/>
        <w:rPr>
          <w:rFonts w:ascii="Times New Roman" w:eastAsia="Times New Roman" w:hAnsi="Times New Roman" w:cs="Times New Roman"/>
          <w:sz w:val="24"/>
        </w:rPr>
      </w:pPr>
      <w:bookmarkStart w:id="16" w:name="_Ref522195025"/>
      <w:r>
        <w:t xml:space="preserve">Figure </w:t>
      </w:r>
      <w:r w:rsidR="00D55029">
        <w:rPr>
          <w:noProof/>
        </w:rPr>
        <w:fldChar w:fldCharType="begin"/>
      </w:r>
      <w:r w:rsidR="00D55029">
        <w:rPr>
          <w:noProof/>
        </w:rPr>
        <w:instrText xml:space="preserve"> SEQ Figure \* ARABIC </w:instrText>
      </w:r>
      <w:r w:rsidR="00D55029">
        <w:rPr>
          <w:noProof/>
        </w:rPr>
        <w:fldChar w:fldCharType="separate"/>
      </w:r>
      <w:r w:rsidR="001843A7">
        <w:rPr>
          <w:noProof/>
        </w:rPr>
        <w:t>6</w:t>
      </w:r>
      <w:r w:rsidR="00D55029">
        <w:rPr>
          <w:noProof/>
        </w:rPr>
        <w:fldChar w:fldCharType="end"/>
      </w:r>
      <w:bookmarkEnd w:id="16"/>
      <w:r w:rsidR="00A90336">
        <w:rPr>
          <w:noProof/>
        </w:rPr>
        <w:t>: The number of daily precipitation events for Indian Mills, NJ, from 0.51+</w:t>
      </w:r>
      <w:r w:rsidR="001B0DBD">
        <w:rPr>
          <w:noProof/>
        </w:rPr>
        <w:t>”</w:t>
      </w:r>
    </w:p>
    <w:p w14:paraId="469F12F7" w14:textId="77777777" w:rsidR="0058517C" w:rsidRDefault="0058517C" w:rsidP="004D080C">
      <w:pPr>
        <w:spacing w:after="0" w:line="240" w:lineRule="auto"/>
        <w:rPr>
          <w:rFonts w:ascii="Times New Roman" w:eastAsia="Times New Roman" w:hAnsi="Times New Roman" w:cs="Times New Roman"/>
          <w:sz w:val="24"/>
        </w:rPr>
      </w:pPr>
    </w:p>
    <w:p w14:paraId="0CCB0CFF" w14:textId="416D989F" w:rsidR="0058517C" w:rsidRPr="00C44893" w:rsidRDefault="001B0DBD" w:rsidP="004D08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665C81" w:rsidRPr="00D809B2">
        <w:rPr>
          <w:rFonts w:ascii="Times New Roman" w:eastAsia="Times New Roman" w:hAnsi="Times New Roman" w:cs="Times New Roman"/>
          <w:sz w:val="24"/>
          <w:szCs w:val="24"/>
        </w:rPr>
        <w:t xml:space="preserve"> increase/decrease relationship </w:t>
      </w:r>
      <w:r>
        <w:rPr>
          <w:rFonts w:ascii="Times New Roman" w:eastAsia="Times New Roman" w:hAnsi="Times New Roman" w:cs="Times New Roman"/>
          <w:sz w:val="24"/>
          <w:szCs w:val="24"/>
        </w:rPr>
        <w:t>seen in Indian Mills can be seen in Atlantic City Marina (ACM) plots (consult the appendix at the end to see similar figures for ACM)</w:t>
      </w:r>
      <w:r w:rsidR="00665C81" w:rsidRPr="00D809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What ACM also shows is an increase of total amount of precipitation within these bins, expressed as a percentage of annual precipitation (to avoid wet/dry year bias). </w:t>
      </w:r>
      <w:r w:rsidR="00665C81" w:rsidRPr="00D809B2">
        <w:rPr>
          <w:rFonts w:ascii="Times New Roman" w:eastAsia="Times New Roman" w:hAnsi="Times New Roman" w:cs="Times New Roman"/>
          <w:sz w:val="24"/>
          <w:szCs w:val="24"/>
        </w:rPr>
        <w:t>As</w:t>
      </w:r>
      <w:r w:rsidR="00047C42" w:rsidRPr="00D809B2">
        <w:rPr>
          <w:rFonts w:ascii="Times New Roman" w:eastAsia="Times New Roman" w:hAnsi="Times New Roman" w:cs="Times New Roman"/>
          <w:sz w:val="24"/>
          <w:szCs w:val="24"/>
        </w:rPr>
        <w:t xml:space="preserve"> shown in</w:t>
      </w:r>
      <w:r w:rsidR="00D809B2" w:rsidRPr="00D809B2">
        <w:rPr>
          <w:rFonts w:ascii="Times New Roman" w:eastAsia="Times New Roman" w:hAnsi="Times New Roman" w:cs="Times New Roman"/>
          <w:sz w:val="24"/>
          <w:szCs w:val="24"/>
        </w:rPr>
        <w:t xml:space="preserve"> Figure </w:t>
      </w:r>
      <w:r w:rsidR="00D809B2" w:rsidRPr="00D809B2">
        <w:rPr>
          <w:rFonts w:ascii="Times New Roman" w:eastAsia="Times New Roman" w:hAnsi="Times New Roman" w:cs="Times New Roman"/>
          <w:sz w:val="24"/>
          <w:szCs w:val="24"/>
        </w:rPr>
        <w:fldChar w:fldCharType="begin"/>
      </w:r>
      <w:r w:rsidR="00D809B2" w:rsidRPr="00D809B2">
        <w:rPr>
          <w:rFonts w:ascii="Times New Roman" w:eastAsia="Times New Roman" w:hAnsi="Times New Roman" w:cs="Times New Roman"/>
          <w:sz w:val="24"/>
          <w:szCs w:val="24"/>
        </w:rPr>
        <w:instrText xml:space="preserve"> REF _Ref523738585 \h  \* MERGEFORMAT </w:instrText>
      </w:r>
      <w:r w:rsidR="00D809B2" w:rsidRPr="00D809B2">
        <w:rPr>
          <w:rFonts w:ascii="Times New Roman" w:eastAsia="Times New Roman" w:hAnsi="Times New Roman" w:cs="Times New Roman"/>
          <w:sz w:val="24"/>
          <w:szCs w:val="24"/>
        </w:rPr>
      </w:r>
      <w:r w:rsidR="00D809B2" w:rsidRPr="00D809B2">
        <w:rPr>
          <w:rFonts w:ascii="Times New Roman" w:eastAsia="Times New Roman" w:hAnsi="Times New Roman" w:cs="Times New Roman"/>
          <w:sz w:val="24"/>
          <w:szCs w:val="24"/>
        </w:rPr>
        <w:fldChar w:fldCharType="separate"/>
      </w:r>
      <w:r w:rsidR="00D809B2" w:rsidRPr="00D809B2">
        <w:rPr>
          <w:rFonts w:ascii="Times New Roman" w:hAnsi="Times New Roman" w:cs="Times New Roman"/>
          <w:noProof/>
          <w:sz w:val="24"/>
          <w:szCs w:val="24"/>
        </w:rPr>
        <w:t>7</w:t>
      </w:r>
      <w:r w:rsidR="00D809B2" w:rsidRPr="00D809B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precipitation within the four smallest bins (up to 1.00”) is contributing less overall to annual </w:t>
      </w:r>
      <w:r w:rsidR="00C44893">
        <w:rPr>
          <w:rFonts w:ascii="Times New Roman" w:eastAsia="Times New Roman" w:hAnsi="Times New Roman" w:cs="Times New Roman"/>
          <w:sz w:val="24"/>
          <w:szCs w:val="24"/>
        </w:rPr>
        <w:t>rainfall, with all curves being statistically significant except for 0.51” – 1.00”. In Figure</w:t>
      </w:r>
      <w:r w:rsidR="00D809B2" w:rsidRPr="00D809B2">
        <w:rPr>
          <w:rFonts w:ascii="Times New Roman" w:eastAsia="Times New Roman" w:hAnsi="Times New Roman" w:cs="Times New Roman"/>
          <w:sz w:val="24"/>
          <w:szCs w:val="24"/>
        </w:rPr>
        <w:t xml:space="preserve"> </w:t>
      </w:r>
      <w:r w:rsidR="00D809B2" w:rsidRPr="00D809B2">
        <w:rPr>
          <w:rFonts w:ascii="Times New Roman" w:eastAsia="Times New Roman" w:hAnsi="Times New Roman" w:cs="Times New Roman"/>
          <w:sz w:val="24"/>
          <w:szCs w:val="24"/>
        </w:rPr>
        <w:fldChar w:fldCharType="begin"/>
      </w:r>
      <w:r w:rsidR="00D809B2" w:rsidRPr="00D809B2">
        <w:rPr>
          <w:rFonts w:ascii="Times New Roman" w:eastAsia="Times New Roman" w:hAnsi="Times New Roman" w:cs="Times New Roman"/>
          <w:sz w:val="24"/>
          <w:szCs w:val="24"/>
        </w:rPr>
        <w:instrText xml:space="preserve"> REF _Ref523738589 \h  \* MERGEFORMAT </w:instrText>
      </w:r>
      <w:r w:rsidR="00D809B2" w:rsidRPr="00D809B2">
        <w:rPr>
          <w:rFonts w:ascii="Times New Roman" w:eastAsia="Times New Roman" w:hAnsi="Times New Roman" w:cs="Times New Roman"/>
          <w:sz w:val="24"/>
          <w:szCs w:val="24"/>
        </w:rPr>
      </w:r>
      <w:r w:rsidR="00D809B2" w:rsidRPr="00D809B2">
        <w:rPr>
          <w:rFonts w:ascii="Times New Roman" w:eastAsia="Times New Roman" w:hAnsi="Times New Roman" w:cs="Times New Roman"/>
          <w:sz w:val="24"/>
          <w:szCs w:val="24"/>
        </w:rPr>
        <w:fldChar w:fldCharType="separate"/>
      </w:r>
      <w:r w:rsidR="00D809B2" w:rsidRPr="00D809B2">
        <w:rPr>
          <w:rFonts w:ascii="Times New Roman" w:hAnsi="Times New Roman" w:cs="Times New Roman"/>
          <w:noProof/>
          <w:sz w:val="24"/>
          <w:szCs w:val="24"/>
        </w:rPr>
        <w:t>8</w:t>
      </w:r>
      <w:r w:rsidR="00D809B2" w:rsidRPr="00D809B2">
        <w:rPr>
          <w:rFonts w:ascii="Times New Roman" w:eastAsia="Times New Roman" w:hAnsi="Times New Roman" w:cs="Times New Roman"/>
          <w:sz w:val="24"/>
          <w:szCs w:val="24"/>
        </w:rPr>
        <w:fldChar w:fldCharType="end"/>
      </w:r>
      <w:r w:rsidR="00047C42" w:rsidRPr="00D809B2">
        <w:rPr>
          <w:rFonts w:ascii="Times New Roman" w:eastAsia="Times New Roman" w:hAnsi="Times New Roman" w:cs="Times New Roman"/>
          <w:sz w:val="24"/>
          <w:szCs w:val="24"/>
        </w:rPr>
        <w:t>,</w:t>
      </w:r>
      <w:r w:rsidR="00047C42">
        <w:rPr>
          <w:rFonts w:ascii="Times New Roman" w:eastAsia="Times New Roman" w:hAnsi="Times New Roman" w:cs="Times New Roman"/>
          <w:sz w:val="24"/>
        </w:rPr>
        <w:t xml:space="preserve"> </w:t>
      </w:r>
      <w:r w:rsidR="008A20C9">
        <w:rPr>
          <w:rFonts w:ascii="Times New Roman" w:eastAsia="Times New Roman" w:hAnsi="Times New Roman" w:cs="Times New Roman"/>
          <w:sz w:val="24"/>
        </w:rPr>
        <w:t>it can be seen that the percentage of precipitation within bins above 1.00” are increasing over time. Both curves show an increase over time, but only the 1.01” – 2.00” curve showed statistical significance.</w:t>
      </w:r>
    </w:p>
    <w:p w14:paraId="197855F2" w14:textId="7B7197A1" w:rsidR="00F67E37" w:rsidRDefault="00F67E37" w:rsidP="004D080C">
      <w:pPr>
        <w:spacing w:after="0" w:line="240" w:lineRule="auto"/>
        <w:rPr>
          <w:rFonts w:ascii="Times New Roman" w:eastAsia="Times New Roman" w:hAnsi="Times New Roman" w:cs="Times New Roman"/>
          <w:sz w:val="24"/>
        </w:rPr>
      </w:pPr>
    </w:p>
    <w:p w14:paraId="71287159" w14:textId="2F3CBEEC" w:rsidR="001B0DBD" w:rsidRDefault="001B0DBD" w:rsidP="001B0DBD">
      <w:pPr>
        <w:keepNext/>
        <w:spacing w:after="0" w:line="240" w:lineRule="auto"/>
        <w:jc w:val="center"/>
      </w:pPr>
      <w:r>
        <w:rPr>
          <w:noProof/>
        </w:rPr>
        <w:lastRenderedPageBreak/>
        <w:drawing>
          <wp:inline distT="0" distB="0" distL="0" distR="0" wp14:anchorId="48753B40" wp14:editId="73A5CFFE">
            <wp:extent cx="5943600" cy="241415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4154"/>
                    </a:xfrm>
                    <a:prstGeom prst="rect">
                      <a:avLst/>
                    </a:prstGeom>
                    <a:noFill/>
                  </pic:spPr>
                </pic:pic>
              </a:graphicData>
            </a:graphic>
          </wp:inline>
        </w:drawing>
      </w:r>
    </w:p>
    <w:p w14:paraId="0E40F9DC" w14:textId="65514733" w:rsidR="001B0DBD" w:rsidRPr="001B0DBD" w:rsidRDefault="001B0DBD" w:rsidP="001B0DBD">
      <w:pPr>
        <w:pStyle w:val="Caption"/>
        <w:jc w:val="center"/>
        <w:rPr>
          <w:rFonts w:ascii="Times New Roman" w:eastAsia="Times New Roman" w:hAnsi="Times New Roman" w:cs="Times New Roman"/>
          <w:sz w:val="24"/>
        </w:rPr>
      </w:pPr>
      <w:r>
        <w:t xml:space="preserve">Figure </w:t>
      </w:r>
      <w:r w:rsidR="0039787E">
        <w:fldChar w:fldCharType="begin"/>
      </w:r>
      <w:r w:rsidR="0039787E">
        <w:instrText xml:space="preserve"> SEQ Figure \* ARABIC </w:instrText>
      </w:r>
      <w:r w:rsidR="0039787E">
        <w:fldChar w:fldCharType="separate"/>
      </w:r>
      <w:r w:rsidR="001843A7">
        <w:rPr>
          <w:noProof/>
        </w:rPr>
        <w:t>7</w:t>
      </w:r>
      <w:r w:rsidR="0039787E">
        <w:rPr>
          <w:noProof/>
        </w:rPr>
        <w:fldChar w:fldCharType="end"/>
      </w:r>
      <w:r>
        <w:t xml:space="preserve">: </w:t>
      </w:r>
      <w:r>
        <w:rPr>
          <w:noProof/>
        </w:rPr>
        <w:t>The amount of annual precipitation within bins 0.03” – 1.50” for Atlantic City Marina, NJ, expressed as a percentage of annual rainfall</w:t>
      </w:r>
    </w:p>
    <w:p w14:paraId="54CB6DA8" w14:textId="08C88881" w:rsidR="00D809B2" w:rsidRDefault="001B0DBD" w:rsidP="00D809B2">
      <w:pPr>
        <w:keepNext/>
        <w:spacing w:after="0" w:line="240" w:lineRule="auto"/>
        <w:jc w:val="center"/>
      </w:pPr>
      <w:r>
        <w:rPr>
          <w:noProof/>
        </w:rPr>
        <w:drawing>
          <wp:inline distT="0" distB="0" distL="0" distR="0" wp14:anchorId="10296ADF" wp14:editId="0F31C561">
            <wp:extent cx="5943600" cy="241415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4154"/>
                    </a:xfrm>
                    <a:prstGeom prst="rect">
                      <a:avLst/>
                    </a:prstGeom>
                    <a:noFill/>
                  </pic:spPr>
                </pic:pic>
              </a:graphicData>
            </a:graphic>
          </wp:inline>
        </w:drawing>
      </w:r>
    </w:p>
    <w:p w14:paraId="54845649" w14:textId="33C408B4" w:rsidR="001B0DBD" w:rsidRDefault="001B0DBD" w:rsidP="001B0DBD">
      <w:pPr>
        <w:pStyle w:val="Caption"/>
        <w:jc w:val="center"/>
        <w:rPr>
          <w:rFonts w:ascii="Times New Roman" w:eastAsia="Times New Roman" w:hAnsi="Times New Roman" w:cs="Times New Roman"/>
          <w:sz w:val="24"/>
        </w:rPr>
      </w:pPr>
      <w:bookmarkStart w:id="17" w:name="_Ref523738589"/>
      <w:bookmarkStart w:id="18" w:name="_Ref523738585"/>
      <w:r>
        <w:t xml:space="preserve">Figure </w:t>
      </w:r>
      <w:r w:rsidR="0039787E">
        <w:fldChar w:fldCharType="begin"/>
      </w:r>
      <w:r w:rsidR="0039787E">
        <w:instrText xml:space="preserve"> SEQ Figure \* ARABIC </w:instrText>
      </w:r>
      <w:r w:rsidR="0039787E">
        <w:fldChar w:fldCharType="separate"/>
      </w:r>
      <w:r w:rsidR="001843A7">
        <w:rPr>
          <w:noProof/>
        </w:rPr>
        <w:t>8</w:t>
      </w:r>
      <w:r w:rsidR="0039787E">
        <w:rPr>
          <w:noProof/>
        </w:rPr>
        <w:fldChar w:fldCharType="end"/>
      </w:r>
      <w:bookmarkEnd w:id="17"/>
      <w:r>
        <w:t xml:space="preserve">: </w:t>
      </w:r>
      <w:r>
        <w:rPr>
          <w:noProof/>
        </w:rPr>
        <w:t>The amount of annual precipitation within bins 1.01+” for Atlantic City Marina, NJ, expressed as a percentage of annual rainfall</w:t>
      </w:r>
    </w:p>
    <w:bookmarkEnd w:id="18"/>
    <w:p w14:paraId="5CF587F1" w14:textId="77777777" w:rsidR="0058517C" w:rsidRDefault="0058517C" w:rsidP="004D080C">
      <w:pPr>
        <w:spacing w:after="0" w:line="240" w:lineRule="auto"/>
        <w:rPr>
          <w:rFonts w:ascii="Times New Roman" w:eastAsia="Times New Roman" w:hAnsi="Times New Roman" w:cs="Times New Roman"/>
          <w:sz w:val="24"/>
        </w:rPr>
      </w:pPr>
    </w:p>
    <w:p w14:paraId="14ACE9B9" w14:textId="78FB8640" w:rsidR="005920D2" w:rsidRDefault="001D4722" w:rsidP="005920D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New Brunswick has a different </w:t>
      </w:r>
      <w:r w:rsidR="005920D2">
        <w:rPr>
          <w:rFonts w:ascii="Times New Roman" w:eastAsia="Times New Roman" w:hAnsi="Times New Roman" w:cs="Times New Roman"/>
          <w:sz w:val="24"/>
        </w:rPr>
        <w:t xml:space="preserve">trend than the </w:t>
      </w:r>
      <w:r w:rsidR="0097429B">
        <w:rPr>
          <w:rFonts w:ascii="Times New Roman" w:eastAsia="Times New Roman" w:hAnsi="Times New Roman" w:cs="Times New Roman"/>
          <w:sz w:val="24"/>
        </w:rPr>
        <w:t>previous</w:t>
      </w:r>
      <w:r w:rsidR="005920D2">
        <w:rPr>
          <w:rFonts w:ascii="Times New Roman" w:eastAsia="Times New Roman" w:hAnsi="Times New Roman" w:cs="Times New Roman"/>
          <w:sz w:val="24"/>
        </w:rPr>
        <w:t xml:space="preserve"> two stations. </w:t>
      </w:r>
      <w:r w:rsidR="001F2824">
        <w:rPr>
          <w:rFonts w:ascii="Times New Roman" w:eastAsia="Times New Roman" w:hAnsi="Times New Roman" w:cs="Times New Roman"/>
          <w:sz w:val="24"/>
        </w:rPr>
        <w:t>Of</w:t>
      </w:r>
      <w:r w:rsidR="005920D2">
        <w:rPr>
          <w:rFonts w:ascii="Times New Roman" w:eastAsia="Times New Roman" w:hAnsi="Times New Roman" w:cs="Times New Roman"/>
          <w:sz w:val="24"/>
        </w:rPr>
        <w:t xml:space="preserve"> the four stations,</w:t>
      </w:r>
      <w:r w:rsidR="0097429B">
        <w:rPr>
          <w:rFonts w:ascii="Times New Roman" w:eastAsia="Times New Roman" w:hAnsi="Times New Roman" w:cs="Times New Roman"/>
          <w:sz w:val="24"/>
        </w:rPr>
        <w:t xml:space="preserve"> New Brunswick and Sussex have a </w:t>
      </w:r>
      <w:r w:rsidR="001D0AC2">
        <w:rPr>
          <w:rFonts w:ascii="Times New Roman" w:eastAsia="Times New Roman" w:hAnsi="Times New Roman" w:cs="Times New Roman"/>
          <w:sz w:val="24"/>
        </w:rPr>
        <w:t>statistically significant</w:t>
      </w:r>
      <w:r w:rsidR="0097429B">
        <w:rPr>
          <w:rFonts w:ascii="Times New Roman" w:eastAsia="Times New Roman" w:hAnsi="Times New Roman" w:cs="Times New Roman"/>
          <w:sz w:val="24"/>
        </w:rPr>
        <w:t xml:space="preserve"> increase in annual precipitation</w:t>
      </w:r>
      <w:r w:rsidR="00FA4633">
        <w:rPr>
          <w:rFonts w:ascii="Times New Roman" w:eastAsia="Times New Roman" w:hAnsi="Times New Roman" w:cs="Times New Roman"/>
          <w:sz w:val="24"/>
        </w:rPr>
        <w:t>, so the importance of expressing amounts as percentages of annual precipitation come</w:t>
      </w:r>
      <w:r w:rsidR="008F4540">
        <w:rPr>
          <w:rFonts w:ascii="Times New Roman" w:eastAsia="Times New Roman" w:hAnsi="Times New Roman" w:cs="Times New Roman"/>
          <w:sz w:val="24"/>
        </w:rPr>
        <w:t>s</w:t>
      </w:r>
      <w:r w:rsidR="00FA4633">
        <w:rPr>
          <w:rFonts w:ascii="Times New Roman" w:eastAsia="Times New Roman" w:hAnsi="Times New Roman" w:cs="Times New Roman"/>
          <w:sz w:val="24"/>
        </w:rPr>
        <w:t xml:space="preserve"> in handy for these stations</w:t>
      </w:r>
      <w:r w:rsidR="0097429B">
        <w:rPr>
          <w:rFonts w:ascii="Times New Roman" w:eastAsia="Times New Roman" w:hAnsi="Times New Roman" w:cs="Times New Roman"/>
          <w:sz w:val="24"/>
        </w:rPr>
        <w:t>.</w:t>
      </w:r>
    </w:p>
    <w:p w14:paraId="49F73AB9" w14:textId="4486C850" w:rsidR="009B3584" w:rsidRDefault="008F4540" w:rsidP="004D080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Examining</w:t>
      </w:r>
      <w:r w:rsidR="003F6DEB">
        <w:rPr>
          <w:rFonts w:ascii="Times New Roman" w:eastAsia="Times New Roman" w:hAnsi="Times New Roman" w:cs="Times New Roman"/>
          <w:sz w:val="24"/>
        </w:rPr>
        <w:t xml:space="preserve"> the amount of precipitation within the bins, </w:t>
      </w:r>
      <w:r w:rsidR="005920D2">
        <w:rPr>
          <w:rFonts w:ascii="Times New Roman" w:eastAsia="Times New Roman" w:hAnsi="Times New Roman" w:cs="Times New Roman"/>
          <w:sz w:val="24"/>
        </w:rPr>
        <w:t>the</w:t>
      </w:r>
      <w:r w:rsidR="003F6DEB">
        <w:rPr>
          <w:rFonts w:ascii="Times New Roman" w:eastAsia="Times New Roman" w:hAnsi="Times New Roman" w:cs="Times New Roman"/>
          <w:sz w:val="24"/>
        </w:rPr>
        <w:t xml:space="preserve"> larger bins are in fact increasing in amount of precipitation. </w:t>
      </w:r>
      <w:r w:rsidR="009B3584">
        <w:rPr>
          <w:rFonts w:ascii="Times New Roman" w:eastAsia="Times New Roman" w:hAnsi="Times New Roman" w:cs="Times New Roman"/>
          <w:sz w:val="24"/>
        </w:rPr>
        <w:t>However,</w:t>
      </w:r>
      <w:r w:rsidR="003F6DEB">
        <w:rPr>
          <w:rFonts w:ascii="Times New Roman" w:eastAsia="Times New Roman" w:hAnsi="Times New Roman" w:cs="Times New Roman"/>
          <w:sz w:val="24"/>
        </w:rPr>
        <w:t xml:space="preserve"> the figures which display precipitation within bins as a percentage of annual precipitation</w:t>
      </w:r>
      <w:r w:rsidR="009B3584">
        <w:rPr>
          <w:rFonts w:ascii="Times New Roman" w:eastAsia="Times New Roman" w:hAnsi="Times New Roman" w:cs="Times New Roman"/>
          <w:sz w:val="24"/>
        </w:rPr>
        <w:t xml:space="preserve"> show </w:t>
      </w:r>
      <w:r>
        <w:rPr>
          <w:rFonts w:ascii="Times New Roman" w:eastAsia="Times New Roman" w:hAnsi="Times New Roman" w:cs="Times New Roman"/>
          <w:sz w:val="24"/>
        </w:rPr>
        <w:t xml:space="preserve">a </w:t>
      </w:r>
      <w:r w:rsidR="009B3584">
        <w:rPr>
          <w:rFonts w:ascii="Times New Roman" w:eastAsia="Times New Roman" w:hAnsi="Times New Roman" w:cs="Times New Roman"/>
          <w:sz w:val="24"/>
        </w:rPr>
        <w:t>negligible</w:t>
      </w:r>
      <w:r w:rsidR="003F6DEB">
        <w:rPr>
          <w:rFonts w:ascii="Times New Roman" w:eastAsia="Times New Roman" w:hAnsi="Times New Roman" w:cs="Times New Roman"/>
          <w:sz w:val="24"/>
        </w:rPr>
        <w:t xml:space="preserve"> increase</w:t>
      </w:r>
      <w:r>
        <w:rPr>
          <w:rFonts w:ascii="Times New Roman" w:eastAsia="Times New Roman" w:hAnsi="Times New Roman" w:cs="Times New Roman"/>
          <w:sz w:val="24"/>
        </w:rPr>
        <w:t>, in part because the annual precipitation is increasing</w:t>
      </w:r>
      <w:r w:rsidR="003F6DEB">
        <w:rPr>
          <w:rFonts w:ascii="Times New Roman" w:eastAsia="Times New Roman" w:hAnsi="Times New Roman" w:cs="Times New Roman"/>
          <w:sz w:val="24"/>
        </w:rPr>
        <w:t>.</w:t>
      </w:r>
    </w:p>
    <w:p w14:paraId="17784989" w14:textId="695D150E" w:rsidR="0058517C" w:rsidRDefault="0058517C" w:rsidP="004D080C">
      <w:pPr>
        <w:spacing w:after="0" w:line="240" w:lineRule="auto"/>
        <w:rPr>
          <w:rFonts w:ascii="Times New Roman" w:eastAsia="Times New Roman" w:hAnsi="Times New Roman" w:cs="Times New Roman"/>
          <w:sz w:val="24"/>
        </w:rPr>
      </w:pPr>
    </w:p>
    <w:p w14:paraId="32FDA3E3" w14:textId="1811C751" w:rsidR="00D950FE" w:rsidRDefault="00D950FE" w:rsidP="004D080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Sussex also presents a different story than</w:t>
      </w:r>
      <w:r w:rsidR="00890126">
        <w:rPr>
          <w:rFonts w:ascii="Times New Roman" w:eastAsia="Times New Roman" w:hAnsi="Times New Roman" w:cs="Times New Roman"/>
          <w:sz w:val="24"/>
        </w:rPr>
        <w:t xml:space="preserve"> the previous stations. As mentioned above, its annual precipitation is increasing. </w:t>
      </w:r>
      <w:r w:rsidR="00622D32">
        <w:rPr>
          <w:rFonts w:ascii="Times New Roman" w:eastAsia="Times New Roman" w:hAnsi="Times New Roman" w:cs="Times New Roman"/>
          <w:sz w:val="24"/>
        </w:rPr>
        <w:t>Similarly</w:t>
      </w:r>
      <w:r w:rsidR="00332D3B">
        <w:rPr>
          <w:rFonts w:ascii="Times New Roman" w:eastAsia="Times New Roman" w:hAnsi="Times New Roman" w:cs="Times New Roman"/>
          <w:sz w:val="24"/>
        </w:rPr>
        <w:t>,</w:t>
      </w:r>
      <w:r w:rsidR="00890126">
        <w:rPr>
          <w:rFonts w:ascii="Times New Roman" w:eastAsia="Times New Roman" w:hAnsi="Times New Roman" w:cs="Times New Roman"/>
          <w:sz w:val="24"/>
        </w:rPr>
        <w:t xml:space="preserve"> </w:t>
      </w:r>
      <w:r w:rsidR="00441DCE">
        <w:rPr>
          <w:rFonts w:ascii="Times New Roman" w:eastAsia="Times New Roman" w:hAnsi="Times New Roman" w:cs="Times New Roman"/>
          <w:sz w:val="24"/>
        </w:rPr>
        <w:t>all</w:t>
      </w:r>
      <w:r w:rsidR="00890126">
        <w:rPr>
          <w:rFonts w:ascii="Times New Roman" w:eastAsia="Times New Roman" w:hAnsi="Times New Roman" w:cs="Times New Roman"/>
          <w:sz w:val="24"/>
        </w:rPr>
        <w:t xml:space="preserve"> </w:t>
      </w:r>
      <w:r w:rsidR="00332D3B">
        <w:rPr>
          <w:rFonts w:ascii="Times New Roman" w:eastAsia="Times New Roman" w:hAnsi="Times New Roman" w:cs="Times New Roman"/>
          <w:sz w:val="24"/>
        </w:rPr>
        <w:t xml:space="preserve">of </w:t>
      </w:r>
      <w:r w:rsidR="00890126">
        <w:rPr>
          <w:rFonts w:ascii="Times New Roman" w:eastAsia="Times New Roman" w:hAnsi="Times New Roman" w:cs="Times New Roman"/>
          <w:sz w:val="24"/>
        </w:rPr>
        <w:t>the number of binned events is increasing</w:t>
      </w:r>
      <w:r w:rsidR="00622D32">
        <w:rPr>
          <w:rFonts w:ascii="Times New Roman" w:eastAsia="Times New Roman" w:hAnsi="Times New Roman" w:cs="Times New Roman"/>
          <w:sz w:val="24"/>
        </w:rPr>
        <w:t xml:space="preserve">; this makes sense, considering annual precipitation is increasing. What is interesting here is that in Sussex, a </w:t>
      </w:r>
      <w:r w:rsidR="00622D32">
        <w:rPr>
          <w:rFonts w:ascii="Times New Roman" w:eastAsia="Times New Roman" w:hAnsi="Times New Roman" w:cs="Times New Roman"/>
          <w:sz w:val="24"/>
        </w:rPr>
        <w:lastRenderedPageBreak/>
        <w:t>lot of the precipitation is coming from the 0.11” to 0.25” group – suggesting that at this station, the “middle” events are increasing the most.</w:t>
      </w:r>
    </w:p>
    <w:p w14:paraId="2E68103B" w14:textId="58BDF1F4" w:rsidR="004D080C" w:rsidRDefault="004D080C" w:rsidP="004D080C">
      <w:pPr>
        <w:spacing w:after="0" w:line="240" w:lineRule="auto"/>
        <w:rPr>
          <w:rFonts w:ascii="Times New Roman" w:eastAsia="Times New Roman" w:hAnsi="Times New Roman" w:cs="Times New Roman"/>
          <w:b/>
          <w:sz w:val="24"/>
        </w:rPr>
      </w:pPr>
    </w:p>
    <w:p w14:paraId="2C62A092" w14:textId="77777777" w:rsidR="006D6B5E" w:rsidRDefault="006D6B5E" w:rsidP="006D6B5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For the interested reader, all plots have been provided for all four stations in the following categories: number of events of each station [link to NOBE_figures.pdf], total precipitation within bins [link to TPWB_figures.pdf], and total precipitation within bins as a percentage of annual rainfall [link toTPWBPercent_figures.pdf].</w:t>
      </w:r>
    </w:p>
    <w:p w14:paraId="09F812D5" w14:textId="0CF72C28" w:rsidR="00DF2B5D" w:rsidRDefault="00DF2B5D" w:rsidP="004D080C">
      <w:pPr>
        <w:spacing w:after="0" w:line="240" w:lineRule="auto"/>
        <w:rPr>
          <w:rFonts w:ascii="Times New Roman" w:eastAsia="Times New Roman" w:hAnsi="Times New Roman" w:cs="Times New Roman"/>
          <w:b/>
          <w:sz w:val="24"/>
        </w:rPr>
      </w:pPr>
    </w:p>
    <w:p w14:paraId="0165A58B" w14:textId="77777777" w:rsidR="00DF2B5D" w:rsidRPr="004D080C" w:rsidRDefault="00DF2B5D" w:rsidP="004D080C">
      <w:pPr>
        <w:spacing w:after="0" w:line="240" w:lineRule="auto"/>
        <w:rPr>
          <w:rFonts w:ascii="Times New Roman" w:eastAsia="Times New Roman" w:hAnsi="Times New Roman" w:cs="Times New Roman"/>
          <w:b/>
          <w:sz w:val="24"/>
        </w:rPr>
      </w:pPr>
    </w:p>
    <w:p w14:paraId="144C5E6A" w14:textId="06683FA9" w:rsidR="00D92F08" w:rsidRPr="00D92F08" w:rsidRDefault="00A94ADD" w:rsidP="00D92F08">
      <w:pPr>
        <w:pStyle w:val="ListParagraph"/>
        <w:numPr>
          <w:ilvl w:val="1"/>
          <w:numId w:val="1"/>
        </w:num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Looking at </w:t>
      </w:r>
      <w:r w:rsidR="00D92F08">
        <w:rPr>
          <w:rFonts w:ascii="Times New Roman" w:eastAsia="Times New Roman" w:hAnsi="Times New Roman" w:cs="Times New Roman"/>
          <w:b/>
          <w:sz w:val="24"/>
        </w:rPr>
        <w:t>Percentile</w:t>
      </w:r>
      <w:r>
        <w:rPr>
          <w:rFonts w:ascii="Times New Roman" w:eastAsia="Times New Roman" w:hAnsi="Times New Roman" w:cs="Times New Roman"/>
          <w:b/>
          <w:sz w:val="24"/>
        </w:rPr>
        <w:t>s</w:t>
      </w:r>
    </w:p>
    <w:p w14:paraId="11F36970" w14:textId="77777777" w:rsidR="000B6C1F" w:rsidRDefault="000B6C1F">
      <w:pPr>
        <w:spacing w:after="0" w:line="240" w:lineRule="auto"/>
        <w:rPr>
          <w:rFonts w:ascii="Times New Roman" w:eastAsia="Times New Roman" w:hAnsi="Times New Roman" w:cs="Times New Roman"/>
          <w:sz w:val="24"/>
        </w:rPr>
      </w:pPr>
    </w:p>
    <w:p w14:paraId="0A4C3A89" w14:textId="606684E8" w:rsidR="00D92F08" w:rsidRDefault="001F2824" w:rsidP="0009495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w:t>
      </w:r>
      <w:r w:rsidR="000B6C1F">
        <w:rPr>
          <w:rFonts w:ascii="Times New Roman" w:eastAsia="Times New Roman" w:hAnsi="Times New Roman" w:cs="Times New Roman"/>
          <w:sz w:val="24"/>
        </w:rPr>
        <w:t xml:space="preserve"> drawback</w:t>
      </w:r>
      <w:r w:rsidR="0009495C">
        <w:rPr>
          <w:rFonts w:ascii="Times New Roman" w:eastAsia="Times New Roman" w:hAnsi="Times New Roman" w:cs="Times New Roman"/>
          <w:sz w:val="24"/>
        </w:rPr>
        <w:t xml:space="preserve"> of </w:t>
      </w:r>
      <w:r>
        <w:rPr>
          <w:rFonts w:ascii="Times New Roman" w:eastAsia="Times New Roman" w:hAnsi="Times New Roman" w:cs="Times New Roman"/>
          <w:sz w:val="24"/>
        </w:rPr>
        <w:t xml:space="preserve">looking at precipitation via </w:t>
      </w:r>
      <w:r w:rsidR="003B0215">
        <w:rPr>
          <w:rFonts w:ascii="Times New Roman" w:eastAsia="Times New Roman" w:hAnsi="Times New Roman" w:cs="Times New Roman"/>
          <w:sz w:val="24"/>
        </w:rPr>
        <w:t>the “</w:t>
      </w:r>
      <w:r>
        <w:rPr>
          <w:rFonts w:ascii="Times New Roman" w:eastAsia="Times New Roman" w:hAnsi="Times New Roman" w:cs="Times New Roman"/>
          <w:sz w:val="24"/>
        </w:rPr>
        <w:t>binned categories</w:t>
      </w:r>
      <w:r w:rsidR="003B0215">
        <w:rPr>
          <w:rFonts w:ascii="Times New Roman" w:eastAsia="Times New Roman" w:hAnsi="Times New Roman" w:cs="Times New Roman"/>
          <w:sz w:val="24"/>
        </w:rPr>
        <w:t>” method</w:t>
      </w:r>
      <w:r w:rsidR="0009495C">
        <w:rPr>
          <w:rFonts w:ascii="Times New Roman" w:eastAsia="Times New Roman" w:hAnsi="Times New Roman" w:cs="Times New Roman"/>
          <w:sz w:val="24"/>
        </w:rPr>
        <w:t xml:space="preserve"> is the lack of </w:t>
      </w:r>
      <w:r>
        <w:rPr>
          <w:rFonts w:ascii="Times New Roman" w:eastAsia="Times New Roman" w:hAnsi="Times New Roman" w:cs="Times New Roman"/>
          <w:sz w:val="24"/>
        </w:rPr>
        <w:t>attention paid to</w:t>
      </w:r>
      <w:r w:rsidR="001662B3">
        <w:rPr>
          <w:rFonts w:ascii="Times New Roman" w:eastAsia="Times New Roman" w:hAnsi="Times New Roman" w:cs="Times New Roman"/>
          <w:sz w:val="24"/>
        </w:rPr>
        <w:t xml:space="preserve"> extreme events, such as multiple inch events. </w:t>
      </w:r>
      <w:r>
        <w:rPr>
          <w:rFonts w:ascii="Times New Roman" w:eastAsia="Times New Roman" w:hAnsi="Times New Roman" w:cs="Times New Roman"/>
          <w:sz w:val="24"/>
        </w:rPr>
        <w:t>For these extreme events, it is best to</w:t>
      </w:r>
      <w:r w:rsidR="00D92F08">
        <w:rPr>
          <w:rFonts w:ascii="Times New Roman" w:eastAsia="Times New Roman" w:hAnsi="Times New Roman" w:cs="Times New Roman"/>
          <w:sz w:val="24"/>
        </w:rPr>
        <w:t xml:space="preserve"> consider </w:t>
      </w:r>
      <w:r>
        <w:rPr>
          <w:rFonts w:ascii="Times New Roman" w:eastAsia="Times New Roman" w:hAnsi="Times New Roman" w:cs="Times New Roman"/>
          <w:sz w:val="24"/>
        </w:rPr>
        <w:t>where they lie in terms of percentile categories, such as</w:t>
      </w:r>
      <w:r w:rsidR="00705916">
        <w:rPr>
          <w:rFonts w:ascii="Times New Roman" w:eastAsia="Times New Roman" w:hAnsi="Times New Roman" w:cs="Times New Roman"/>
          <w:sz w:val="24"/>
        </w:rPr>
        <w:t xml:space="preserve"> </w:t>
      </w:r>
      <w:r w:rsidR="00D92F08">
        <w:rPr>
          <w:rFonts w:ascii="Times New Roman" w:eastAsia="Times New Roman" w:hAnsi="Times New Roman" w:cs="Times New Roman"/>
          <w:sz w:val="24"/>
        </w:rPr>
        <w:t>90</w:t>
      </w:r>
      <w:r w:rsidR="00D92F08" w:rsidRPr="00D92F08">
        <w:rPr>
          <w:rFonts w:ascii="Times New Roman" w:eastAsia="Times New Roman" w:hAnsi="Times New Roman" w:cs="Times New Roman"/>
          <w:sz w:val="24"/>
          <w:vertAlign w:val="superscript"/>
        </w:rPr>
        <w:t>th</w:t>
      </w:r>
      <w:r w:rsidR="00D92F08">
        <w:rPr>
          <w:rFonts w:ascii="Times New Roman" w:eastAsia="Times New Roman" w:hAnsi="Times New Roman" w:cs="Times New Roman"/>
          <w:sz w:val="24"/>
        </w:rPr>
        <w:t>, 95</w:t>
      </w:r>
      <w:r w:rsidR="00D92F08" w:rsidRPr="00D92F08">
        <w:rPr>
          <w:rFonts w:ascii="Times New Roman" w:eastAsia="Times New Roman" w:hAnsi="Times New Roman" w:cs="Times New Roman"/>
          <w:sz w:val="24"/>
          <w:vertAlign w:val="superscript"/>
        </w:rPr>
        <w:t>th</w:t>
      </w:r>
      <w:r w:rsidR="00D92F08">
        <w:rPr>
          <w:rFonts w:ascii="Times New Roman" w:eastAsia="Times New Roman" w:hAnsi="Times New Roman" w:cs="Times New Roman"/>
          <w:sz w:val="24"/>
        </w:rPr>
        <w:t>, and 99</w:t>
      </w:r>
      <w:r w:rsidR="00D92F08" w:rsidRPr="00D92F08">
        <w:rPr>
          <w:rFonts w:ascii="Times New Roman" w:eastAsia="Times New Roman" w:hAnsi="Times New Roman" w:cs="Times New Roman"/>
          <w:sz w:val="24"/>
          <w:vertAlign w:val="superscript"/>
        </w:rPr>
        <w:t>th</w:t>
      </w:r>
      <w:r w:rsidR="00665C81">
        <w:rPr>
          <w:rFonts w:ascii="Times New Roman" w:eastAsia="Times New Roman" w:hAnsi="Times New Roman" w:cs="Times New Roman"/>
          <w:sz w:val="24"/>
        </w:rPr>
        <w:t xml:space="preserve"> percentile </w:t>
      </w:r>
      <w:r>
        <w:rPr>
          <w:rFonts w:ascii="Times New Roman" w:eastAsia="Times New Roman" w:hAnsi="Times New Roman" w:cs="Times New Roman"/>
          <w:sz w:val="24"/>
        </w:rPr>
        <w:t xml:space="preserve">for a given year </w:t>
      </w:r>
      <w:r w:rsidR="00665C81">
        <w:rPr>
          <w:rFonts w:ascii="Times New Roman" w:eastAsia="Times New Roman" w:hAnsi="Times New Roman" w:cs="Times New Roman"/>
          <w:sz w:val="24"/>
        </w:rPr>
        <w:t>and see if there are any trends present.</w:t>
      </w:r>
    </w:p>
    <w:p w14:paraId="15408D3F" w14:textId="77777777" w:rsidR="00A94ADD" w:rsidRDefault="00A94ADD">
      <w:pPr>
        <w:spacing w:after="0" w:line="240" w:lineRule="auto"/>
        <w:rPr>
          <w:rFonts w:ascii="Times New Roman" w:eastAsia="Times New Roman" w:hAnsi="Times New Roman" w:cs="Times New Roman"/>
          <w:sz w:val="24"/>
        </w:rPr>
      </w:pPr>
    </w:p>
    <w:p w14:paraId="4D9CF709" w14:textId="728F8464" w:rsidR="00631E44" w:rsidRDefault="001D0A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Looking</w:t>
      </w:r>
      <w:r w:rsidR="00A94ADD">
        <w:rPr>
          <w:rFonts w:ascii="Times New Roman" w:eastAsia="Times New Roman" w:hAnsi="Times New Roman" w:cs="Times New Roman"/>
          <w:sz w:val="24"/>
        </w:rPr>
        <w:t xml:space="preserve"> at the </w:t>
      </w:r>
      <w:r w:rsidR="00A94ADD" w:rsidRPr="00A45964">
        <w:rPr>
          <w:rFonts w:ascii="Times New Roman" w:eastAsia="Times New Roman" w:hAnsi="Times New Roman" w:cs="Times New Roman"/>
          <w:i/>
          <w:sz w:val="24"/>
        </w:rPr>
        <w:t>actual amount</w:t>
      </w:r>
      <w:r w:rsidR="00A94ADD">
        <w:rPr>
          <w:rFonts w:ascii="Times New Roman" w:eastAsia="Times New Roman" w:hAnsi="Times New Roman" w:cs="Times New Roman"/>
          <w:sz w:val="24"/>
        </w:rPr>
        <w:t xml:space="preserve"> of precipitation</w:t>
      </w:r>
      <w:r w:rsidR="00A45964">
        <w:rPr>
          <w:rFonts w:ascii="Times New Roman" w:eastAsia="Times New Roman" w:hAnsi="Times New Roman" w:cs="Times New Roman"/>
          <w:sz w:val="24"/>
        </w:rPr>
        <w:t xml:space="preserve"> in the 90</w:t>
      </w:r>
      <w:r w:rsidR="00A45964" w:rsidRPr="00D92F08">
        <w:rPr>
          <w:rFonts w:ascii="Times New Roman" w:eastAsia="Times New Roman" w:hAnsi="Times New Roman" w:cs="Times New Roman"/>
          <w:sz w:val="24"/>
          <w:vertAlign w:val="superscript"/>
        </w:rPr>
        <w:t>th</w:t>
      </w:r>
      <w:r w:rsidR="00A45964">
        <w:rPr>
          <w:rFonts w:ascii="Times New Roman" w:eastAsia="Times New Roman" w:hAnsi="Times New Roman" w:cs="Times New Roman"/>
          <w:sz w:val="24"/>
        </w:rPr>
        <w:t>, 95</w:t>
      </w:r>
      <w:r w:rsidR="00A45964" w:rsidRPr="00D92F08">
        <w:rPr>
          <w:rFonts w:ascii="Times New Roman" w:eastAsia="Times New Roman" w:hAnsi="Times New Roman" w:cs="Times New Roman"/>
          <w:sz w:val="24"/>
          <w:vertAlign w:val="superscript"/>
        </w:rPr>
        <w:t>th</w:t>
      </w:r>
      <w:r w:rsidR="00A45964">
        <w:rPr>
          <w:rFonts w:ascii="Times New Roman" w:eastAsia="Times New Roman" w:hAnsi="Times New Roman" w:cs="Times New Roman"/>
          <w:sz w:val="24"/>
        </w:rPr>
        <w:t>, and 99</w:t>
      </w:r>
      <w:r w:rsidR="00A45964" w:rsidRPr="00D92F08">
        <w:rPr>
          <w:rFonts w:ascii="Times New Roman" w:eastAsia="Times New Roman" w:hAnsi="Times New Roman" w:cs="Times New Roman"/>
          <w:sz w:val="24"/>
          <w:vertAlign w:val="superscript"/>
        </w:rPr>
        <w:t>th</w:t>
      </w:r>
      <w:r w:rsidR="00A45964">
        <w:rPr>
          <w:rFonts w:ascii="Times New Roman" w:eastAsia="Times New Roman" w:hAnsi="Times New Roman" w:cs="Times New Roman"/>
          <w:sz w:val="24"/>
        </w:rPr>
        <w:t xml:space="preserve"> percentile</w:t>
      </w:r>
      <w:r>
        <w:rPr>
          <w:rFonts w:ascii="Times New Roman" w:eastAsia="Times New Roman" w:hAnsi="Times New Roman" w:cs="Times New Roman"/>
          <w:sz w:val="24"/>
        </w:rPr>
        <w:t xml:space="preserve"> allows us to see how much rain</w:t>
      </w:r>
      <w:r w:rsidR="00CF4EB1">
        <w:rPr>
          <w:rFonts w:ascii="Times New Roman" w:eastAsia="Times New Roman" w:hAnsi="Times New Roman" w:cs="Times New Roman"/>
          <w:sz w:val="24"/>
        </w:rPr>
        <w:t xml:space="preserve"> actually</w:t>
      </w:r>
      <w:r>
        <w:rPr>
          <w:rFonts w:ascii="Times New Roman" w:eastAsia="Times New Roman" w:hAnsi="Times New Roman" w:cs="Times New Roman"/>
          <w:sz w:val="24"/>
        </w:rPr>
        <w:t xml:space="preserve"> falls in these “top categories</w:t>
      </w:r>
      <w:r w:rsidR="00CF4EB1">
        <w:rPr>
          <w:rFonts w:ascii="Times New Roman" w:eastAsia="Times New Roman" w:hAnsi="Times New Roman" w:cs="Times New Roman"/>
          <w:sz w:val="24"/>
        </w:rPr>
        <w:t>.</w:t>
      </w:r>
      <w:r>
        <w:rPr>
          <w:rFonts w:ascii="Times New Roman" w:eastAsia="Times New Roman" w:hAnsi="Times New Roman" w:cs="Times New Roman"/>
          <w:sz w:val="24"/>
        </w:rPr>
        <w:t>”</w:t>
      </w:r>
      <w:r w:rsidR="00CF4EB1">
        <w:rPr>
          <w:rFonts w:ascii="Times New Roman" w:eastAsia="Times New Roman" w:hAnsi="Times New Roman" w:cs="Times New Roman"/>
          <w:sz w:val="24"/>
        </w:rPr>
        <w:t xml:space="preserve"> For </w:t>
      </w:r>
      <w:r w:rsidR="00CF4EB1" w:rsidRPr="00BF1CDB">
        <w:rPr>
          <w:rFonts w:ascii="Times New Roman" w:eastAsia="Times New Roman" w:hAnsi="Times New Roman" w:cs="Times New Roman"/>
          <w:sz w:val="24"/>
          <w:szCs w:val="24"/>
        </w:rPr>
        <w:t>example</w:t>
      </w:r>
      <w:r w:rsidR="00BF1CDB" w:rsidRPr="00BF1CDB">
        <w:rPr>
          <w:rFonts w:ascii="Times New Roman" w:eastAsia="Times New Roman" w:hAnsi="Times New Roman" w:cs="Times New Roman"/>
          <w:sz w:val="24"/>
          <w:szCs w:val="24"/>
        </w:rPr>
        <w:t xml:space="preserve">, </w:t>
      </w:r>
      <w:r w:rsidR="00BF1CDB" w:rsidRPr="00BF1CDB">
        <w:rPr>
          <w:rFonts w:ascii="Times New Roman" w:eastAsia="Times New Roman" w:hAnsi="Times New Roman" w:cs="Times New Roman"/>
          <w:sz w:val="24"/>
          <w:szCs w:val="24"/>
        </w:rPr>
        <w:fldChar w:fldCharType="begin"/>
      </w:r>
      <w:r w:rsidR="00BF1CDB" w:rsidRPr="00BF1CDB">
        <w:rPr>
          <w:rFonts w:ascii="Times New Roman" w:eastAsia="Times New Roman" w:hAnsi="Times New Roman" w:cs="Times New Roman"/>
          <w:sz w:val="24"/>
          <w:szCs w:val="24"/>
        </w:rPr>
        <w:instrText xml:space="preserve"> REF _Ref523737944 \h  \* MERGEFORMAT </w:instrText>
      </w:r>
      <w:r w:rsidR="00BF1CDB" w:rsidRPr="00BF1CDB">
        <w:rPr>
          <w:rFonts w:ascii="Times New Roman" w:eastAsia="Times New Roman" w:hAnsi="Times New Roman" w:cs="Times New Roman"/>
          <w:sz w:val="24"/>
          <w:szCs w:val="24"/>
        </w:rPr>
      </w:r>
      <w:r w:rsidR="00BF1CDB" w:rsidRPr="00BF1CDB">
        <w:rPr>
          <w:rFonts w:ascii="Times New Roman" w:eastAsia="Times New Roman" w:hAnsi="Times New Roman" w:cs="Times New Roman"/>
          <w:sz w:val="24"/>
          <w:szCs w:val="24"/>
        </w:rPr>
        <w:fldChar w:fldCharType="separate"/>
      </w:r>
      <w:r w:rsidR="00BF1CDB" w:rsidRPr="00BF1CDB">
        <w:rPr>
          <w:rFonts w:ascii="Times New Roman" w:hAnsi="Times New Roman" w:cs="Times New Roman"/>
          <w:sz w:val="24"/>
          <w:szCs w:val="24"/>
        </w:rPr>
        <w:t xml:space="preserve">Figure </w:t>
      </w:r>
      <w:r w:rsidR="00BF1CDB" w:rsidRPr="00BF1CDB">
        <w:rPr>
          <w:rFonts w:ascii="Times New Roman" w:hAnsi="Times New Roman" w:cs="Times New Roman"/>
          <w:noProof/>
          <w:sz w:val="24"/>
          <w:szCs w:val="24"/>
        </w:rPr>
        <w:t>9</w:t>
      </w:r>
      <w:r w:rsidR="00BF1CDB" w:rsidRPr="00BF1CDB">
        <w:rPr>
          <w:rFonts w:ascii="Times New Roman" w:eastAsia="Times New Roman" w:hAnsi="Times New Roman" w:cs="Times New Roman"/>
          <w:sz w:val="24"/>
          <w:szCs w:val="24"/>
        </w:rPr>
        <w:fldChar w:fldCharType="end"/>
      </w:r>
      <w:r w:rsidR="00CF4EB1" w:rsidRPr="00BF1CDB">
        <w:rPr>
          <w:rFonts w:ascii="Times New Roman" w:eastAsia="Times New Roman" w:hAnsi="Times New Roman" w:cs="Times New Roman"/>
          <w:sz w:val="24"/>
          <w:szCs w:val="24"/>
        </w:rPr>
        <w:t xml:space="preserve"> below</w:t>
      </w:r>
      <w:r w:rsidR="00CF4EB1">
        <w:rPr>
          <w:rFonts w:ascii="Times New Roman" w:eastAsia="Times New Roman" w:hAnsi="Times New Roman" w:cs="Times New Roman"/>
          <w:sz w:val="24"/>
        </w:rPr>
        <w:t xml:space="preserve"> shows the amount </w:t>
      </w:r>
      <w:r w:rsidR="00631E44">
        <w:rPr>
          <w:rFonts w:ascii="Times New Roman" w:eastAsia="Times New Roman" w:hAnsi="Times New Roman" w:cs="Times New Roman"/>
          <w:sz w:val="24"/>
        </w:rPr>
        <w:t>of precipitation in these top categories for New Brunswick</w:t>
      </w:r>
      <w:r w:rsidR="00BF1CDB">
        <w:rPr>
          <w:rFonts w:ascii="Times New Roman" w:eastAsia="Times New Roman" w:hAnsi="Times New Roman" w:cs="Times New Roman"/>
          <w:sz w:val="24"/>
        </w:rPr>
        <w:t>.</w:t>
      </w:r>
    </w:p>
    <w:p w14:paraId="2772ADB0" w14:textId="51540966" w:rsidR="00631E44" w:rsidRDefault="00631E44">
      <w:pPr>
        <w:spacing w:after="0" w:line="240" w:lineRule="auto"/>
        <w:rPr>
          <w:rFonts w:ascii="Times New Roman" w:eastAsia="Times New Roman" w:hAnsi="Times New Roman" w:cs="Times New Roman"/>
          <w:sz w:val="24"/>
        </w:rPr>
      </w:pPr>
    </w:p>
    <w:p w14:paraId="417FCCE4" w14:textId="77777777" w:rsidR="00A90336" w:rsidRDefault="00A90336" w:rsidP="00A90336">
      <w:pPr>
        <w:keepNext/>
        <w:spacing w:after="0" w:line="240" w:lineRule="auto"/>
        <w:jc w:val="center"/>
      </w:pPr>
      <w:r>
        <w:rPr>
          <w:noProof/>
        </w:rPr>
        <w:drawing>
          <wp:inline distT="0" distB="0" distL="0" distR="0" wp14:anchorId="0A5E840D" wp14:editId="384D77C7">
            <wp:extent cx="5943600" cy="1520825"/>
            <wp:effectExtent l="0" t="0" r="0" b="3175"/>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pic:spPr>
                </pic:pic>
              </a:graphicData>
            </a:graphic>
          </wp:inline>
        </w:drawing>
      </w:r>
    </w:p>
    <w:p w14:paraId="6FC00C64" w14:textId="3173E383" w:rsidR="00631E44" w:rsidRDefault="00A90336" w:rsidP="00A90336">
      <w:pPr>
        <w:pStyle w:val="Caption"/>
        <w:jc w:val="center"/>
        <w:rPr>
          <w:rFonts w:ascii="Times New Roman" w:eastAsia="Times New Roman" w:hAnsi="Times New Roman" w:cs="Times New Roman"/>
          <w:sz w:val="24"/>
        </w:rPr>
      </w:pPr>
      <w:bookmarkStart w:id="19" w:name="_Ref523737944"/>
      <w:bookmarkStart w:id="20" w:name="_Ref523742844"/>
      <w:r>
        <w:t xml:space="preserve">Figure </w:t>
      </w:r>
      <w:r w:rsidR="0039787E">
        <w:fldChar w:fldCharType="begin"/>
      </w:r>
      <w:r w:rsidR="0039787E">
        <w:instrText xml:space="preserve"> SEQ Figure \* ARABIC </w:instrText>
      </w:r>
      <w:r w:rsidR="0039787E">
        <w:fldChar w:fldCharType="separate"/>
      </w:r>
      <w:r w:rsidR="001843A7">
        <w:rPr>
          <w:noProof/>
        </w:rPr>
        <w:t>9</w:t>
      </w:r>
      <w:r w:rsidR="0039787E">
        <w:rPr>
          <w:noProof/>
        </w:rPr>
        <w:fldChar w:fldCharType="end"/>
      </w:r>
      <w:bookmarkEnd w:id="19"/>
      <w:r w:rsidR="001843A7">
        <w:t>: Amount of rainfall in the 90</w:t>
      </w:r>
      <w:r w:rsidR="001843A7" w:rsidRPr="001843A7">
        <w:rPr>
          <w:vertAlign w:val="superscript"/>
        </w:rPr>
        <w:t>th</w:t>
      </w:r>
      <w:r w:rsidR="001843A7">
        <w:t>, 95</w:t>
      </w:r>
      <w:r w:rsidR="001843A7" w:rsidRPr="001843A7">
        <w:rPr>
          <w:vertAlign w:val="superscript"/>
        </w:rPr>
        <w:t>th</w:t>
      </w:r>
      <w:r w:rsidR="001843A7">
        <w:t>, and 99</w:t>
      </w:r>
      <w:r w:rsidR="001843A7" w:rsidRPr="001843A7">
        <w:rPr>
          <w:vertAlign w:val="superscript"/>
        </w:rPr>
        <w:t>th</w:t>
      </w:r>
      <w:r w:rsidR="001843A7">
        <w:t xml:space="preserve"> percentile of annual daily events for New Brunswick</w:t>
      </w:r>
      <w:bookmarkEnd w:id="20"/>
    </w:p>
    <w:p w14:paraId="4DF1117A" w14:textId="01BF8AD2" w:rsidR="001843A7" w:rsidRDefault="00BF1CDB" w:rsidP="00631E4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None of the New Brunswick curves are significant, so there is almost no trend in these curves, and the slopes for the trendlines are almost negligible. </w:t>
      </w:r>
      <w:r w:rsidR="001843A7">
        <w:rPr>
          <w:rFonts w:ascii="Times New Roman" w:eastAsia="Times New Roman" w:hAnsi="Times New Roman" w:cs="Times New Roman"/>
          <w:sz w:val="24"/>
        </w:rPr>
        <w:t>Both Atlantic City Marina and Indian Mills also</w:t>
      </w:r>
      <w:r>
        <w:rPr>
          <w:rFonts w:ascii="Times New Roman" w:eastAsia="Times New Roman" w:hAnsi="Times New Roman" w:cs="Times New Roman"/>
          <w:sz w:val="24"/>
        </w:rPr>
        <w:t xml:space="preserve"> share this pattern</w:t>
      </w:r>
      <w:r w:rsidR="001843A7">
        <w:rPr>
          <w:rFonts w:ascii="Times New Roman" w:eastAsia="Times New Roman" w:hAnsi="Times New Roman" w:cs="Times New Roman"/>
          <w:sz w:val="24"/>
        </w:rPr>
        <w:t xml:space="preserve">. However, Sussex is a different story. </w:t>
      </w:r>
      <w:r w:rsidR="001843A7">
        <w:rPr>
          <w:rFonts w:ascii="Times New Roman" w:eastAsia="Times New Roman" w:hAnsi="Times New Roman" w:cs="Times New Roman"/>
          <w:sz w:val="24"/>
        </w:rPr>
        <w:fldChar w:fldCharType="begin"/>
      </w:r>
      <w:r w:rsidR="001843A7">
        <w:rPr>
          <w:rFonts w:ascii="Times New Roman" w:eastAsia="Times New Roman" w:hAnsi="Times New Roman" w:cs="Times New Roman"/>
          <w:sz w:val="24"/>
        </w:rPr>
        <w:instrText xml:space="preserve"> REF _Ref523742874 \h </w:instrText>
      </w:r>
      <w:r w:rsidR="001843A7">
        <w:rPr>
          <w:rFonts w:ascii="Times New Roman" w:eastAsia="Times New Roman" w:hAnsi="Times New Roman" w:cs="Times New Roman"/>
          <w:sz w:val="24"/>
        </w:rPr>
      </w:r>
      <w:r w:rsidR="001843A7">
        <w:rPr>
          <w:rFonts w:ascii="Times New Roman" w:eastAsia="Times New Roman" w:hAnsi="Times New Roman" w:cs="Times New Roman"/>
          <w:sz w:val="24"/>
        </w:rPr>
        <w:fldChar w:fldCharType="separate"/>
      </w:r>
      <w:r w:rsidR="001843A7">
        <w:t xml:space="preserve">Figure </w:t>
      </w:r>
      <w:r w:rsidR="001843A7">
        <w:rPr>
          <w:noProof/>
        </w:rPr>
        <w:t>10</w:t>
      </w:r>
      <w:r w:rsidR="001843A7">
        <w:rPr>
          <w:rFonts w:ascii="Times New Roman" w:eastAsia="Times New Roman" w:hAnsi="Times New Roman" w:cs="Times New Roman"/>
          <w:sz w:val="24"/>
        </w:rPr>
        <w:fldChar w:fldCharType="end"/>
      </w:r>
      <w:r w:rsidR="001843A7">
        <w:rPr>
          <w:rFonts w:ascii="Times New Roman" w:eastAsia="Times New Roman" w:hAnsi="Times New Roman" w:cs="Times New Roman"/>
          <w:sz w:val="24"/>
        </w:rPr>
        <w:t xml:space="preserve"> below is the same as </w:t>
      </w:r>
      <w:r w:rsidR="001843A7">
        <w:rPr>
          <w:rFonts w:ascii="Times New Roman" w:eastAsia="Times New Roman" w:hAnsi="Times New Roman" w:cs="Times New Roman"/>
          <w:sz w:val="24"/>
        </w:rPr>
        <w:fldChar w:fldCharType="begin"/>
      </w:r>
      <w:r w:rsidR="001843A7">
        <w:rPr>
          <w:rFonts w:ascii="Times New Roman" w:eastAsia="Times New Roman" w:hAnsi="Times New Roman" w:cs="Times New Roman"/>
          <w:sz w:val="24"/>
        </w:rPr>
        <w:instrText xml:space="preserve"> REF _Ref523737944 \h </w:instrText>
      </w:r>
      <w:r w:rsidR="001843A7">
        <w:rPr>
          <w:rFonts w:ascii="Times New Roman" w:eastAsia="Times New Roman" w:hAnsi="Times New Roman" w:cs="Times New Roman"/>
          <w:sz w:val="24"/>
        </w:rPr>
      </w:r>
      <w:r w:rsidR="001843A7">
        <w:rPr>
          <w:rFonts w:ascii="Times New Roman" w:eastAsia="Times New Roman" w:hAnsi="Times New Roman" w:cs="Times New Roman"/>
          <w:sz w:val="24"/>
        </w:rPr>
        <w:fldChar w:fldCharType="separate"/>
      </w:r>
      <w:r w:rsidR="001843A7">
        <w:t xml:space="preserve">Figure </w:t>
      </w:r>
      <w:r w:rsidR="001843A7">
        <w:rPr>
          <w:noProof/>
        </w:rPr>
        <w:t>9</w:t>
      </w:r>
      <w:r w:rsidR="001843A7">
        <w:rPr>
          <w:rFonts w:ascii="Times New Roman" w:eastAsia="Times New Roman" w:hAnsi="Times New Roman" w:cs="Times New Roman"/>
          <w:sz w:val="24"/>
        </w:rPr>
        <w:fldChar w:fldCharType="end"/>
      </w:r>
      <w:r w:rsidR="001843A7">
        <w:rPr>
          <w:rFonts w:ascii="Times New Roman" w:eastAsia="Times New Roman" w:hAnsi="Times New Roman" w:cs="Times New Roman"/>
          <w:sz w:val="24"/>
        </w:rPr>
        <w:t xml:space="preserve">, but it is for Sussex. As can be seen, there is a difference here, as all of the trendlines </w:t>
      </w:r>
      <w:r w:rsidR="008F4540">
        <w:rPr>
          <w:rFonts w:ascii="Times New Roman" w:eastAsia="Times New Roman" w:hAnsi="Times New Roman" w:cs="Times New Roman"/>
          <w:sz w:val="24"/>
        </w:rPr>
        <w:t xml:space="preserve">show a </w:t>
      </w:r>
      <w:r w:rsidR="001843A7">
        <w:rPr>
          <w:rFonts w:ascii="Times New Roman" w:eastAsia="Times New Roman" w:hAnsi="Times New Roman" w:cs="Times New Roman"/>
          <w:sz w:val="24"/>
        </w:rPr>
        <w:t>statistically significantly increase over time.</w:t>
      </w:r>
    </w:p>
    <w:p w14:paraId="30DD8CC2" w14:textId="6761B009" w:rsidR="00BF1CDB" w:rsidRDefault="00BF1CDB" w:rsidP="001843A7">
      <w:pPr>
        <w:spacing w:after="0" w:line="240" w:lineRule="auto"/>
        <w:jc w:val="center"/>
        <w:rPr>
          <w:rFonts w:ascii="Times New Roman" w:eastAsia="Times New Roman" w:hAnsi="Times New Roman" w:cs="Times New Roman"/>
          <w:sz w:val="24"/>
        </w:rPr>
      </w:pPr>
    </w:p>
    <w:p w14:paraId="3AA61B90" w14:textId="77777777" w:rsidR="001843A7" w:rsidRDefault="001843A7" w:rsidP="001843A7">
      <w:pPr>
        <w:keepNext/>
        <w:spacing w:after="0" w:line="240" w:lineRule="auto"/>
        <w:jc w:val="center"/>
      </w:pPr>
      <w:r>
        <w:rPr>
          <w:noProof/>
        </w:rPr>
        <w:drawing>
          <wp:inline distT="0" distB="0" distL="0" distR="0" wp14:anchorId="7FB61271" wp14:editId="479F5575">
            <wp:extent cx="5943600" cy="1520825"/>
            <wp:effectExtent l="0" t="0" r="0" b="3175"/>
            <wp:docPr id="11" name="Picture 1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pic:spPr>
                </pic:pic>
              </a:graphicData>
            </a:graphic>
          </wp:inline>
        </w:drawing>
      </w:r>
    </w:p>
    <w:p w14:paraId="2E463775" w14:textId="29D4B1CA" w:rsidR="001843A7" w:rsidRDefault="001843A7" w:rsidP="001843A7">
      <w:pPr>
        <w:pStyle w:val="Caption"/>
        <w:jc w:val="center"/>
        <w:rPr>
          <w:rFonts w:ascii="Times New Roman" w:eastAsia="Times New Roman" w:hAnsi="Times New Roman" w:cs="Times New Roman"/>
          <w:sz w:val="24"/>
        </w:rPr>
      </w:pPr>
      <w:bookmarkStart w:id="21" w:name="_Ref523742874"/>
      <w:r>
        <w:t xml:space="preserve">Figure </w:t>
      </w:r>
      <w:r w:rsidR="0039787E">
        <w:fldChar w:fldCharType="begin"/>
      </w:r>
      <w:r w:rsidR="0039787E">
        <w:instrText xml:space="preserve"> SEQ Figure \* ARABIC </w:instrText>
      </w:r>
      <w:r w:rsidR="0039787E">
        <w:fldChar w:fldCharType="separate"/>
      </w:r>
      <w:r>
        <w:rPr>
          <w:noProof/>
        </w:rPr>
        <w:t>10</w:t>
      </w:r>
      <w:r w:rsidR="0039787E">
        <w:rPr>
          <w:noProof/>
        </w:rPr>
        <w:fldChar w:fldCharType="end"/>
      </w:r>
      <w:bookmarkEnd w:id="21"/>
      <w:r>
        <w:t>: Amount of rainfall in the 90</w:t>
      </w:r>
      <w:r w:rsidRPr="001843A7">
        <w:rPr>
          <w:vertAlign w:val="superscript"/>
        </w:rPr>
        <w:t>th</w:t>
      </w:r>
      <w:r>
        <w:t>, 95</w:t>
      </w:r>
      <w:r w:rsidRPr="001843A7">
        <w:rPr>
          <w:vertAlign w:val="superscript"/>
        </w:rPr>
        <w:t>th</w:t>
      </w:r>
      <w:r>
        <w:t>, and 99</w:t>
      </w:r>
      <w:r w:rsidRPr="001843A7">
        <w:rPr>
          <w:vertAlign w:val="superscript"/>
        </w:rPr>
        <w:t>th</w:t>
      </w:r>
      <w:r>
        <w:t xml:space="preserve"> percentile of annual daily events for Sussex</w:t>
      </w:r>
    </w:p>
    <w:p w14:paraId="3F0C09D7" w14:textId="33507E95" w:rsidR="001843A7" w:rsidRPr="00CF5E2B" w:rsidRDefault="00CF5E2B" w:rsidP="00CF5E2B">
      <w:pPr>
        <w:pStyle w:val="Caption"/>
        <w:rPr>
          <w:rFonts w:ascii="Times New Roman" w:eastAsia="Times New Roman" w:hAnsi="Times New Roman" w:cs="Times New Roman"/>
          <w:b w:val="0"/>
          <w:color w:val="auto"/>
          <w:sz w:val="24"/>
          <w:szCs w:val="24"/>
        </w:rPr>
      </w:pPr>
      <w:r w:rsidRPr="00CF5E2B">
        <w:rPr>
          <w:rFonts w:ascii="Times New Roman" w:eastAsia="Times New Roman" w:hAnsi="Times New Roman" w:cs="Times New Roman"/>
          <w:b w:val="0"/>
          <w:color w:val="auto"/>
          <w:sz w:val="24"/>
          <w:szCs w:val="24"/>
        </w:rPr>
        <w:lastRenderedPageBreak/>
        <w:fldChar w:fldCharType="begin"/>
      </w:r>
      <w:r w:rsidRPr="00CF5E2B">
        <w:rPr>
          <w:rFonts w:ascii="Times New Roman" w:eastAsia="Times New Roman" w:hAnsi="Times New Roman" w:cs="Times New Roman"/>
          <w:b w:val="0"/>
          <w:color w:val="auto"/>
          <w:sz w:val="24"/>
          <w:szCs w:val="24"/>
        </w:rPr>
        <w:instrText xml:space="preserve"> REF _Ref523743664 \h  \* MERGEFORMAT </w:instrText>
      </w:r>
      <w:r w:rsidRPr="00CF5E2B">
        <w:rPr>
          <w:rFonts w:ascii="Times New Roman" w:eastAsia="Times New Roman" w:hAnsi="Times New Roman" w:cs="Times New Roman"/>
          <w:b w:val="0"/>
          <w:color w:val="auto"/>
          <w:sz w:val="24"/>
          <w:szCs w:val="24"/>
        </w:rPr>
      </w:r>
      <w:r w:rsidRPr="00CF5E2B">
        <w:rPr>
          <w:rFonts w:ascii="Times New Roman" w:eastAsia="Times New Roman" w:hAnsi="Times New Roman" w:cs="Times New Roman"/>
          <w:b w:val="0"/>
          <w:color w:val="auto"/>
          <w:sz w:val="24"/>
          <w:szCs w:val="24"/>
        </w:rPr>
        <w:fldChar w:fldCharType="separate"/>
      </w:r>
      <w:r w:rsidRPr="00CF5E2B">
        <w:rPr>
          <w:rFonts w:ascii="Times New Roman" w:hAnsi="Times New Roman" w:cs="Times New Roman"/>
          <w:b w:val="0"/>
          <w:color w:val="auto"/>
          <w:sz w:val="24"/>
          <w:szCs w:val="24"/>
        </w:rPr>
        <w:t xml:space="preserve">Figure </w:t>
      </w:r>
      <w:r w:rsidRPr="00CF5E2B">
        <w:rPr>
          <w:rFonts w:ascii="Times New Roman" w:hAnsi="Times New Roman" w:cs="Times New Roman"/>
          <w:b w:val="0"/>
          <w:noProof/>
          <w:color w:val="auto"/>
          <w:sz w:val="24"/>
          <w:szCs w:val="24"/>
        </w:rPr>
        <w:t>11</w:t>
      </w:r>
      <w:r w:rsidRPr="00CF5E2B">
        <w:rPr>
          <w:rFonts w:ascii="Times New Roman" w:eastAsia="Times New Roman" w:hAnsi="Times New Roman" w:cs="Times New Roman"/>
          <w:b w:val="0"/>
          <w:color w:val="auto"/>
          <w:sz w:val="24"/>
          <w:szCs w:val="24"/>
        </w:rPr>
        <w:fldChar w:fldCharType="end"/>
      </w:r>
      <w:r w:rsidRPr="00CF5E2B">
        <w:rPr>
          <w:rFonts w:ascii="Times New Roman" w:eastAsia="Times New Roman" w:hAnsi="Times New Roman" w:cs="Times New Roman"/>
          <w:b w:val="0"/>
          <w:color w:val="auto"/>
          <w:sz w:val="24"/>
          <w:szCs w:val="24"/>
        </w:rPr>
        <w:t xml:space="preserve"> </w:t>
      </w:r>
      <w:r w:rsidR="001843A7" w:rsidRPr="00CF5E2B">
        <w:rPr>
          <w:rFonts w:ascii="Times New Roman" w:eastAsia="Times New Roman" w:hAnsi="Times New Roman" w:cs="Times New Roman"/>
          <w:b w:val="0"/>
          <w:color w:val="auto"/>
          <w:sz w:val="24"/>
          <w:szCs w:val="24"/>
        </w:rPr>
        <w:t xml:space="preserve">further corroborates this, as it is the same as </w:t>
      </w:r>
      <w:r w:rsidRPr="00CF5E2B">
        <w:rPr>
          <w:rFonts w:ascii="Times New Roman" w:eastAsia="Times New Roman" w:hAnsi="Times New Roman" w:cs="Times New Roman"/>
          <w:b w:val="0"/>
          <w:color w:val="auto"/>
          <w:sz w:val="24"/>
          <w:szCs w:val="24"/>
        </w:rPr>
        <w:fldChar w:fldCharType="begin"/>
      </w:r>
      <w:r w:rsidRPr="00CF5E2B">
        <w:rPr>
          <w:rFonts w:ascii="Times New Roman" w:eastAsia="Times New Roman" w:hAnsi="Times New Roman" w:cs="Times New Roman"/>
          <w:b w:val="0"/>
          <w:color w:val="auto"/>
          <w:sz w:val="24"/>
          <w:szCs w:val="24"/>
        </w:rPr>
        <w:instrText xml:space="preserve"> REF _Ref523742874 \h  \* MERGEFORMAT </w:instrText>
      </w:r>
      <w:r w:rsidRPr="00CF5E2B">
        <w:rPr>
          <w:rFonts w:ascii="Times New Roman" w:eastAsia="Times New Roman" w:hAnsi="Times New Roman" w:cs="Times New Roman"/>
          <w:b w:val="0"/>
          <w:color w:val="auto"/>
          <w:sz w:val="24"/>
          <w:szCs w:val="24"/>
        </w:rPr>
      </w:r>
      <w:r w:rsidRPr="00CF5E2B">
        <w:rPr>
          <w:rFonts w:ascii="Times New Roman" w:eastAsia="Times New Roman" w:hAnsi="Times New Roman" w:cs="Times New Roman"/>
          <w:b w:val="0"/>
          <w:color w:val="auto"/>
          <w:sz w:val="24"/>
          <w:szCs w:val="24"/>
        </w:rPr>
        <w:fldChar w:fldCharType="separate"/>
      </w:r>
      <w:r w:rsidRPr="00CF5E2B">
        <w:rPr>
          <w:rFonts w:ascii="Times New Roman" w:hAnsi="Times New Roman" w:cs="Times New Roman"/>
          <w:b w:val="0"/>
          <w:color w:val="auto"/>
          <w:sz w:val="24"/>
          <w:szCs w:val="24"/>
        </w:rPr>
        <w:t xml:space="preserve">Figure </w:t>
      </w:r>
      <w:r w:rsidRPr="00CF5E2B">
        <w:rPr>
          <w:rFonts w:ascii="Times New Roman" w:hAnsi="Times New Roman" w:cs="Times New Roman"/>
          <w:b w:val="0"/>
          <w:noProof/>
          <w:color w:val="auto"/>
          <w:sz w:val="24"/>
          <w:szCs w:val="24"/>
        </w:rPr>
        <w:t>10</w:t>
      </w:r>
      <w:r w:rsidRPr="00CF5E2B">
        <w:rPr>
          <w:rFonts w:ascii="Times New Roman" w:eastAsia="Times New Roman" w:hAnsi="Times New Roman" w:cs="Times New Roman"/>
          <w:b w:val="0"/>
          <w:color w:val="auto"/>
          <w:sz w:val="24"/>
          <w:szCs w:val="24"/>
        </w:rPr>
        <w:fldChar w:fldCharType="end"/>
      </w:r>
      <w:r w:rsidRPr="00CF5E2B">
        <w:rPr>
          <w:rFonts w:ascii="Times New Roman" w:eastAsia="Times New Roman" w:hAnsi="Times New Roman" w:cs="Times New Roman"/>
          <w:b w:val="0"/>
          <w:color w:val="auto"/>
          <w:sz w:val="24"/>
          <w:szCs w:val="24"/>
        </w:rPr>
        <w:t xml:space="preserve"> </w:t>
      </w:r>
      <w:r w:rsidR="001843A7" w:rsidRPr="00CF5E2B">
        <w:rPr>
          <w:rFonts w:ascii="Times New Roman" w:eastAsia="Times New Roman" w:hAnsi="Times New Roman" w:cs="Times New Roman"/>
          <w:b w:val="0"/>
          <w:color w:val="auto"/>
          <w:sz w:val="24"/>
          <w:szCs w:val="24"/>
        </w:rPr>
        <w:t>but is instead expressed as a percentage of annual rainfall</w:t>
      </w:r>
      <w:r w:rsidR="000E00F1" w:rsidRPr="00CF5E2B">
        <w:rPr>
          <w:rFonts w:ascii="Times New Roman" w:eastAsia="Times New Roman" w:hAnsi="Times New Roman" w:cs="Times New Roman"/>
          <w:b w:val="0"/>
          <w:color w:val="auto"/>
          <w:sz w:val="24"/>
          <w:szCs w:val="24"/>
        </w:rPr>
        <w:t>. After ridding of the wet/dry year bias, there still seems to be an increase in the top 1%, 5%, and 10% of events. This means that, over time, more of the annual rainfall has fallen in larger</w:t>
      </w:r>
      <w:r w:rsidRPr="00CF5E2B">
        <w:rPr>
          <w:rFonts w:ascii="Times New Roman" w:eastAsia="Times New Roman" w:hAnsi="Times New Roman" w:cs="Times New Roman"/>
          <w:b w:val="0"/>
          <w:color w:val="auto"/>
          <w:sz w:val="24"/>
          <w:szCs w:val="24"/>
        </w:rPr>
        <w:t xml:space="preserve"> daily</w:t>
      </w:r>
      <w:r w:rsidR="000E00F1" w:rsidRPr="00CF5E2B">
        <w:rPr>
          <w:rFonts w:ascii="Times New Roman" w:eastAsia="Times New Roman" w:hAnsi="Times New Roman" w:cs="Times New Roman"/>
          <w:b w:val="0"/>
          <w:color w:val="auto"/>
          <w:sz w:val="24"/>
          <w:szCs w:val="24"/>
        </w:rPr>
        <w:t xml:space="preserve"> events</w:t>
      </w:r>
      <w:r w:rsidRPr="00CF5E2B">
        <w:rPr>
          <w:rFonts w:ascii="Times New Roman" w:eastAsia="Times New Roman" w:hAnsi="Times New Roman" w:cs="Times New Roman"/>
          <w:b w:val="0"/>
          <w:color w:val="auto"/>
          <w:sz w:val="24"/>
          <w:szCs w:val="24"/>
        </w:rPr>
        <w:t>.</w:t>
      </w:r>
    </w:p>
    <w:p w14:paraId="33359AB8" w14:textId="77777777" w:rsidR="001843A7" w:rsidRDefault="001843A7" w:rsidP="001843A7">
      <w:pPr>
        <w:spacing w:after="0" w:line="240" w:lineRule="auto"/>
        <w:jc w:val="center"/>
        <w:rPr>
          <w:rFonts w:ascii="Times New Roman" w:eastAsia="Times New Roman" w:hAnsi="Times New Roman" w:cs="Times New Roman"/>
          <w:sz w:val="24"/>
        </w:rPr>
      </w:pPr>
    </w:p>
    <w:p w14:paraId="011E2CB3" w14:textId="77777777" w:rsidR="001843A7" w:rsidRDefault="001843A7" w:rsidP="001843A7">
      <w:pPr>
        <w:keepNext/>
        <w:spacing w:after="0" w:line="240" w:lineRule="auto"/>
        <w:jc w:val="center"/>
      </w:pPr>
      <w:r>
        <w:rPr>
          <w:noProof/>
        </w:rPr>
        <w:drawing>
          <wp:inline distT="0" distB="0" distL="0" distR="0" wp14:anchorId="02B00675" wp14:editId="49464321">
            <wp:extent cx="5943600" cy="1523365"/>
            <wp:effectExtent l="0" t="0" r="0" b="63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23365"/>
                    </a:xfrm>
                    <a:prstGeom prst="rect">
                      <a:avLst/>
                    </a:prstGeom>
                    <a:noFill/>
                  </pic:spPr>
                </pic:pic>
              </a:graphicData>
            </a:graphic>
          </wp:inline>
        </w:drawing>
      </w:r>
    </w:p>
    <w:p w14:paraId="70A06B97" w14:textId="7BC35D28" w:rsidR="00CF4EB1" w:rsidRDefault="001843A7" w:rsidP="00CF5E2B">
      <w:pPr>
        <w:pStyle w:val="Caption"/>
        <w:jc w:val="center"/>
        <w:rPr>
          <w:rFonts w:ascii="Times New Roman" w:eastAsia="Times New Roman" w:hAnsi="Times New Roman" w:cs="Times New Roman"/>
          <w:sz w:val="24"/>
        </w:rPr>
      </w:pPr>
      <w:bookmarkStart w:id="22" w:name="_Ref523743664"/>
      <w:r>
        <w:t xml:space="preserve">Figure </w:t>
      </w:r>
      <w:r w:rsidR="0039787E">
        <w:fldChar w:fldCharType="begin"/>
      </w:r>
      <w:r w:rsidR="0039787E">
        <w:instrText xml:space="preserve"> SEQ Figure \* ARABIC </w:instrText>
      </w:r>
      <w:r w:rsidR="0039787E">
        <w:fldChar w:fldCharType="separate"/>
      </w:r>
      <w:r>
        <w:rPr>
          <w:noProof/>
        </w:rPr>
        <w:t>11</w:t>
      </w:r>
      <w:r w:rsidR="0039787E">
        <w:rPr>
          <w:noProof/>
        </w:rPr>
        <w:fldChar w:fldCharType="end"/>
      </w:r>
      <w:bookmarkEnd w:id="22"/>
      <w:r>
        <w:t>: Amount of rainfall in the 90</w:t>
      </w:r>
      <w:r w:rsidRPr="001843A7">
        <w:rPr>
          <w:vertAlign w:val="superscript"/>
        </w:rPr>
        <w:t>th</w:t>
      </w:r>
      <w:r>
        <w:t>, 95</w:t>
      </w:r>
      <w:r w:rsidRPr="001843A7">
        <w:rPr>
          <w:vertAlign w:val="superscript"/>
        </w:rPr>
        <w:t>th</w:t>
      </w:r>
      <w:r>
        <w:t>, and 99</w:t>
      </w:r>
      <w:r w:rsidRPr="001843A7">
        <w:rPr>
          <w:vertAlign w:val="superscript"/>
        </w:rPr>
        <w:t>th</w:t>
      </w:r>
      <w:r>
        <w:t xml:space="preserve"> percentile of annual daily events for Sussex, expressed as a percentage of annual rainfall</w:t>
      </w:r>
    </w:p>
    <w:p w14:paraId="11C85044" w14:textId="6CF9365E" w:rsidR="0063503C" w:rsidRDefault="001D0AC2" w:rsidP="0063503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3503C">
        <w:rPr>
          <w:rFonts w:ascii="Times New Roman" w:eastAsia="Times New Roman" w:hAnsi="Times New Roman" w:cs="Times New Roman"/>
          <w:sz w:val="24"/>
        </w:rPr>
        <w:t xml:space="preserve">Again, the interested reader can view </w:t>
      </w:r>
      <w:r w:rsidR="0063503C">
        <w:rPr>
          <w:rFonts w:ascii="Times New Roman" w:eastAsia="Times New Roman" w:hAnsi="Times New Roman" w:cs="Times New Roman"/>
          <w:sz w:val="24"/>
        </w:rPr>
        <w:t>every</w:t>
      </w:r>
      <w:r w:rsidR="0063503C">
        <w:rPr>
          <w:rFonts w:ascii="Times New Roman" w:eastAsia="Times New Roman" w:hAnsi="Times New Roman" w:cs="Times New Roman"/>
          <w:sz w:val="24"/>
        </w:rPr>
        <w:t xml:space="preserve"> percentile </w:t>
      </w:r>
      <w:r w:rsidR="0063503C">
        <w:rPr>
          <w:rFonts w:ascii="Times New Roman" w:eastAsia="Times New Roman" w:hAnsi="Times New Roman" w:cs="Times New Roman"/>
          <w:sz w:val="24"/>
        </w:rPr>
        <w:t>plot</w:t>
      </w:r>
      <w:r w:rsidR="0063503C">
        <w:rPr>
          <w:rFonts w:ascii="Times New Roman" w:eastAsia="Times New Roman" w:hAnsi="Times New Roman" w:cs="Times New Roman"/>
          <w:sz w:val="24"/>
        </w:rPr>
        <w:t xml:space="preserve"> for each station here [link here to percentile_annual_figures.pdf]. </w:t>
      </w:r>
    </w:p>
    <w:p w14:paraId="66DFF988" w14:textId="0AD25EE8" w:rsidR="007B52E2" w:rsidRDefault="007B52E2" w:rsidP="007B52E2">
      <w:pPr>
        <w:spacing w:after="0" w:line="240" w:lineRule="auto"/>
        <w:rPr>
          <w:rFonts w:ascii="Times New Roman" w:eastAsia="Times New Roman" w:hAnsi="Times New Roman" w:cs="Times New Roman"/>
          <w:sz w:val="24"/>
        </w:rPr>
      </w:pPr>
    </w:p>
    <w:p w14:paraId="3974BCE9" w14:textId="77777777" w:rsidR="007B52E2" w:rsidRPr="007B52E2" w:rsidRDefault="007B52E2" w:rsidP="007B52E2">
      <w:pPr>
        <w:spacing w:after="0" w:line="240" w:lineRule="auto"/>
        <w:rPr>
          <w:rFonts w:ascii="Times New Roman" w:eastAsia="Times New Roman" w:hAnsi="Times New Roman" w:cs="Times New Roman"/>
          <w:sz w:val="24"/>
        </w:rPr>
      </w:pPr>
    </w:p>
    <w:p w14:paraId="7ED69FF6" w14:textId="77777777" w:rsidR="000B6164" w:rsidRPr="00D92F08" w:rsidRDefault="00BF46C7" w:rsidP="00D92F08">
      <w:pPr>
        <w:pStyle w:val="ListParagraph"/>
        <w:numPr>
          <w:ilvl w:val="0"/>
          <w:numId w:val="1"/>
        </w:numPr>
        <w:spacing w:after="0" w:line="240" w:lineRule="auto"/>
        <w:rPr>
          <w:rFonts w:ascii="Times New Roman" w:eastAsia="Times New Roman" w:hAnsi="Times New Roman" w:cs="Times New Roman"/>
          <w:b/>
          <w:sz w:val="24"/>
        </w:rPr>
      </w:pPr>
      <w:commentRangeStart w:id="23"/>
      <w:r w:rsidRPr="00D92F08">
        <w:rPr>
          <w:rFonts w:ascii="Times New Roman" w:eastAsia="Times New Roman" w:hAnsi="Times New Roman" w:cs="Times New Roman"/>
          <w:b/>
          <w:sz w:val="24"/>
        </w:rPr>
        <w:t>Conclusion</w:t>
      </w:r>
      <w:commentRangeEnd w:id="23"/>
      <w:r w:rsidR="00755D33">
        <w:rPr>
          <w:rStyle w:val="CommentReference"/>
        </w:rPr>
        <w:commentReference w:id="23"/>
      </w:r>
    </w:p>
    <w:p w14:paraId="733ECF2B" w14:textId="77777777" w:rsidR="00C70250" w:rsidRDefault="00C70250" w:rsidP="00A94ADD">
      <w:pPr>
        <w:spacing w:after="0" w:line="240" w:lineRule="auto"/>
        <w:rPr>
          <w:rFonts w:ascii="Times New Roman" w:eastAsia="Times New Roman" w:hAnsi="Times New Roman" w:cs="Times New Roman"/>
          <w:sz w:val="24"/>
        </w:rPr>
      </w:pPr>
    </w:p>
    <w:p w14:paraId="4B9EA51F" w14:textId="792ADB8F" w:rsidR="00C70250" w:rsidRDefault="00C70250" w:rsidP="00A94AD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What we found</w:t>
      </w:r>
      <w:r w:rsidR="00AE7FC5">
        <w:rPr>
          <w:rFonts w:ascii="Times New Roman" w:eastAsia="Times New Roman" w:hAnsi="Times New Roman" w:cs="Times New Roman"/>
          <w:sz w:val="24"/>
        </w:rPr>
        <w:t>,</w:t>
      </w:r>
      <w:r>
        <w:rPr>
          <w:rFonts w:ascii="Times New Roman" w:eastAsia="Times New Roman" w:hAnsi="Times New Roman" w:cs="Times New Roman"/>
          <w:sz w:val="24"/>
        </w:rPr>
        <w:t xml:space="preserve"> overall</w:t>
      </w:r>
      <w:r w:rsidR="00AE7FC5">
        <w:rPr>
          <w:rFonts w:ascii="Times New Roman" w:eastAsia="Times New Roman" w:hAnsi="Times New Roman" w:cs="Times New Roman"/>
          <w:sz w:val="24"/>
        </w:rPr>
        <w:t>,</w:t>
      </w:r>
      <w:r>
        <w:rPr>
          <w:rFonts w:ascii="Times New Roman" w:eastAsia="Times New Roman" w:hAnsi="Times New Roman" w:cs="Times New Roman"/>
          <w:sz w:val="24"/>
        </w:rPr>
        <w:t xml:space="preserve"> is that </w:t>
      </w:r>
      <w:r w:rsidR="00935EA3">
        <w:rPr>
          <w:rFonts w:ascii="Times New Roman" w:eastAsia="Times New Roman" w:hAnsi="Times New Roman" w:cs="Times New Roman"/>
          <w:sz w:val="24"/>
        </w:rPr>
        <w:t>precipitation</w:t>
      </w:r>
      <w:r>
        <w:rPr>
          <w:rFonts w:ascii="Times New Roman" w:eastAsia="Times New Roman" w:hAnsi="Times New Roman" w:cs="Times New Roman"/>
          <w:sz w:val="24"/>
        </w:rPr>
        <w:t xml:space="preserve"> is</w:t>
      </w:r>
      <w:r w:rsidR="00935EA3">
        <w:rPr>
          <w:rFonts w:ascii="Times New Roman" w:eastAsia="Times New Roman" w:hAnsi="Times New Roman" w:cs="Times New Roman"/>
          <w:sz w:val="24"/>
        </w:rPr>
        <w:t xml:space="preserve"> indeed changing, but the change in extreme precipitation is not as much as the 70% in Figure 1. Part of this was expected </w:t>
      </w:r>
      <w:r w:rsidR="00C25DE5">
        <w:rPr>
          <w:rFonts w:ascii="Times New Roman" w:eastAsia="Times New Roman" w:hAnsi="Times New Roman" w:cs="Times New Roman"/>
          <w:sz w:val="24"/>
        </w:rPr>
        <w:t>–</w:t>
      </w:r>
      <w:r w:rsidR="00935EA3">
        <w:rPr>
          <w:rFonts w:ascii="Times New Roman" w:eastAsia="Times New Roman" w:hAnsi="Times New Roman" w:cs="Times New Roman"/>
          <w:sz w:val="24"/>
        </w:rPr>
        <w:t xml:space="preserve"> </w:t>
      </w:r>
      <w:r w:rsidR="00C25DE5">
        <w:rPr>
          <w:rFonts w:ascii="Times New Roman" w:eastAsia="Times New Roman" w:hAnsi="Times New Roman" w:cs="Times New Roman"/>
          <w:sz w:val="24"/>
        </w:rPr>
        <w:t>t</w:t>
      </w:r>
      <w:r w:rsidR="006321F2">
        <w:rPr>
          <w:rFonts w:ascii="Times New Roman" w:eastAsia="Times New Roman" w:hAnsi="Times New Roman" w:cs="Times New Roman"/>
          <w:sz w:val="24"/>
        </w:rPr>
        <w:t>hat graphic covers a wide geographic area, so that 70% is an average of a multi-state region. But this study was done to get a closer look at precipitation not just in the northeast, but particularly in NJ.</w:t>
      </w:r>
    </w:p>
    <w:p w14:paraId="74A3D229" w14:textId="77777777" w:rsidR="00665C81" w:rsidRDefault="00665C81" w:rsidP="00A94ADD">
      <w:pPr>
        <w:spacing w:after="0" w:line="240" w:lineRule="auto"/>
        <w:rPr>
          <w:rFonts w:ascii="Times New Roman" w:eastAsia="Times New Roman" w:hAnsi="Times New Roman" w:cs="Times New Roman"/>
          <w:sz w:val="24"/>
        </w:rPr>
      </w:pPr>
    </w:p>
    <w:p w14:paraId="29A8236F" w14:textId="0D89D799" w:rsidR="00631E44" w:rsidRDefault="00631E44" w:rsidP="00A94AD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 percentile plots also seem to suggest that NJ has not seen such an increase in heavier events. The northernmost station, Sussex, was the only one with a statistically significant increase in the amount of rain in the top percentiles in recent years. Other stations showed a slight decrease on average in the amount of precipitation within those percentiles.</w:t>
      </w:r>
      <w:r w:rsidR="00AE7FC5">
        <w:rPr>
          <w:rFonts w:ascii="Times New Roman" w:eastAsia="Times New Roman" w:hAnsi="Times New Roman" w:cs="Times New Roman"/>
          <w:sz w:val="24"/>
        </w:rPr>
        <w:t xml:space="preserve"> The fact that the northernmost station showed an increase in the annual top percent of events may lend itself to the geography of the area. It is possible that there will be a larger trend in the top percent of daily events north of New Jersey.</w:t>
      </w:r>
    </w:p>
    <w:p w14:paraId="203183E2" w14:textId="77777777" w:rsidR="00C70250" w:rsidRDefault="00C70250" w:rsidP="00A94ADD">
      <w:pPr>
        <w:spacing w:after="0" w:line="240" w:lineRule="auto"/>
        <w:rPr>
          <w:rFonts w:ascii="Times New Roman" w:eastAsia="Times New Roman" w:hAnsi="Times New Roman" w:cs="Times New Roman"/>
          <w:sz w:val="24"/>
        </w:rPr>
      </w:pPr>
    </w:p>
    <w:p w14:paraId="0D240D97" w14:textId="77777777" w:rsidR="002E66FD" w:rsidRDefault="0022096F" w:rsidP="00A94AD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It mu</w:t>
      </w:r>
      <w:r w:rsidR="00631E44">
        <w:rPr>
          <w:rFonts w:ascii="Times New Roman" w:eastAsia="Times New Roman" w:hAnsi="Times New Roman" w:cs="Times New Roman"/>
          <w:sz w:val="24"/>
        </w:rPr>
        <w:t>st be said that this was a small sample size, with only four stations. Yet, we wanted to investigate further how precipitation behaved in NJ, and if there were any patterns</w:t>
      </w:r>
      <w:r w:rsidR="002E66FD">
        <w:rPr>
          <w:rFonts w:ascii="Times New Roman" w:eastAsia="Times New Roman" w:hAnsi="Times New Roman" w:cs="Times New Roman"/>
          <w:sz w:val="24"/>
        </w:rPr>
        <w:t>, and the four geographically separate stations seemed to be suitable to gain some insight on NJ precipitation</w:t>
      </w:r>
      <w:r w:rsidR="00631E44">
        <w:rPr>
          <w:rFonts w:ascii="Times New Roman" w:eastAsia="Times New Roman" w:hAnsi="Times New Roman" w:cs="Times New Roman"/>
          <w:sz w:val="24"/>
        </w:rPr>
        <w:t xml:space="preserve">. </w:t>
      </w:r>
    </w:p>
    <w:p w14:paraId="57B8A2C4" w14:textId="77777777" w:rsidR="002E66FD" w:rsidRDefault="002E66FD" w:rsidP="00A94ADD">
      <w:pPr>
        <w:spacing w:after="0" w:line="240" w:lineRule="auto"/>
        <w:rPr>
          <w:rFonts w:ascii="Times New Roman" w:eastAsia="Times New Roman" w:hAnsi="Times New Roman" w:cs="Times New Roman"/>
          <w:sz w:val="24"/>
        </w:rPr>
      </w:pPr>
    </w:p>
    <w:p w14:paraId="5923CB69" w14:textId="3F341512" w:rsidR="00A94ADD" w:rsidRDefault="00385D64" w:rsidP="00A94AD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Defining precipitation is important too – and important to communicate how you define it. </w:t>
      </w:r>
      <w:r w:rsidR="00384D7F">
        <w:rPr>
          <w:rFonts w:ascii="Times New Roman" w:eastAsia="Times New Roman" w:hAnsi="Times New Roman" w:cs="Times New Roman"/>
          <w:sz w:val="24"/>
        </w:rPr>
        <w:t>A</w:t>
      </w:r>
      <w:r>
        <w:rPr>
          <w:rFonts w:ascii="Times New Roman" w:eastAsia="Times New Roman" w:hAnsi="Times New Roman" w:cs="Times New Roman"/>
          <w:sz w:val="24"/>
        </w:rPr>
        <w:t>s</w:t>
      </w:r>
      <w:r w:rsidR="00384D7F">
        <w:rPr>
          <w:rFonts w:ascii="Times New Roman" w:eastAsia="Times New Roman" w:hAnsi="Times New Roman" w:cs="Times New Roman"/>
          <w:sz w:val="24"/>
        </w:rPr>
        <w:t xml:space="preserve"> shown </w:t>
      </w:r>
      <w:r>
        <w:rPr>
          <w:rFonts w:ascii="Times New Roman" w:eastAsia="Times New Roman" w:hAnsi="Times New Roman" w:cs="Times New Roman"/>
          <w:sz w:val="24"/>
        </w:rPr>
        <w:t xml:space="preserve">in this study, the definition of extreme precipitation </w:t>
      </w:r>
      <w:r w:rsidR="00384D7F">
        <w:rPr>
          <w:rFonts w:ascii="Times New Roman" w:eastAsia="Times New Roman" w:hAnsi="Times New Roman" w:cs="Times New Roman"/>
          <w:sz w:val="24"/>
        </w:rPr>
        <w:t>changes the conclusions that are made about it.</w:t>
      </w:r>
      <w:r w:rsidR="00665C81">
        <w:rPr>
          <w:rFonts w:ascii="Times New Roman" w:eastAsia="Times New Roman" w:hAnsi="Times New Roman" w:cs="Times New Roman"/>
          <w:sz w:val="24"/>
        </w:rPr>
        <w:t xml:space="preserve"> Many methods were used to look at precipitation trends: number of binned events, amount each binned event contributed, </w:t>
      </w:r>
      <w:r w:rsidR="002E66FD">
        <w:rPr>
          <w:rFonts w:ascii="Times New Roman" w:eastAsia="Times New Roman" w:hAnsi="Times New Roman" w:cs="Times New Roman"/>
          <w:sz w:val="24"/>
        </w:rPr>
        <w:t>amount</w:t>
      </w:r>
      <w:r w:rsidR="00665C81">
        <w:rPr>
          <w:rFonts w:ascii="Times New Roman" w:eastAsia="Times New Roman" w:hAnsi="Times New Roman" w:cs="Times New Roman"/>
          <w:sz w:val="24"/>
        </w:rPr>
        <w:t xml:space="preserve"> </w:t>
      </w:r>
      <w:r w:rsidR="002E66FD">
        <w:rPr>
          <w:rFonts w:ascii="Times New Roman" w:eastAsia="Times New Roman" w:hAnsi="Times New Roman" w:cs="Times New Roman"/>
          <w:sz w:val="24"/>
        </w:rPr>
        <w:t>in</w:t>
      </w:r>
      <w:r w:rsidR="00665C81">
        <w:rPr>
          <w:rFonts w:ascii="Times New Roman" w:eastAsia="Times New Roman" w:hAnsi="Times New Roman" w:cs="Times New Roman"/>
          <w:sz w:val="24"/>
        </w:rPr>
        <w:t xml:space="preserve"> percentile events, </w:t>
      </w:r>
      <w:r w:rsidR="002E66FD">
        <w:rPr>
          <w:rFonts w:ascii="Times New Roman" w:eastAsia="Times New Roman" w:hAnsi="Times New Roman" w:cs="Times New Roman"/>
          <w:sz w:val="24"/>
        </w:rPr>
        <w:t>as well as expressing all of these categories as percentages of annual totals</w:t>
      </w:r>
      <w:r w:rsidR="00665C81">
        <w:rPr>
          <w:rFonts w:ascii="Times New Roman" w:eastAsia="Times New Roman" w:hAnsi="Times New Roman" w:cs="Times New Roman"/>
          <w:sz w:val="24"/>
        </w:rPr>
        <w:t>.</w:t>
      </w:r>
      <w:r w:rsidR="00384D7F">
        <w:rPr>
          <w:rFonts w:ascii="Times New Roman" w:eastAsia="Times New Roman" w:hAnsi="Times New Roman" w:cs="Times New Roman"/>
          <w:sz w:val="24"/>
        </w:rPr>
        <w:t xml:space="preserve"> A recent article by Pendergrass, published in </w:t>
      </w:r>
      <w:r w:rsidR="002E66FD">
        <w:rPr>
          <w:rFonts w:ascii="Times New Roman" w:eastAsia="Times New Roman" w:hAnsi="Times New Roman" w:cs="Times New Roman"/>
          <w:i/>
          <w:sz w:val="24"/>
        </w:rPr>
        <w:t>Science</w:t>
      </w:r>
      <w:r w:rsidR="002E66FD">
        <w:rPr>
          <w:rFonts w:ascii="Times New Roman" w:eastAsia="Times New Roman" w:hAnsi="Times New Roman" w:cs="Times New Roman"/>
          <w:sz w:val="24"/>
        </w:rPr>
        <w:t xml:space="preserve"> magazine</w:t>
      </w:r>
      <w:r w:rsidR="00384D7F">
        <w:rPr>
          <w:rFonts w:ascii="Times New Roman" w:eastAsia="Times New Roman" w:hAnsi="Times New Roman" w:cs="Times New Roman"/>
          <w:sz w:val="24"/>
        </w:rPr>
        <w:t>, discusses this.</w:t>
      </w:r>
    </w:p>
    <w:p w14:paraId="782A0A1C" w14:textId="7FD2D6B2" w:rsidR="00A94ADD" w:rsidRDefault="00A94ADD" w:rsidP="00A94ADD">
      <w:pPr>
        <w:spacing w:after="0" w:line="240" w:lineRule="auto"/>
        <w:rPr>
          <w:rFonts w:ascii="Times New Roman" w:eastAsia="Times New Roman" w:hAnsi="Times New Roman" w:cs="Times New Roman"/>
          <w:b/>
          <w:sz w:val="24"/>
        </w:rPr>
      </w:pPr>
    </w:p>
    <w:p w14:paraId="568354B0" w14:textId="77777777" w:rsidR="00A94ADD" w:rsidRPr="00A94ADD" w:rsidRDefault="00A94ADD" w:rsidP="00A94ADD">
      <w:pPr>
        <w:spacing w:after="0" w:line="240" w:lineRule="auto"/>
        <w:rPr>
          <w:rFonts w:ascii="Times New Roman" w:eastAsia="Times New Roman" w:hAnsi="Times New Roman" w:cs="Times New Roman"/>
          <w:b/>
          <w:sz w:val="24"/>
        </w:rPr>
      </w:pPr>
    </w:p>
    <w:p w14:paraId="6DF3B1D8" w14:textId="2743FE83" w:rsidR="000A7E00" w:rsidRPr="00A94ADD" w:rsidRDefault="000A7E00" w:rsidP="00A94ADD">
      <w:pPr>
        <w:pStyle w:val="ListParagraph"/>
        <w:numPr>
          <w:ilvl w:val="0"/>
          <w:numId w:val="1"/>
        </w:numPr>
        <w:spacing w:after="0" w:line="240" w:lineRule="auto"/>
        <w:rPr>
          <w:rFonts w:ascii="Times New Roman" w:eastAsia="Times New Roman" w:hAnsi="Times New Roman" w:cs="Times New Roman"/>
          <w:b/>
          <w:sz w:val="24"/>
        </w:rPr>
      </w:pPr>
      <w:r w:rsidRPr="00A94ADD">
        <w:rPr>
          <w:rFonts w:ascii="Times New Roman" w:eastAsia="Times New Roman" w:hAnsi="Times New Roman" w:cs="Times New Roman"/>
          <w:b/>
          <w:sz w:val="24"/>
        </w:rPr>
        <w:t>References</w:t>
      </w:r>
    </w:p>
    <w:p w14:paraId="0439AFFE" w14:textId="77777777" w:rsidR="000A7E00" w:rsidRDefault="000A7E00">
      <w:pPr>
        <w:spacing w:after="0" w:line="240" w:lineRule="auto"/>
        <w:rPr>
          <w:rFonts w:ascii="Times New Roman" w:eastAsia="Times New Roman" w:hAnsi="Times New Roman" w:cs="Times New Roman"/>
          <w:sz w:val="24"/>
          <w:szCs w:val="24"/>
        </w:rPr>
      </w:pPr>
    </w:p>
    <w:p w14:paraId="69ABA486" w14:textId="77777777" w:rsidR="00A66E44" w:rsidRDefault="00A66E44" w:rsidP="00A66E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Karl, T. R., J. M. Melillo, and T. C. Peterson (eds.), 2009: </w:t>
      </w:r>
      <w:r w:rsidRPr="00744E3D">
        <w:rPr>
          <w:rFonts w:ascii="Times New Roman" w:eastAsia="Times New Roman" w:hAnsi="Times New Roman" w:cs="Times New Roman"/>
          <w:sz w:val="24"/>
          <w:szCs w:val="24"/>
        </w:rPr>
        <w:t>Global Climate Change Impacts in the United States</w:t>
      </w:r>
      <w:r>
        <w:rPr>
          <w:rFonts w:ascii="Times New Roman" w:eastAsia="Times New Roman" w:hAnsi="Times New Roman" w:cs="Times New Roman"/>
          <w:sz w:val="24"/>
          <w:szCs w:val="24"/>
        </w:rPr>
        <w:t xml:space="preserve">, 196, </w:t>
      </w:r>
      <w:r w:rsidRPr="00744E3D">
        <w:rPr>
          <w:rFonts w:ascii="Times New Roman" w:eastAsia="Times New Roman" w:hAnsi="Times New Roman" w:cs="Times New Roman"/>
          <w:sz w:val="24"/>
          <w:szCs w:val="24"/>
        </w:rPr>
        <w:t>Cambridge University Press</w:t>
      </w:r>
      <w:r>
        <w:rPr>
          <w:rFonts w:ascii="Times New Roman" w:eastAsia="Times New Roman" w:hAnsi="Times New Roman" w:cs="Times New Roman"/>
          <w:sz w:val="24"/>
          <w:szCs w:val="24"/>
        </w:rPr>
        <w:t xml:space="preserve">, </w:t>
      </w:r>
      <w:hyperlink r:id="rId19" w:history="1">
        <w:r w:rsidRPr="00E654EB">
          <w:rPr>
            <w:rStyle w:val="Hyperlink"/>
            <w:rFonts w:ascii="Times New Roman" w:eastAsia="Times New Roman" w:hAnsi="Times New Roman" w:cs="Times New Roman"/>
            <w:sz w:val="24"/>
            <w:szCs w:val="24"/>
          </w:rPr>
          <w:t>https://downloads.globalchange.gov/usimpacts/pdfs/climate-impacts-report.pdf</w:t>
        </w:r>
      </w:hyperlink>
      <w:r>
        <w:rPr>
          <w:rFonts w:ascii="Times New Roman" w:eastAsia="Times New Roman" w:hAnsi="Times New Roman" w:cs="Times New Roman"/>
          <w:sz w:val="24"/>
          <w:szCs w:val="24"/>
        </w:rPr>
        <w:t xml:space="preserve"> </w:t>
      </w:r>
    </w:p>
    <w:p w14:paraId="57E790D2" w14:textId="77777777" w:rsidR="00A66E44" w:rsidRDefault="00A66E44">
      <w:pPr>
        <w:spacing w:after="0" w:line="240" w:lineRule="auto"/>
        <w:rPr>
          <w:rFonts w:ascii="Times New Roman" w:eastAsia="Times New Roman" w:hAnsi="Times New Roman" w:cs="Times New Roman"/>
          <w:sz w:val="24"/>
          <w:szCs w:val="24"/>
        </w:rPr>
      </w:pPr>
    </w:p>
    <w:p w14:paraId="06A73EA9" w14:textId="46D1CA36" w:rsidR="0083531A" w:rsidRPr="00943537" w:rsidRDefault="0083531A">
      <w:pPr>
        <w:spacing w:after="0" w:line="240" w:lineRule="auto"/>
        <w:rPr>
          <w:rFonts w:ascii="Times New Roman" w:eastAsia="Times New Roman" w:hAnsi="Times New Roman" w:cs="Times New Roman"/>
          <w:sz w:val="24"/>
          <w:szCs w:val="24"/>
        </w:rPr>
      </w:pPr>
      <w:r w:rsidRPr="00943537">
        <w:rPr>
          <w:rFonts w:ascii="Times New Roman" w:eastAsia="Times New Roman" w:hAnsi="Times New Roman" w:cs="Times New Roman"/>
          <w:sz w:val="24"/>
          <w:szCs w:val="24"/>
        </w:rPr>
        <w:t>Pendergrass, A. G., 2018: What precipitation is extreme</w:t>
      </w:r>
      <w:proofErr w:type="gramStart"/>
      <w:r w:rsidRPr="00943537">
        <w:rPr>
          <w:rFonts w:ascii="Times New Roman" w:eastAsia="Times New Roman" w:hAnsi="Times New Roman" w:cs="Times New Roman"/>
          <w:sz w:val="24"/>
          <w:szCs w:val="24"/>
        </w:rPr>
        <w:t>?.</w:t>
      </w:r>
      <w:proofErr w:type="gramEnd"/>
      <w:r w:rsidRPr="00943537">
        <w:rPr>
          <w:rFonts w:ascii="Times New Roman" w:eastAsia="Times New Roman" w:hAnsi="Times New Roman" w:cs="Times New Roman"/>
          <w:sz w:val="24"/>
          <w:szCs w:val="24"/>
        </w:rPr>
        <w:t xml:space="preserve"> </w:t>
      </w:r>
      <w:r w:rsidRPr="00943537">
        <w:rPr>
          <w:rFonts w:ascii="Times New Roman" w:hAnsi="Times New Roman" w:cs="Times New Roman"/>
          <w:sz w:val="24"/>
          <w:szCs w:val="24"/>
          <w:shd w:val="clear" w:color="auto" w:fill="FFFFFF"/>
        </w:rPr>
        <w:t>10.1126/science.aat1871</w:t>
      </w:r>
    </w:p>
    <w:p w14:paraId="591B9F74" w14:textId="77777777" w:rsidR="0083531A" w:rsidRPr="0083531A" w:rsidRDefault="0083531A">
      <w:pPr>
        <w:spacing w:after="0" w:line="240" w:lineRule="auto"/>
        <w:rPr>
          <w:rFonts w:ascii="Times New Roman" w:eastAsia="Times New Roman" w:hAnsi="Times New Roman" w:cs="Times New Roman"/>
          <w:sz w:val="24"/>
          <w:szCs w:val="24"/>
        </w:rPr>
      </w:pPr>
    </w:p>
    <w:p w14:paraId="34215CAB" w14:textId="14515EAA" w:rsidR="000A7E00" w:rsidRPr="0083531A" w:rsidRDefault="0083531A">
      <w:pPr>
        <w:spacing w:after="0" w:line="240" w:lineRule="auto"/>
        <w:rPr>
          <w:rFonts w:ascii="Times New Roman" w:eastAsia="Times New Roman" w:hAnsi="Times New Roman" w:cs="Times New Roman"/>
          <w:sz w:val="24"/>
          <w:szCs w:val="24"/>
        </w:rPr>
      </w:pPr>
      <w:r w:rsidRPr="0083531A">
        <w:rPr>
          <w:rFonts w:ascii="Times New Roman" w:eastAsia="Times New Roman" w:hAnsi="Times New Roman" w:cs="Times New Roman"/>
          <w:sz w:val="24"/>
          <w:szCs w:val="24"/>
        </w:rPr>
        <w:t xml:space="preserve">Roque-Malo, S., and </w:t>
      </w:r>
      <w:r>
        <w:rPr>
          <w:rFonts w:ascii="Times New Roman" w:eastAsia="Times New Roman" w:hAnsi="Times New Roman" w:cs="Times New Roman"/>
          <w:sz w:val="24"/>
          <w:szCs w:val="24"/>
        </w:rPr>
        <w:t>P.</w:t>
      </w:r>
      <w:r w:rsidRPr="0083531A">
        <w:rPr>
          <w:rFonts w:ascii="Times New Roman" w:eastAsia="Times New Roman" w:hAnsi="Times New Roman" w:cs="Times New Roman"/>
          <w:sz w:val="24"/>
          <w:szCs w:val="24"/>
        </w:rPr>
        <w:t xml:space="preserve"> Kumar, 2017: Patterns of change in high frequency precipitation variability over North America. </w:t>
      </w:r>
      <w:r w:rsidRPr="0083531A">
        <w:rPr>
          <w:rFonts w:ascii="Times New Roman" w:eastAsia="Times New Roman" w:hAnsi="Times New Roman" w:cs="Times New Roman"/>
          <w:i/>
          <w:sz w:val="24"/>
          <w:szCs w:val="24"/>
        </w:rPr>
        <w:t>Scientific Reports</w:t>
      </w:r>
      <w:r w:rsidRPr="0083531A">
        <w:rPr>
          <w:rFonts w:ascii="Times New Roman" w:eastAsia="Times New Roman" w:hAnsi="Times New Roman" w:cs="Times New Roman"/>
          <w:sz w:val="24"/>
          <w:szCs w:val="24"/>
        </w:rPr>
        <w:t xml:space="preserve">, </w:t>
      </w:r>
      <w:r w:rsidRPr="0083531A">
        <w:rPr>
          <w:rFonts w:ascii="Times New Roman" w:eastAsia="Times New Roman" w:hAnsi="Times New Roman" w:cs="Times New Roman"/>
          <w:b/>
          <w:sz w:val="24"/>
          <w:szCs w:val="24"/>
        </w:rPr>
        <w:t>7</w:t>
      </w:r>
      <w:r w:rsidRPr="0083531A">
        <w:rPr>
          <w:rFonts w:ascii="Times New Roman" w:eastAsia="Times New Roman" w:hAnsi="Times New Roman" w:cs="Times New Roman"/>
          <w:sz w:val="24"/>
          <w:szCs w:val="24"/>
        </w:rPr>
        <w:t>, 1-12.</w:t>
      </w:r>
    </w:p>
    <w:p w14:paraId="7156F324" w14:textId="77777777" w:rsidR="0083531A" w:rsidRPr="0083531A" w:rsidRDefault="0083531A">
      <w:pPr>
        <w:spacing w:after="0" w:line="240" w:lineRule="auto"/>
        <w:rPr>
          <w:rFonts w:ascii="Times New Roman" w:eastAsia="Times New Roman" w:hAnsi="Times New Roman" w:cs="Times New Roman"/>
          <w:sz w:val="24"/>
          <w:szCs w:val="24"/>
        </w:rPr>
      </w:pPr>
    </w:p>
    <w:p w14:paraId="2FBAAF94" w14:textId="04292BCD" w:rsidR="0083531A" w:rsidRDefault="0083531A">
      <w:pPr>
        <w:spacing w:after="0" w:line="240" w:lineRule="auto"/>
        <w:rPr>
          <w:rFonts w:ascii="Times New Roman" w:hAnsi="Times New Roman" w:cs="Times New Roman"/>
          <w:color w:val="000000"/>
          <w:sz w:val="24"/>
          <w:szCs w:val="24"/>
          <w:shd w:val="clear" w:color="auto" w:fill="FFFFFF"/>
        </w:rPr>
      </w:pPr>
      <w:r w:rsidRPr="0083531A">
        <w:rPr>
          <w:rStyle w:val="artauthors"/>
          <w:rFonts w:ascii="Times New Roman" w:hAnsi="Times New Roman" w:cs="Times New Roman"/>
          <w:color w:val="000000"/>
          <w:sz w:val="24"/>
          <w:szCs w:val="24"/>
          <w:shd w:val="clear" w:color="auto" w:fill="FFFFFF"/>
        </w:rPr>
        <w:t>Trenberth, K.E. and Y. Zhang</w:t>
      </w:r>
      <w:r w:rsidRPr="0083531A">
        <w:rPr>
          <w:rFonts w:ascii="Times New Roman" w:hAnsi="Times New Roman" w:cs="Times New Roman"/>
          <w:color w:val="000000"/>
          <w:sz w:val="24"/>
          <w:szCs w:val="24"/>
          <w:shd w:val="clear" w:color="auto" w:fill="FFFFFF"/>
        </w:rPr>
        <w:t>, </w:t>
      </w:r>
      <w:r w:rsidRPr="0083531A">
        <w:rPr>
          <w:rStyle w:val="year"/>
          <w:rFonts w:ascii="Times New Roman" w:hAnsi="Times New Roman" w:cs="Times New Roman"/>
          <w:color w:val="000000"/>
          <w:sz w:val="24"/>
          <w:szCs w:val="24"/>
          <w:shd w:val="clear" w:color="auto" w:fill="FFFFFF"/>
        </w:rPr>
        <w:t>2018</w:t>
      </w:r>
      <w:r w:rsidRPr="0083531A">
        <w:rPr>
          <w:rFonts w:ascii="Times New Roman" w:hAnsi="Times New Roman" w:cs="Times New Roman"/>
          <w:color w:val="000000"/>
          <w:sz w:val="24"/>
          <w:szCs w:val="24"/>
          <w:shd w:val="clear" w:color="auto" w:fill="FFFFFF"/>
        </w:rPr>
        <w:t>: </w:t>
      </w:r>
      <w:r w:rsidRPr="0083531A">
        <w:rPr>
          <w:rStyle w:val="arttitle"/>
          <w:rFonts w:ascii="Times New Roman" w:hAnsi="Times New Roman" w:cs="Times New Roman"/>
          <w:color w:val="000000"/>
          <w:sz w:val="24"/>
          <w:szCs w:val="24"/>
          <w:shd w:val="clear" w:color="auto" w:fill="FFFFFF"/>
        </w:rPr>
        <w:t>How Often Does It Really Rain</w:t>
      </w:r>
      <w:proofErr w:type="gramStart"/>
      <w:r w:rsidRPr="0083531A">
        <w:rPr>
          <w:rStyle w:val="arttitle"/>
          <w:rFonts w:ascii="Times New Roman" w:hAnsi="Times New Roman" w:cs="Times New Roman"/>
          <w:color w:val="000000"/>
          <w:sz w:val="24"/>
          <w:szCs w:val="24"/>
          <w:shd w:val="clear" w:color="auto" w:fill="FFFFFF"/>
        </w:rPr>
        <w:t>?.</w:t>
      </w:r>
      <w:proofErr w:type="gramEnd"/>
      <w:r w:rsidRPr="0083531A">
        <w:rPr>
          <w:rFonts w:ascii="Times New Roman" w:hAnsi="Times New Roman" w:cs="Times New Roman"/>
          <w:color w:val="000000"/>
          <w:sz w:val="24"/>
          <w:szCs w:val="24"/>
          <w:shd w:val="clear" w:color="auto" w:fill="FFFFFF"/>
        </w:rPr>
        <w:t> </w:t>
      </w:r>
      <w:r w:rsidRPr="0083531A">
        <w:rPr>
          <w:rStyle w:val="journalname"/>
          <w:rFonts w:ascii="Times New Roman" w:hAnsi="Times New Roman" w:cs="Times New Roman"/>
          <w:i/>
          <w:iCs/>
          <w:color w:val="000000"/>
          <w:sz w:val="24"/>
          <w:szCs w:val="24"/>
          <w:shd w:val="clear" w:color="auto" w:fill="FFFFFF"/>
        </w:rPr>
        <w:t>Bull. Amer. Meteor. Soc.,</w:t>
      </w:r>
      <w:r w:rsidRPr="0083531A">
        <w:rPr>
          <w:rFonts w:ascii="Times New Roman" w:hAnsi="Times New Roman" w:cs="Times New Roman"/>
          <w:color w:val="000000"/>
          <w:sz w:val="24"/>
          <w:szCs w:val="24"/>
          <w:shd w:val="clear" w:color="auto" w:fill="FFFFFF"/>
        </w:rPr>
        <w:t> </w:t>
      </w:r>
      <w:r w:rsidRPr="0083531A">
        <w:rPr>
          <w:rStyle w:val="volume"/>
          <w:rFonts w:ascii="Times New Roman" w:hAnsi="Times New Roman" w:cs="Times New Roman"/>
          <w:b/>
          <w:bCs/>
          <w:color w:val="000000"/>
          <w:sz w:val="24"/>
          <w:szCs w:val="24"/>
          <w:shd w:val="clear" w:color="auto" w:fill="FFFFFF"/>
        </w:rPr>
        <w:t>99</w:t>
      </w:r>
      <w:r w:rsidRPr="0083531A">
        <w:rPr>
          <w:rFonts w:ascii="Times New Roman" w:hAnsi="Times New Roman" w:cs="Times New Roman"/>
          <w:color w:val="000000"/>
          <w:sz w:val="24"/>
          <w:szCs w:val="24"/>
          <w:shd w:val="clear" w:color="auto" w:fill="FFFFFF"/>
        </w:rPr>
        <w:t>, </w:t>
      </w:r>
      <w:r w:rsidRPr="0083531A">
        <w:rPr>
          <w:rStyle w:val="page"/>
          <w:rFonts w:ascii="Times New Roman" w:hAnsi="Times New Roman" w:cs="Times New Roman"/>
          <w:color w:val="000000"/>
          <w:sz w:val="24"/>
          <w:szCs w:val="24"/>
          <w:shd w:val="clear" w:color="auto" w:fill="FFFFFF"/>
        </w:rPr>
        <w:t>289–298, </w:t>
      </w:r>
      <w:hyperlink r:id="rId20" w:history="1">
        <w:r w:rsidRPr="0083531A">
          <w:rPr>
            <w:rStyle w:val="Hyperlink"/>
            <w:rFonts w:ascii="Times New Roman" w:hAnsi="Times New Roman" w:cs="Times New Roman"/>
            <w:color w:val="800000"/>
            <w:sz w:val="24"/>
            <w:szCs w:val="24"/>
            <w:shd w:val="clear" w:color="auto" w:fill="FFFFFF"/>
          </w:rPr>
          <w:t>https://doi.org/10.1175/BAMS-D-17-0107.1</w:t>
        </w:r>
      </w:hyperlink>
      <w:r w:rsidRPr="0083531A">
        <w:rPr>
          <w:rFonts w:ascii="Times New Roman" w:hAnsi="Times New Roman" w:cs="Times New Roman"/>
          <w:color w:val="000000"/>
          <w:sz w:val="24"/>
          <w:szCs w:val="24"/>
          <w:shd w:val="clear" w:color="auto" w:fill="FFFFFF"/>
        </w:rPr>
        <w:t> </w:t>
      </w:r>
    </w:p>
    <w:p w14:paraId="4E5DCE6D" w14:textId="77777777" w:rsidR="00744E3D" w:rsidRDefault="00744E3D">
      <w:pPr>
        <w:spacing w:after="0" w:line="240" w:lineRule="auto"/>
        <w:rPr>
          <w:rFonts w:ascii="Times New Roman" w:hAnsi="Times New Roman" w:cs="Times New Roman"/>
          <w:color w:val="000000"/>
          <w:sz w:val="24"/>
          <w:szCs w:val="24"/>
          <w:shd w:val="clear" w:color="auto" w:fill="FFFFFF"/>
        </w:rPr>
      </w:pPr>
    </w:p>
    <w:p w14:paraId="7C27F89F" w14:textId="7394FD87" w:rsidR="00A66E44" w:rsidRDefault="00A66E44" w:rsidP="00A66E44">
      <w:pPr>
        <w:spacing w:after="0" w:line="240" w:lineRule="auto"/>
        <w:rPr>
          <w:rFonts w:ascii="Times New Roman" w:eastAsia="Times New Roman" w:hAnsi="Times New Roman" w:cs="Times New Roman"/>
          <w:sz w:val="24"/>
          <w:szCs w:val="24"/>
        </w:rPr>
      </w:pPr>
      <w:r w:rsidRPr="00A66E44">
        <w:rPr>
          <w:rFonts w:ascii="Times New Roman" w:eastAsia="Times New Roman" w:hAnsi="Times New Roman" w:cs="Times New Roman"/>
          <w:b/>
          <w:sz w:val="24"/>
          <w:szCs w:val="24"/>
        </w:rPr>
        <w:t>USGCRP</w:t>
      </w:r>
      <w:r w:rsidRPr="00A66E44">
        <w:rPr>
          <w:rFonts w:ascii="Times New Roman" w:eastAsia="Times New Roman" w:hAnsi="Times New Roman" w:cs="Times New Roman"/>
          <w:sz w:val="24"/>
          <w:szCs w:val="24"/>
        </w:rPr>
        <w:t xml:space="preserve">, 2017: </w:t>
      </w:r>
      <w:r w:rsidRPr="00A66E44">
        <w:rPr>
          <w:rFonts w:ascii="Times New Roman" w:eastAsia="Times New Roman" w:hAnsi="Times New Roman" w:cs="Times New Roman"/>
          <w:i/>
          <w:sz w:val="24"/>
          <w:szCs w:val="24"/>
        </w:rPr>
        <w:t>Climate Science Special Report: Fourth National Climate Assessment, Volume 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Wuebbles</w:t>
      </w:r>
      <w:proofErr w:type="spellEnd"/>
      <w:r>
        <w:rPr>
          <w:rFonts w:ascii="Times New Roman" w:eastAsia="Times New Roman" w:hAnsi="Times New Roman" w:cs="Times New Roman"/>
          <w:sz w:val="24"/>
          <w:szCs w:val="24"/>
        </w:rPr>
        <w:t xml:space="preserve">, </w:t>
      </w:r>
      <w:r w:rsidRPr="00A66E44">
        <w:rPr>
          <w:rFonts w:ascii="Times New Roman" w:eastAsia="Times New Roman" w:hAnsi="Times New Roman" w:cs="Times New Roman"/>
          <w:sz w:val="24"/>
          <w:szCs w:val="24"/>
        </w:rPr>
        <w:t xml:space="preserve">D.J., D.W. Fahey, K.A. Hibbard, D.J. </w:t>
      </w:r>
      <w:proofErr w:type="spellStart"/>
      <w:r w:rsidRPr="00A66E44">
        <w:rPr>
          <w:rFonts w:ascii="Times New Roman" w:eastAsia="Times New Roman" w:hAnsi="Times New Roman" w:cs="Times New Roman"/>
          <w:sz w:val="24"/>
          <w:szCs w:val="24"/>
        </w:rPr>
        <w:t>Dokken</w:t>
      </w:r>
      <w:proofErr w:type="spellEnd"/>
      <w:r w:rsidRPr="00A66E4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B.C. Stewart, and T.K. </w:t>
      </w:r>
      <w:proofErr w:type="spellStart"/>
      <w:r>
        <w:rPr>
          <w:rFonts w:ascii="Times New Roman" w:eastAsia="Times New Roman" w:hAnsi="Times New Roman" w:cs="Times New Roman"/>
          <w:sz w:val="24"/>
          <w:szCs w:val="24"/>
        </w:rPr>
        <w:t>Maycock</w:t>
      </w:r>
      <w:proofErr w:type="spellEnd"/>
      <w:r>
        <w:rPr>
          <w:rFonts w:ascii="Times New Roman" w:eastAsia="Times New Roman" w:hAnsi="Times New Roman" w:cs="Times New Roman"/>
          <w:sz w:val="24"/>
          <w:szCs w:val="24"/>
        </w:rPr>
        <w:t xml:space="preserve"> (eds.)]. U.S. Global Change </w:t>
      </w:r>
      <w:r w:rsidRPr="00A66E44">
        <w:rPr>
          <w:rFonts w:ascii="Times New Roman" w:eastAsia="Times New Roman" w:hAnsi="Times New Roman" w:cs="Times New Roman"/>
          <w:sz w:val="24"/>
          <w:szCs w:val="24"/>
        </w:rPr>
        <w:t>Research Program, Washington, DC, USA,</w:t>
      </w:r>
      <w:r>
        <w:rPr>
          <w:rFonts w:ascii="Times New Roman" w:eastAsia="Times New Roman" w:hAnsi="Times New Roman" w:cs="Times New Roman"/>
          <w:sz w:val="24"/>
          <w:szCs w:val="24"/>
        </w:rPr>
        <w:t xml:space="preserve"> 470 pp., doi: 10.7930/J0J964J6</w:t>
      </w:r>
    </w:p>
    <w:p w14:paraId="2BF8E649" w14:textId="19665ED9" w:rsidR="0083531A" w:rsidRPr="0083531A" w:rsidRDefault="0083531A" w:rsidP="00744E3D">
      <w:pPr>
        <w:spacing w:after="0" w:line="240" w:lineRule="auto"/>
        <w:rPr>
          <w:rFonts w:ascii="Times New Roman" w:eastAsia="Times New Roman" w:hAnsi="Times New Roman" w:cs="Times New Roman"/>
          <w:sz w:val="24"/>
          <w:szCs w:val="24"/>
        </w:rPr>
      </w:pPr>
    </w:p>
    <w:sectPr w:rsidR="0083531A" w:rsidRPr="0083531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avid Robinson" w:date="2018-09-06T11:33:00Z" w:initials="DR">
    <w:p w14:paraId="2AC67E74" w14:textId="149B0E30" w:rsidR="00C27C21" w:rsidRDefault="00C27C21">
      <w:pPr>
        <w:pStyle w:val="CommentText"/>
      </w:pPr>
      <w:r>
        <w:rPr>
          <w:rStyle w:val="CommentReference"/>
        </w:rPr>
        <w:annotationRef/>
      </w:r>
      <w:r>
        <w:t>How do they vary??</w:t>
      </w:r>
    </w:p>
  </w:comment>
  <w:comment w:id="2" w:author="David Robinson" w:date="2018-09-06T11:34:00Z" w:initials="DR">
    <w:p w14:paraId="7E00C4F8" w14:textId="026F45A0" w:rsidR="00C27C21" w:rsidRDefault="00C27C21">
      <w:pPr>
        <w:pStyle w:val="CommentText"/>
      </w:pPr>
      <w:r>
        <w:rPr>
          <w:rStyle w:val="CommentReference"/>
        </w:rPr>
        <w:annotationRef/>
      </w:r>
      <w:r>
        <w:t>Need to say more about what will be done in your study.  You’ve alluded to a central objective but need to introduce how you intend on going about reaching your goal.</w:t>
      </w:r>
    </w:p>
  </w:comment>
  <w:comment w:id="4" w:author="David Robinson" w:date="2018-08-19T20:25:00Z" w:initials="DR">
    <w:p w14:paraId="579343BB" w14:textId="039E4B4F" w:rsidR="00C27C21" w:rsidRDefault="00C27C21">
      <w:pPr>
        <w:pStyle w:val="CommentText"/>
      </w:pPr>
      <w:r>
        <w:rPr>
          <w:rStyle w:val="CommentReference"/>
        </w:rPr>
        <w:annotationRef/>
      </w:r>
      <w:r>
        <w:t>You mean it is necessary to first understand the baseline climatology of NJ pcp prior to determine whether changes have occurred over time.</w:t>
      </w:r>
    </w:p>
  </w:comment>
  <w:comment w:id="8" w:author="Joseph Fogarty" w:date="2018-08-03T12:07:00Z" w:initials="JF">
    <w:p w14:paraId="7E32E21A" w14:textId="41786B67" w:rsidR="00C27C21" w:rsidRDefault="00C27C21">
      <w:pPr>
        <w:pStyle w:val="CommentText"/>
      </w:pPr>
      <w:r>
        <w:rPr>
          <w:rStyle w:val="CommentReference"/>
        </w:rPr>
        <w:annotationRef/>
      </w:r>
      <w:r>
        <w:t>Here we will link to the 12 bar graphs on a separate page, because it is too crowded to be contained in one figure.</w:t>
      </w:r>
    </w:p>
  </w:comment>
  <w:comment w:id="9" w:author="David Robinson" w:date="2018-09-06T11:50:00Z" w:initials="DR">
    <w:p w14:paraId="47F49C91" w14:textId="11FCE3F9" w:rsidR="00C27C21" w:rsidRDefault="00C27C21">
      <w:pPr>
        <w:pStyle w:val="CommentText"/>
      </w:pPr>
      <w:r>
        <w:rPr>
          <w:rStyle w:val="CommentReference"/>
        </w:rPr>
        <w:annotationRef/>
      </w:r>
      <w:r>
        <w:t>What are a few findings from an analysis of the four stations?</w:t>
      </w:r>
    </w:p>
  </w:comment>
  <w:comment w:id="12" w:author="David Robinson" w:date="2018-09-06T11:49:00Z" w:initials="DR">
    <w:p w14:paraId="0F750083" w14:textId="4612A14E" w:rsidR="00C27C21" w:rsidRDefault="00C27C21">
      <w:pPr>
        <w:pStyle w:val="CommentText"/>
      </w:pPr>
      <w:r>
        <w:rPr>
          <w:rStyle w:val="CommentReference"/>
        </w:rPr>
        <w:annotationRef/>
      </w:r>
      <w:r>
        <w:t>New Brunswick must me mentioned in the caption to figure 3.</w:t>
      </w:r>
    </w:p>
  </w:comment>
  <w:comment w:id="13" w:author="David Robinson" w:date="2018-09-06T11:54:00Z" w:initials="DR">
    <w:p w14:paraId="08D6B6B2" w14:textId="62FE21A7" w:rsidR="00C27C21" w:rsidRDefault="00C27C21">
      <w:pPr>
        <w:pStyle w:val="CommentText"/>
      </w:pPr>
      <w:r>
        <w:rPr>
          <w:rStyle w:val="CommentReference"/>
        </w:rPr>
        <w:annotationRef/>
      </w:r>
      <w:r>
        <w:t xml:space="preserve">Shouldn’t this be discussed before you </w:t>
      </w:r>
      <w:proofErr w:type="gramStart"/>
      <w:r>
        <w:t>break  the</w:t>
      </w:r>
      <w:proofErr w:type="gramEnd"/>
      <w:r>
        <w:t xml:space="preserve"> record into two intervals?</w:t>
      </w:r>
    </w:p>
  </w:comment>
  <w:comment w:id="14" w:author="Joseph Fogarty" w:date="2018-09-06T14:07:00Z" w:initials="JF">
    <w:p w14:paraId="7ED05BD9" w14:textId="120DFAF9" w:rsidR="006D6B5E" w:rsidRDefault="006D6B5E">
      <w:pPr>
        <w:pStyle w:val="CommentText"/>
      </w:pPr>
      <w:r>
        <w:rPr>
          <w:rStyle w:val="CommentReference"/>
        </w:rPr>
        <w:annotationRef/>
      </w:r>
      <w:r>
        <w:t>Not sure if this is correct, or how to show it, but the units for y-axis are difference for each of the bars. For number of events, this is just “events.” For “amount from events,” this is in inches (which is shown on the plot legend).</w:t>
      </w:r>
    </w:p>
    <w:p w14:paraId="2A296B81" w14:textId="77777777" w:rsidR="006D6B5E" w:rsidRDefault="006D6B5E">
      <w:pPr>
        <w:pStyle w:val="CommentText"/>
      </w:pPr>
    </w:p>
  </w:comment>
  <w:comment w:id="23" w:author="David Robinson" w:date="2018-08-22T10:47:00Z" w:initials="DR">
    <w:p w14:paraId="3EBAA665" w14:textId="2B5C70F8" w:rsidR="00C27C21" w:rsidRDefault="00C27C21">
      <w:pPr>
        <w:pStyle w:val="CommentText"/>
      </w:pPr>
      <w:r>
        <w:rPr>
          <w:rStyle w:val="CommentReference"/>
        </w:rPr>
        <w:annotationRef/>
      </w:r>
      <w:r>
        <w:t xml:space="preserve">We’ll talk.  There is a fair bit more needed for this section.  Don’t worry, a typical situation when at the end of pulling a manuscript together.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E14AE1" w15:done="0"/>
  <w15:commentEx w15:paraId="725C83FF" w15:done="0"/>
  <w15:commentEx w15:paraId="579343BB" w15:done="0"/>
  <w15:commentEx w15:paraId="7E32E21A" w15:done="0"/>
  <w15:commentEx w15:paraId="3EBAA6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E14AE1" w16cid:durableId="1F379270"/>
  <w16cid:commentId w16cid:paraId="725C83FF" w16cid:durableId="1F37ED53"/>
  <w16cid:commentId w16cid:paraId="579343BB" w16cid:durableId="1F379274"/>
  <w16cid:commentId w16cid:paraId="7E32E21A" w16cid:durableId="1F0EC415"/>
  <w16cid:commentId w16cid:paraId="3EBAA665" w16cid:durableId="1F3792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Yu Mincho">
    <w:altName w:val="MS PMincho"/>
    <w:panose1 w:val="00000000000000000000"/>
    <w:charset w:val="8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9326A"/>
    <w:multiLevelType w:val="multilevel"/>
    <w:tmpl w:val="773A8FA6"/>
    <w:lvl w:ilvl="0">
      <w:start w:val="1"/>
      <w:numFmt w:val="decimal"/>
      <w:lvlText w:val="%1."/>
      <w:lvlJc w:val="left"/>
      <w:pPr>
        <w:ind w:left="495" w:hanging="495"/>
      </w:pPr>
      <w:rPr>
        <w:rFonts w:eastAsiaTheme="minorEastAsia" w:hint="default"/>
      </w:rPr>
    </w:lvl>
    <w:lvl w:ilvl="1">
      <w:start w:val="1"/>
      <w:numFmt w:val="decimalZero"/>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
    <w:nsid w:val="336851D1"/>
    <w:multiLevelType w:val="hybridMultilevel"/>
    <w:tmpl w:val="06DEA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EB3008"/>
    <w:multiLevelType w:val="hybridMultilevel"/>
    <w:tmpl w:val="4FEC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0172B1"/>
    <w:multiLevelType w:val="hybridMultilevel"/>
    <w:tmpl w:val="63DC5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5620CD"/>
    <w:multiLevelType w:val="hybridMultilevel"/>
    <w:tmpl w:val="38382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EC042E"/>
    <w:multiLevelType w:val="hybridMultilevel"/>
    <w:tmpl w:val="44BA0446"/>
    <w:lvl w:ilvl="0" w:tplc="04090013">
      <w:start w:val="1"/>
      <w:numFmt w:val="upperRoman"/>
      <w:lvlText w:val="%1."/>
      <w:lvlJc w:val="righ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C525C6"/>
    <w:multiLevelType w:val="hybridMultilevel"/>
    <w:tmpl w:val="BD9C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6"/>
  </w:num>
  <w:num w:numId="6">
    <w:abstractNumId w:val="1"/>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Fogarty">
    <w15:presenceInfo w15:providerId="Windows Live" w15:userId="cee465d920ad43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164"/>
    <w:rsid w:val="000153F0"/>
    <w:rsid w:val="000155AF"/>
    <w:rsid w:val="00040481"/>
    <w:rsid w:val="00041D62"/>
    <w:rsid w:val="00047C42"/>
    <w:rsid w:val="00087656"/>
    <w:rsid w:val="0009272F"/>
    <w:rsid w:val="0009495C"/>
    <w:rsid w:val="000A7E00"/>
    <w:rsid w:val="000B6164"/>
    <w:rsid w:val="000B6C1F"/>
    <w:rsid w:val="000D119D"/>
    <w:rsid w:val="000D6C8C"/>
    <w:rsid w:val="000E00F1"/>
    <w:rsid w:val="000E1BD9"/>
    <w:rsid w:val="000E6E11"/>
    <w:rsid w:val="000F3342"/>
    <w:rsid w:val="00111390"/>
    <w:rsid w:val="00120F3E"/>
    <w:rsid w:val="00137A68"/>
    <w:rsid w:val="001662B3"/>
    <w:rsid w:val="001843A7"/>
    <w:rsid w:val="00197778"/>
    <w:rsid w:val="001B0DBD"/>
    <w:rsid w:val="001C743C"/>
    <w:rsid w:val="001D0AC2"/>
    <w:rsid w:val="001D4722"/>
    <w:rsid w:val="001E5C60"/>
    <w:rsid w:val="001F2824"/>
    <w:rsid w:val="00217CD4"/>
    <w:rsid w:val="00217EA6"/>
    <w:rsid w:val="0022096F"/>
    <w:rsid w:val="0027142F"/>
    <w:rsid w:val="00277D93"/>
    <w:rsid w:val="002A332A"/>
    <w:rsid w:val="002A6432"/>
    <w:rsid w:val="002E66FD"/>
    <w:rsid w:val="00302EC1"/>
    <w:rsid w:val="003277F6"/>
    <w:rsid w:val="00330DFE"/>
    <w:rsid w:val="00332867"/>
    <w:rsid w:val="00332D3B"/>
    <w:rsid w:val="00347B06"/>
    <w:rsid w:val="00384D7F"/>
    <w:rsid w:val="00385D64"/>
    <w:rsid w:val="0039787E"/>
    <w:rsid w:val="003A2077"/>
    <w:rsid w:val="003A3E88"/>
    <w:rsid w:val="003B0215"/>
    <w:rsid w:val="003C0579"/>
    <w:rsid w:val="003C3677"/>
    <w:rsid w:val="003D2DF1"/>
    <w:rsid w:val="003F6DEB"/>
    <w:rsid w:val="00410C95"/>
    <w:rsid w:val="00441DCE"/>
    <w:rsid w:val="004536DC"/>
    <w:rsid w:val="00472E8B"/>
    <w:rsid w:val="004829B8"/>
    <w:rsid w:val="004A4043"/>
    <w:rsid w:val="004C215F"/>
    <w:rsid w:val="004D080C"/>
    <w:rsid w:val="004E3183"/>
    <w:rsid w:val="00521118"/>
    <w:rsid w:val="00537B25"/>
    <w:rsid w:val="00551529"/>
    <w:rsid w:val="00567186"/>
    <w:rsid w:val="0058517C"/>
    <w:rsid w:val="005920D2"/>
    <w:rsid w:val="00622D32"/>
    <w:rsid w:val="00623755"/>
    <w:rsid w:val="00626239"/>
    <w:rsid w:val="00631E44"/>
    <w:rsid w:val="006321F2"/>
    <w:rsid w:val="0063503C"/>
    <w:rsid w:val="006408CD"/>
    <w:rsid w:val="00661767"/>
    <w:rsid w:val="00665C81"/>
    <w:rsid w:val="00673834"/>
    <w:rsid w:val="006829DA"/>
    <w:rsid w:val="00692802"/>
    <w:rsid w:val="006D587B"/>
    <w:rsid w:val="006D6B5E"/>
    <w:rsid w:val="006F359F"/>
    <w:rsid w:val="00705916"/>
    <w:rsid w:val="00726DDD"/>
    <w:rsid w:val="00736314"/>
    <w:rsid w:val="00744E3D"/>
    <w:rsid w:val="00755D33"/>
    <w:rsid w:val="007B52E2"/>
    <w:rsid w:val="007D0227"/>
    <w:rsid w:val="007E3F35"/>
    <w:rsid w:val="007E5F1F"/>
    <w:rsid w:val="008055E3"/>
    <w:rsid w:val="00810C2B"/>
    <w:rsid w:val="00813EF7"/>
    <w:rsid w:val="00821637"/>
    <w:rsid w:val="0082284D"/>
    <w:rsid w:val="00826D88"/>
    <w:rsid w:val="0083531A"/>
    <w:rsid w:val="00853463"/>
    <w:rsid w:val="008770D5"/>
    <w:rsid w:val="00882228"/>
    <w:rsid w:val="00890126"/>
    <w:rsid w:val="008A0655"/>
    <w:rsid w:val="008A20C9"/>
    <w:rsid w:val="008A769A"/>
    <w:rsid w:val="008B4DCA"/>
    <w:rsid w:val="008D1513"/>
    <w:rsid w:val="008E461D"/>
    <w:rsid w:val="008F4540"/>
    <w:rsid w:val="008F4B33"/>
    <w:rsid w:val="008F54FC"/>
    <w:rsid w:val="00905F36"/>
    <w:rsid w:val="00935EA3"/>
    <w:rsid w:val="00943537"/>
    <w:rsid w:val="009655E3"/>
    <w:rsid w:val="0097429B"/>
    <w:rsid w:val="00990A3E"/>
    <w:rsid w:val="009B0358"/>
    <w:rsid w:val="009B3584"/>
    <w:rsid w:val="009C1818"/>
    <w:rsid w:val="00A43BBD"/>
    <w:rsid w:val="00A45964"/>
    <w:rsid w:val="00A56AFB"/>
    <w:rsid w:val="00A654FA"/>
    <w:rsid w:val="00A66E44"/>
    <w:rsid w:val="00A90336"/>
    <w:rsid w:val="00A93118"/>
    <w:rsid w:val="00A94ADD"/>
    <w:rsid w:val="00AE7FC5"/>
    <w:rsid w:val="00AF6194"/>
    <w:rsid w:val="00B222EB"/>
    <w:rsid w:val="00B555BE"/>
    <w:rsid w:val="00B64030"/>
    <w:rsid w:val="00B93711"/>
    <w:rsid w:val="00BB37C1"/>
    <w:rsid w:val="00BC6795"/>
    <w:rsid w:val="00BE1544"/>
    <w:rsid w:val="00BE319F"/>
    <w:rsid w:val="00BF1CDB"/>
    <w:rsid w:val="00BF46C7"/>
    <w:rsid w:val="00C04CBE"/>
    <w:rsid w:val="00C25DE5"/>
    <w:rsid w:val="00C27C21"/>
    <w:rsid w:val="00C327D9"/>
    <w:rsid w:val="00C44893"/>
    <w:rsid w:val="00C70250"/>
    <w:rsid w:val="00CA00FD"/>
    <w:rsid w:val="00CA5830"/>
    <w:rsid w:val="00CD06F3"/>
    <w:rsid w:val="00CD26D7"/>
    <w:rsid w:val="00CD7EF7"/>
    <w:rsid w:val="00CF2470"/>
    <w:rsid w:val="00CF4EB1"/>
    <w:rsid w:val="00CF5E2B"/>
    <w:rsid w:val="00CF7A4A"/>
    <w:rsid w:val="00CF7DB1"/>
    <w:rsid w:val="00D10D05"/>
    <w:rsid w:val="00D55029"/>
    <w:rsid w:val="00D809B2"/>
    <w:rsid w:val="00D86A0F"/>
    <w:rsid w:val="00D92F08"/>
    <w:rsid w:val="00D950FE"/>
    <w:rsid w:val="00DA6765"/>
    <w:rsid w:val="00DD516D"/>
    <w:rsid w:val="00DF2B5D"/>
    <w:rsid w:val="00E02AEC"/>
    <w:rsid w:val="00E2710B"/>
    <w:rsid w:val="00E43630"/>
    <w:rsid w:val="00E503B2"/>
    <w:rsid w:val="00E6395B"/>
    <w:rsid w:val="00EB41CA"/>
    <w:rsid w:val="00EB5278"/>
    <w:rsid w:val="00EB591B"/>
    <w:rsid w:val="00EF7618"/>
    <w:rsid w:val="00F12AC3"/>
    <w:rsid w:val="00F26EAA"/>
    <w:rsid w:val="00F33AAD"/>
    <w:rsid w:val="00F67E37"/>
    <w:rsid w:val="00F836D6"/>
    <w:rsid w:val="00FA4633"/>
    <w:rsid w:val="00FA56E2"/>
    <w:rsid w:val="00FC11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EDB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7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E00"/>
    <w:rPr>
      <w:rFonts w:ascii="Tahoma" w:hAnsi="Tahoma" w:cs="Tahoma"/>
      <w:sz w:val="16"/>
      <w:szCs w:val="16"/>
    </w:rPr>
  </w:style>
  <w:style w:type="character" w:customStyle="1" w:styleId="artauthors">
    <w:name w:val="art_authors"/>
    <w:basedOn w:val="DefaultParagraphFont"/>
    <w:rsid w:val="0083531A"/>
  </w:style>
  <w:style w:type="character" w:customStyle="1" w:styleId="year">
    <w:name w:val="year"/>
    <w:basedOn w:val="DefaultParagraphFont"/>
    <w:rsid w:val="0083531A"/>
  </w:style>
  <w:style w:type="character" w:customStyle="1" w:styleId="arttitle">
    <w:name w:val="art_title"/>
    <w:basedOn w:val="DefaultParagraphFont"/>
    <w:rsid w:val="0083531A"/>
  </w:style>
  <w:style w:type="character" w:styleId="Hyperlink">
    <w:name w:val="Hyperlink"/>
    <w:basedOn w:val="DefaultParagraphFont"/>
    <w:uiPriority w:val="99"/>
    <w:unhideWhenUsed/>
    <w:rsid w:val="0083531A"/>
    <w:rPr>
      <w:color w:val="0000FF"/>
      <w:u w:val="single"/>
    </w:rPr>
  </w:style>
  <w:style w:type="character" w:customStyle="1" w:styleId="journalname">
    <w:name w:val="journalname"/>
    <w:basedOn w:val="DefaultParagraphFont"/>
    <w:rsid w:val="0083531A"/>
  </w:style>
  <w:style w:type="character" w:customStyle="1" w:styleId="volume">
    <w:name w:val="volume"/>
    <w:basedOn w:val="DefaultParagraphFont"/>
    <w:rsid w:val="0083531A"/>
  </w:style>
  <w:style w:type="character" w:customStyle="1" w:styleId="page">
    <w:name w:val="page"/>
    <w:basedOn w:val="DefaultParagraphFont"/>
    <w:rsid w:val="0083531A"/>
  </w:style>
  <w:style w:type="character" w:customStyle="1" w:styleId="doi">
    <w:name w:val="doi"/>
    <w:basedOn w:val="DefaultParagraphFont"/>
    <w:rsid w:val="0083531A"/>
  </w:style>
  <w:style w:type="paragraph" w:styleId="ListParagraph">
    <w:name w:val="List Paragraph"/>
    <w:basedOn w:val="Normal"/>
    <w:uiPriority w:val="34"/>
    <w:qFormat/>
    <w:rsid w:val="00D92F08"/>
    <w:pPr>
      <w:ind w:left="720"/>
      <w:contextualSpacing/>
    </w:pPr>
  </w:style>
  <w:style w:type="table" w:styleId="TableGrid">
    <w:name w:val="Table Grid"/>
    <w:basedOn w:val="TableNormal"/>
    <w:uiPriority w:val="39"/>
    <w:unhideWhenUsed/>
    <w:rsid w:val="00D9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uiPriority w:val="49"/>
    <w:rsid w:val="00D92F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826D8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7Colorful1">
    <w:name w:val="Grid Table 7 Colorful1"/>
    <w:basedOn w:val="TableNormal"/>
    <w:uiPriority w:val="52"/>
    <w:rsid w:val="00813E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47"/>
    <w:rsid w:val="00813EF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FC11EA"/>
    <w:rPr>
      <w:sz w:val="16"/>
      <w:szCs w:val="16"/>
    </w:rPr>
  </w:style>
  <w:style w:type="paragraph" w:styleId="CommentText">
    <w:name w:val="annotation text"/>
    <w:basedOn w:val="Normal"/>
    <w:link w:val="CommentTextChar"/>
    <w:uiPriority w:val="99"/>
    <w:semiHidden/>
    <w:unhideWhenUsed/>
    <w:rsid w:val="00FC11EA"/>
    <w:pPr>
      <w:spacing w:line="240" w:lineRule="auto"/>
    </w:pPr>
    <w:rPr>
      <w:sz w:val="20"/>
      <w:szCs w:val="20"/>
    </w:rPr>
  </w:style>
  <w:style w:type="character" w:customStyle="1" w:styleId="CommentTextChar">
    <w:name w:val="Comment Text Char"/>
    <w:basedOn w:val="DefaultParagraphFont"/>
    <w:link w:val="CommentText"/>
    <w:uiPriority w:val="99"/>
    <w:semiHidden/>
    <w:rsid w:val="00FC11EA"/>
    <w:rPr>
      <w:sz w:val="20"/>
      <w:szCs w:val="20"/>
    </w:rPr>
  </w:style>
  <w:style w:type="paragraph" w:styleId="CommentSubject">
    <w:name w:val="annotation subject"/>
    <w:basedOn w:val="CommentText"/>
    <w:next w:val="CommentText"/>
    <w:link w:val="CommentSubjectChar"/>
    <w:uiPriority w:val="99"/>
    <w:semiHidden/>
    <w:unhideWhenUsed/>
    <w:rsid w:val="00FC11EA"/>
    <w:rPr>
      <w:b/>
      <w:bCs/>
    </w:rPr>
  </w:style>
  <w:style w:type="character" w:customStyle="1" w:styleId="CommentSubjectChar">
    <w:name w:val="Comment Subject Char"/>
    <w:basedOn w:val="CommentTextChar"/>
    <w:link w:val="CommentSubject"/>
    <w:uiPriority w:val="99"/>
    <w:semiHidden/>
    <w:rsid w:val="00FC11EA"/>
    <w:rPr>
      <w:b/>
      <w:bCs/>
      <w:sz w:val="20"/>
      <w:szCs w:val="20"/>
    </w:rPr>
  </w:style>
  <w:style w:type="paragraph" w:styleId="Caption">
    <w:name w:val="caption"/>
    <w:basedOn w:val="Normal"/>
    <w:next w:val="Normal"/>
    <w:uiPriority w:val="35"/>
    <w:unhideWhenUsed/>
    <w:qFormat/>
    <w:rsid w:val="006408CD"/>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7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E00"/>
    <w:rPr>
      <w:rFonts w:ascii="Tahoma" w:hAnsi="Tahoma" w:cs="Tahoma"/>
      <w:sz w:val="16"/>
      <w:szCs w:val="16"/>
    </w:rPr>
  </w:style>
  <w:style w:type="character" w:customStyle="1" w:styleId="artauthors">
    <w:name w:val="art_authors"/>
    <w:basedOn w:val="DefaultParagraphFont"/>
    <w:rsid w:val="0083531A"/>
  </w:style>
  <w:style w:type="character" w:customStyle="1" w:styleId="year">
    <w:name w:val="year"/>
    <w:basedOn w:val="DefaultParagraphFont"/>
    <w:rsid w:val="0083531A"/>
  </w:style>
  <w:style w:type="character" w:customStyle="1" w:styleId="arttitle">
    <w:name w:val="art_title"/>
    <w:basedOn w:val="DefaultParagraphFont"/>
    <w:rsid w:val="0083531A"/>
  </w:style>
  <w:style w:type="character" w:styleId="Hyperlink">
    <w:name w:val="Hyperlink"/>
    <w:basedOn w:val="DefaultParagraphFont"/>
    <w:uiPriority w:val="99"/>
    <w:unhideWhenUsed/>
    <w:rsid w:val="0083531A"/>
    <w:rPr>
      <w:color w:val="0000FF"/>
      <w:u w:val="single"/>
    </w:rPr>
  </w:style>
  <w:style w:type="character" w:customStyle="1" w:styleId="journalname">
    <w:name w:val="journalname"/>
    <w:basedOn w:val="DefaultParagraphFont"/>
    <w:rsid w:val="0083531A"/>
  </w:style>
  <w:style w:type="character" w:customStyle="1" w:styleId="volume">
    <w:name w:val="volume"/>
    <w:basedOn w:val="DefaultParagraphFont"/>
    <w:rsid w:val="0083531A"/>
  </w:style>
  <w:style w:type="character" w:customStyle="1" w:styleId="page">
    <w:name w:val="page"/>
    <w:basedOn w:val="DefaultParagraphFont"/>
    <w:rsid w:val="0083531A"/>
  </w:style>
  <w:style w:type="character" w:customStyle="1" w:styleId="doi">
    <w:name w:val="doi"/>
    <w:basedOn w:val="DefaultParagraphFont"/>
    <w:rsid w:val="0083531A"/>
  </w:style>
  <w:style w:type="paragraph" w:styleId="ListParagraph">
    <w:name w:val="List Paragraph"/>
    <w:basedOn w:val="Normal"/>
    <w:uiPriority w:val="34"/>
    <w:qFormat/>
    <w:rsid w:val="00D92F08"/>
    <w:pPr>
      <w:ind w:left="720"/>
      <w:contextualSpacing/>
    </w:pPr>
  </w:style>
  <w:style w:type="table" w:styleId="TableGrid">
    <w:name w:val="Table Grid"/>
    <w:basedOn w:val="TableNormal"/>
    <w:uiPriority w:val="39"/>
    <w:unhideWhenUsed/>
    <w:rsid w:val="00D9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uiPriority w:val="49"/>
    <w:rsid w:val="00D92F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826D8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7Colorful1">
    <w:name w:val="Grid Table 7 Colorful1"/>
    <w:basedOn w:val="TableNormal"/>
    <w:uiPriority w:val="52"/>
    <w:rsid w:val="00813E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1">
    <w:name w:val="Grid Table 21"/>
    <w:basedOn w:val="TableNormal"/>
    <w:uiPriority w:val="47"/>
    <w:rsid w:val="00813EF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FC11EA"/>
    <w:rPr>
      <w:sz w:val="16"/>
      <w:szCs w:val="16"/>
    </w:rPr>
  </w:style>
  <w:style w:type="paragraph" w:styleId="CommentText">
    <w:name w:val="annotation text"/>
    <w:basedOn w:val="Normal"/>
    <w:link w:val="CommentTextChar"/>
    <w:uiPriority w:val="99"/>
    <w:semiHidden/>
    <w:unhideWhenUsed/>
    <w:rsid w:val="00FC11EA"/>
    <w:pPr>
      <w:spacing w:line="240" w:lineRule="auto"/>
    </w:pPr>
    <w:rPr>
      <w:sz w:val="20"/>
      <w:szCs w:val="20"/>
    </w:rPr>
  </w:style>
  <w:style w:type="character" w:customStyle="1" w:styleId="CommentTextChar">
    <w:name w:val="Comment Text Char"/>
    <w:basedOn w:val="DefaultParagraphFont"/>
    <w:link w:val="CommentText"/>
    <w:uiPriority w:val="99"/>
    <w:semiHidden/>
    <w:rsid w:val="00FC11EA"/>
    <w:rPr>
      <w:sz w:val="20"/>
      <w:szCs w:val="20"/>
    </w:rPr>
  </w:style>
  <w:style w:type="paragraph" w:styleId="CommentSubject">
    <w:name w:val="annotation subject"/>
    <w:basedOn w:val="CommentText"/>
    <w:next w:val="CommentText"/>
    <w:link w:val="CommentSubjectChar"/>
    <w:uiPriority w:val="99"/>
    <w:semiHidden/>
    <w:unhideWhenUsed/>
    <w:rsid w:val="00FC11EA"/>
    <w:rPr>
      <w:b/>
      <w:bCs/>
    </w:rPr>
  </w:style>
  <w:style w:type="character" w:customStyle="1" w:styleId="CommentSubjectChar">
    <w:name w:val="Comment Subject Char"/>
    <w:basedOn w:val="CommentTextChar"/>
    <w:link w:val="CommentSubject"/>
    <w:uiPriority w:val="99"/>
    <w:semiHidden/>
    <w:rsid w:val="00FC11EA"/>
    <w:rPr>
      <w:b/>
      <w:bCs/>
      <w:sz w:val="20"/>
      <w:szCs w:val="20"/>
    </w:rPr>
  </w:style>
  <w:style w:type="paragraph" w:styleId="Caption">
    <w:name w:val="caption"/>
    <w:basedOn w:val="Normal"/>
    <w:next w:val="Normal"/>
    <w:uiPriority w:val="35"/>
    <w:unhideWhenUsed/>
    <w:qFormat/>
    <w:rsid w:val="006408CD"/>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80216">
      <w:bodyDiv w:val="1"/>
      <w:marLeft w:val="0"/>
      <w:marRight w:val="0"/>
      <w:marTop w:val="0"/>
      <w:marBottom w:val="0"/>
      <w:divBdr>
        <w:top w:val="none" w:sz="0" w:space="0" w:color="auto"/>
        <w:left w:val="none" w:sz="0" w:space="0" w:color="auto"/>
        <w:bottom w:val="none" w:sz="0" w:space="0" w:color="auto"/>
        <w:right w:val="none" w:sz="0" w:space="0" w:color="auto"/>
      </w:divBdr>
    </w:div>
    <w:div w:id="196285772">
      <w:bodyDiv w:val="1"/>
      <w:marLeft w:val="0"/>
      <w:marRight w:val="0"/>
      <w:marTop w:val="0"/>
      <w:marBottom w:val="0"/>
      <w:divBdr>
        <w:top w:val="none" w:sz="0" w:space="0" w:color="auto"/>
        <w:left w:val="none" w:sz="0" w:space="0" w:color="auto"/>
        <w:bottom w:val="none" w:sz="0" w:space="0" w:color="auto"/>
        <w:right w:val="none" w:sz="0" w:space="0" w:color="auto"/>
      </w:divBdr>
    </w:div>
    <w:div w:id="767505397">
      <w:bodyDiv w:val="1"/>
      <w:marLeft w:val="0"/>
      <w:marRight w:val="0"/>
      <w:marTop w:val="0"/>
      <w:marBottom w:val="0"/>
      <w:divBdr>
        <w:top w:val="none" w:sz="0" w:space="0" w:color="auto"/>
        <w:left w:val="none" w:sz="0" w:space="0" w:color="auto"/>
        <w:bottom w:val="none" w:sz="0" w:space="0" w:color="auto"/>
        <w:right w:val="none" w:sz="0" w:space="0" w:color="auto"/>
      </w:divBdr>
    </w:div>
    <w:div w:id="1194341915">
      <w:bodyDiv w:val="1"/>
      <w:marLeft w:val="0"/>
      <w:marRight w:val="0"/>
      <w:marTop w:val="0"/>
      <w:marBottom w:val="0"/>
      <w:divBdr>
        <w:top w:val="none" w:sz="0" w:space="0" w:color="auto"/>
        <w:left w:val="none" w:sz="0" w:space="0" w:color="auto"/>
        <w:bottom w:val="none" w:sz="0" w:space="0" w:color="auto"/>
        <w:right w:val="none" w:sz="0" w:space="0" w:color="auto"/>
      </w:divBdr>
    </w:div>
    <w:div w:id="1310818226">
      <w:bodyDiv w:val="1"/>
      <w:marLeft w:val="0"/>
      <w:marRight w:val="0"/>
      <w:marTop w:val="0"/>
      <w:marBottom w:val="0"/>
      <w:divBdr>
        <w:top w:val="none" w:sz="0" w:space="0" w:color="auto"/>
        <w:left w:val="none" w:sz="0" w:space="0" w:color="auto"/>
        <w:bottom w:val="none" w:sz="0" w:space="0" w:color="auto"/>
        <w:right w:val="none" w:sz="0" w:space="0" w:color="auto"/>
      </w:divBdr>
    </w:div>
    <w:div w:id="1719166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75/BAMS-D-17-0107.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jpg"/><Relationship Id="rId19" Type="http://schemas.openxmlformats.org/officeDocument/2006/relationships/hyperlink" Target="https://downloads.globalchange.gov/usimpacts/pdfs/climate-impacts-report.pdf"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91679-EECB-4760-922C-A7920D168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2858</Words>
  <Characters>16294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Rutgers University</Company>
  <LinksUpToDate>false</LinksUpToDate>
  <CharactersWithSpaces>19114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Fogarty</dc:creator>
  <cp:lastModifiedBy>Joseph Fogarty</cp:lastModifiedBy>
  <cp:revision>6</cp:revision>
  <dcterms:created xsi:type="dcterms:W3CDTF">2018-09-06T18:08:00Z</dcterms:created>
  <dcterms:modified xsi:type="dcterms:W3CDTF">2018-09-06T18:17:00Z</dcterms:modified>
</cp:coreProperties>
</file>