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08D" w:rsidRDefault="00256392" w:rsidP="00256392">
      <w:pPr>
        <w:spacing w:after="0" w:line="240" w:lineRule="auto"/>
        <w:jc w:val="center"/>
        <w:rPr>
          <w:rFonts w:ascii="Times New Roman" w:hAnsi="Times New Roman" w:cs="Times New Roman"/>
          <w:sz w:val="24"/>
          <w:szCs w:val="24"/>
        </w:rPr>
      </w:pPr>
      <w:r w:rsidRPr="00256392">
        <w:rPr>
          <w:rFonts w:ascii="Times New Roman" w:hAnsi="Times New Roman" w:cs="Times New Roman"/>
          <w:sz w:val="24"/>
          <w:szCs w:val="24"/>
        </w:rPr>
        <w:t xml:space="preserve">Research Plan and Questions for </w:t>
      </w:r>
      <w:r>
        <w:rPr>
          <w:rFonts w:ascii="Times New Roman" w:hAnsi="Times New Roman" w:cs="Times New Roman"/>
          <w:sz w:val="24"/>
          <w:szCs w:val="24"/>
        </w:rPr>
        <w:t xml:space="preserve">Case Study of </w:t>
      </w:r>
      <w:r w:rsidRPr="00256392">
        <w:rPr>
          <w:rFonts w:ascii="Times New Roman" w:hAnsi="Times New Roman" w:cs="Times New Roman"/>
          <w:sz w:val="24"/>
          <w:szCs w:val="24"/>
        </w:rPr>
        <w:t>Precipitation in New Brunswick</w:t>
      </w:r>
    </w:p>
    <w:p w:rsidR="00FB57E0" w:rsidRPr="00FB57E0" w:rsidRDefault="00FB57E0" w:rsidP="00256392">
      <w:pPr>
        <w:spacing w:after="0" w:line="240" w:lineRule="auto"/>
        <w:jc w:val="center"/>
        <w:rPr>
          <w:rFonts w:ascii="Times New Roman" w:hAnsi="Times New Roman" w:cs="Times New Roman"/>
          <w:i/>
          <w:szCs w:val="24"/>
        </w:rPr>
      </w:pPr>
      <w:r w:rsidRPr="00FB57E0">
        <w:rPr>
          <w:rFonts w:ascii="Times New Roman" w:hAnsi="Times New Roman" w:cs="Times New Roman"/>
          <w:i/>
          <w:szCs w:val="24"/>
        </w:rPr>
        <w:t>Work in Progress (like most research…)</w:t>
      </w:r>
    </w:p>
    <w:p w:rsidR="00256392" w:rsidRDefault="00256392" w:rsidP="00256392">
      <w:pPr>
        <w:spacing w:after="0" w:line="240" w:lineRule="auto"/>
        <w:jc w:val="center"/>
        <w:rPr>
          <w:rFonts w:ascii="Times New Roman" w:hAnsi="Times New Roman" w:cs="Times New Roman"/>
          <w:sz w:val="24"/>
          <w:szCs w:val="24"/>
        </w:rPr>
      </w:pPr>
    </w:p>
    <w:p w:rsidR="00256392" w:rsidRDefault="00256392" w:rsidP="00256392">
      <w:pPr>
        <w:spacing w:after="0" w:line="240" w:lineRule="auto"/>
        <w:rPr>
          <w:rFonts w:ascii="Times New Roman" w:hAnsi="Times New Roman" w:cs="Times New Roman"/>
          <w:sz w:val="24"/>
          <w:szCs w:val="24"/>
        </w:rPr>
      </w:pPr>
      <w:r>
        <w:rPr>
          <w:rFonts w:ascii="Times New Roman" w:hAnsi="Times New Roman" w:cs="Times New Roman"/>
          <w:sz w:val="24"/>
          <w:szCs w:val="24"/>
        </w:rPr>
        <w:t>Two “sets” of data</w:t>
      </w:r>
      <w:r w:rsidR="00FB57E0">
        <w:rPr>
          <w:rFonts w:ascii="Times New Roman" w:hAnsi="Times New Roman" w:cs="Times New Roman"/>
          <w:sz w:val="24"/>
          <w:szCs w:val="24"/>
        </w:rPr>
        <w:t xml:space="preserve"> for NB precipitation</w:t>
      </w:r>
      <w:r>
        <w:rPr>
          <w:rFonts w:ascii="Times New Roman" w:hAnsi="Times New Roman" w:cs="Times New Roman"/>
          <w:sz w:val="24"/>
          <w:szCs w:val="24"/>
        </w:rPr>
        <w:t>:</w:t>
      </w:r>
    </w:p>
    <w:p w:rsidR="00256392" w:rsidRDefault="00256392" w:rsidP="0025639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POI to 1968</w:t>
      </w:r>
    </w:p>
    <w:p w:rsidR="00256392" w:rsidRDefault="00256392" w:rsidP="0025639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1968 to present</w:t>
      </w:r>
    </w:p>
    <w:p w:rsidR="00256392" w:rsidRDefault="00256392" w:rsidP="00256392">
      <w:pPr>
        <w:spacing w:after="0" w:line="240" w:lineRule="auto"/>
        <w:rPr>
          <w:rFonts w:ascii="Times New Roman" w:hAnsi="Times New Roman" w:cs="Times New Roman"/>
          <w:sz w:val="24"/>
          <w:szCs w:val="24"/>
        </w:rPr>
      </w:pPr>
      <w:r>
        <w:rPr>
          <w:rFonts w:ascii="Times New Roman" w:hAnsi="Times New Roman" w:cs="Times New Roman"/>
          <w:sz w:val="24"/>
          <w:szCs w:val="24"/>
        </w:rPr>
        <w:t>Why? 1968 was the year when observation time changed from 6pm to 8am.</w:t>
      </w:r>
    </w:p>
    <w:p w:rsidR="00256392" w:rsidRDefault="00256392" w:rsidP="00256392">
      <w:pPr>
        <w:spacing w:after="0" w:line="240" w:lineRule="auto"/>
        <w:rPr>
          <w:rFonts w:ascii="Times New Roman" w:hAnsi="Times New Roman" w:cs="Times New Roman"/>
          <w:sz w:val="24"/>
          <w:szCs w:val="24"/>
        </w:rPr>
      </w:pPr>
    </w:p>
    <w:p w:rsidR="00B76017" w:rsidRPr="00B76017" w:rsidRDefault="00B76017" w:rsidP="00256392">
      <w:pPr>
        <w:spacing w:after="0" w:line="240" w:lineRule="auto"/>
        <w:rPr>
          <w:rFonts w:ascii="Times New Roman" w:hAnsi="Times New Roman" w:cs="Times New Roman"/>
          <w:b/>
          <w:sz w:val="24"/>
          <w:szCs w:val="24"/>
        </w:rPr>
      </w:pPr>
      <w:r w:rsidRPr="00B76017">
        <w:rPr>
          <w:rFonts w:ascii="Times New Roman" w:hAnsi="Times New Roman" w:cs="Times New Roman"/>
          <w:b/>
          <w:sz w:val="24"/>
          <w:szCs w:val="24"/>
        </w:rPr>
        <w:t>PART I</w:t>
      </w:r>
    </w:p>
    <w:p w:rsidR="00BF72CA" w:rsidRDefault="00256392" w:rsidP="002563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each “set” of data, we can look at </w:t>
      </w:r>
      <w:r w:rsidR="00BF72CA">
        <w:rPr>
          <w:rFonts w:ascii="Times New Roman" w:hAnsi="Times New Roman" w:cs="Times New Roman"/>
          <w:sz w:val="24"/>
          <w:szCs w:val="24"/>
        </w:rPr>
        <w:t>precipitation distribution and see how events have been happening, and how the magnitude of events has changed over time</w:t>
      </w:r>
    </w:p>
    <w:p w:rsidR="00BF72CA" w:rsidRDefault="00BF72CA" w:rsidP="00BF72CA">
      <w:pPr>
        <w:pStyle w:val="ListParagraph"/>
        <w:numPr>
          <w:ilvl w:val="0"/>
          <w:numId w:val="1"/>
        </w:numPr>
        <w:spacing w:after="0" w:line="240" w:lineRule="auto"/>
        <w:rPr>
          <w:rFonts w:ascii="Times New Roman" w:hAnsi="Times New Roman" w:cs="Times New Roman"/>
          <w:sz w:val="24"/>
          <w:szCs w:val="24"/>
        </w:rPr>
      </w:pPr>
      <w:r w:rsidRPr="00BF72CA">
        <w:rPr>
          <w:rFonts w:ascii="Times New Roman" w:hAnsi="Times New Roman" w:cs="Times New Roman"/>
          <w:sz w:val="24"/>
          <w:szCs w:val="24"/>
        </w:rPr>
        <w:t>Possibly use a rolling average</w:t>
      </w:r>
    </w:p>
    <w:p w:rsidR="00BF72CA" w:rsidRDefault="00BF72CA" w:rsidP="00BF72CA">
      <w:pPr>
        <w:spacing w:after="0" w:line="240" w:lineRule="auto"/>
        <w:rPr>
          <w:rFonts w:ascii="Times New Roman" w:hAnsi="Times New Roman" w:cs="Times New Roman"/>
          <w:sz w:val="24"/>
          <w:szCs w:val="24"/>
        </w:rPr>
      </w:pPr>
    </w:p>
    <w:p w:rsidR="00F81C6D" w:rsidRDefault="00F81C6D" w:rsidP="00BF72CA">
      <w:pPr>
        <w:spacing w:after="0" w:line="240" w:lineRule="auto"/>
        <w:rPr>
          <w:rFonts w:ascii="Times New Roman" w:hAnsi="Times New Roman" w:cs="Times New Roman"/>
          <w:sz w:val="24"/>
          <w:szCs w:val="24"/>
        </w:rPr>
      </w:pPr>
      <w:r>
        <w:rPr>
          <w:rFonts w:ascii="Times New Roman" w:hAnsi="Times New Roman" w:cs="Times New Roman"/>
          <w:sz w:val="24"/>
          <w:szCs w:val="24"/>
        </w:rPr>
        <w:t>Steps:</w:t>
      </w:r>
    </w:p>
    <w:p w:rsidR="00F81C6D" w:rsidRDefault="00F81C6D" w:rsidP="00F81C6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Acquire daily data of precipitation from 1968 – now (start with this range)</w:t>
      </w:r>
    </w:p>
    <w:p w:rsidR="00F81C6D" w:rsidRDefault="00F81C6D" w:rsidP="00F81C6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I’ve also acquired monthly means, in case they come in handy</w:t>
      </w:r>
    </w:p>
    <w:p w:rsidR="00F81C6D" w:rsidRDefault="00B76017" w:rsidP="00F81C6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Designate</w:t>
      </w:r>
      <w:r w:rsidR="00F81C6D">
        <w:rPr>
          <w:rFonts w:ascii="Times New Roman" w:hAnsi="Times New Roman" w:cs="Times New Roman"/>
          <w:sz w:val="24"/>
          <w:szCs w:val="24"/>
        </w:rPr>
        <w:t xml:space="preserve"> “bins” to separate this data into: </w:t>
      </w:r>
    </w:p>
    <w:p w:rsidR="00F81C6D" w:rsidRDefault="00F81C6D" w:rsidP="00F81C6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8"/>
        <w:gridCol w:w="810"/>
        <w:gridCol w:w="900"/>
        <w:gridCol w:w="900"/>
        <w:gridCol w:w="900"/>
        <w:gridCol w:w="900"/>
        <w:gridCol w:w="900"/>
        <w:gridCol w:w="720"/>
        <w:gridCol w:w="810"/>
        <w:gridCol w:w="720"/>
        <w:gridCol w:w="720"/>
        <w:gridCol w:w="720"/>
      </w:tblGrid>
      <w:tr w:rsidR="00F81C6D" w:rsidTr="00D121E0">
        <w:tc>
          <w:tcPr>
            <w:tcW w:w="378"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0</w:t>
            </w:r>
          </w:p>
        </w:tc>
        <w:tc>
          <w:tcPr>
            <w:tcW w:w="81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Trace</w:t>
            </w:r>
          </w:p>
        </w:tc>
        <w:tc>
          <w:tcPr>
            <w:tcW w:w="90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0.01 – 0.10</w:t>
            </w:r>
          </w:p>
        </w:tc>
        <w:tc>
          <w:tcPr>
            <w:tcW w:w="90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0.10 – 0.25</w:t>
            </w:r>
          </w:p>
        </w:tc>
        <w:tc>
          <w:tcPr>
            <w:tcW w:w="90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0.25 – 0.50</w:t>
            </w:r>
          </w:p>
        </w:tc>
        <w:tc>
          <w:tcPr>
            <w:tcW w:w="90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0.50 – 0.75</w:t>
            </w:r>
          </w:p>
        </w:tc>
        <w:tc>
          <w:tcPr>
            <w:tcW w:w="90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0.75 –1.0</w:t>
            </w:r>
          </w:p>
        </w:tc>
        <w:tc>
          <w:tcPr>
            <w:tcW w:w="72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 xml:space="preserve">1.0 – </w:t>
            </w:r>
            <w:r>
              <w:rPr>
                <w:rFonts w:ascii="Times New Roman" w:hAnsi="Times New Roman" w:cs="Times New Roman"/>
                <w:sz w:val="24"/>
                <w:szCs w:val="24"/>
              </w:rPr>
              <w:br/>
              <w:t>1.5</w:t>
            </w:r>
          </w:p>
        </w:tc>
        <w:tc>
          <w:tcPr>
            <w:tcW w:w="81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1.5 – 2.0</w:t>
            </w:r>
          </w:p>
        </w:tc>
        <w:tc>
          <w:tcPr>
            <w:tcW w:w="72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2.5 – 3.0</w:t>
            </w:r>
          </w:p>
        </w:tc>
        <w:tc>
          <w:tcPr>
            <w:tcW w:w="720" w:type="dxa"/>
          </w:tcPr>
          <w:p w:rsidR="00F81C6D" w:rsidRDefault="00F81C6D" w:rsidP="00F81C6D">
            <w:pPr>
              <w:rPr>
                <w:rFonts w:ascii="Times New Roman" w:hAnsi="Times New Roman" w:cs="Times New Roman"/>
                <w:sz w:val="24"/>
                <w:szCs w:val="24"/>
              </w:rPr>
            </w:pPr>
            <w:r>
              <w:rPr>
                <w:rFonts w:ascii="Times New Roman" w:hAnsi="Times New Roman" w:cs="Times New Roman"/>
                <w:sz w:val="24"/>
                <w:szCs w:val="24"/>
              </w:rPr>
              <w:t>3.0 – 4.0</w:t>
            </w:r>
          </w:p>
        </w:tc>
        <w:tc>
          <w:tcPr>
            <w:tcW w:w="720" w:type="dxa"/>
          </w:tcPr>
          <w:p w:rsidR="00F81C6D" w:rsidRDefault="00B76017" w:rsidP="00F81C6D">
            <w:pPr>
              <w:rPr>
                <w:rFonts w:ascii="Times New Roman" w:hAnsi="Times New Roman" w:cs="Times New Roman"/>
                <w:sz w:val="24"/>
                <w:szCs w:val="24"/>
              </w:rPr>
            </w:pPr>
            <w:r>
              <w:rPr>
                <w:rFonts w:ascii="Times New Roman" w:hAnsi="Times New Roman" w:cs="Times New Roman"/>
                <w:sz w:val="24"/>
                <w:szCs w:val="24"/>
              </w:rPr>
              <w:t>&gt;4.0</w:t>
            </w:r>
          </w:p>
        </w:tc>
      </w:tr>
    </w:tbl>
    <w:p w:rsidR="00F81C6D" w:rsidRDefault="00F81C6D" w:rsidP="00F81C6D">
      <w:pPr>
        <w:spacing w:after="0" w:line="240" w:lineRule="auto"/>
        <w:rPr>
          <w:rFonts w:ascii="Times New Roman" w:hAnsi="Times New Roman" w:cs="Times New Roman"/>
          <w:sz w:val="24"/>
          <w:szCs w:val="24"/>
        </w:rPr>
      </w:pPr>
    </w:p>
    <w:p w:rsidR="00B76017" w:rsidRPr="00B76017" w:rsidRDefault="00B76017" w:rsidP="00B76017">
      <w:pPr>
        <w:spacing w:after="0" w:line="240" w:lineRule="auto"/>
        <w:jc w:val="right"/>
        <w:rPr>
          <w:rFonts w:ascii="Times New Roman" w:hAnsi="Times New Roman" w:cs="Times New Roman"/>
          <w:szCs w:val="24"/>
        </w:rPr>
      </w:pPr>
      <w:r w:rsidRPr="00B76017">
        <w:rPr>
          <w:rFonts w:ascii="Times New Roman" w:hAnsi="Times New Roman" w:cs="Times New Roman"/>
          <w:sz w:val="20"/>
          <w:szCs w:val="24"/>
        </w:rPr>
        <w:t>This was based off of AHPS but maybe there is a better way to separate the bins?</w:t>
      </w:r>
    </w:p>
    <w:p w:rsidR="00B76017" w:rsidRDefault="00B76017" w:rsidP="00F81C6D">
      <w:pPr>
        <w:spacing w:after="0" w:line="240" w:lineRule="auto"/>
        <w:rPr>
          <w:rFonts w:ascii="Times New Roman" w:hAnsi="Times New Roman" w:cs="Times New Roman"/>
          <w:sz w:val="24"/>
          <w:szCs w:val="24"/>
        </w:rPr>
      </w:pPr>
    </w:p>
    <w:p w:rsidR="00B76017" w:rsidRDefault="00B76017" w:rsidP="00F81C6D">
      <w:pPr>
        <w:spacing w:after="0" w:line="240" w:lineRule="auto"/>
        <w:rPr>
          <w:rFonts w:ascii="Times New Roman" w:hAnsi="Times New Roman" w:cs="Times New Roman"/>
          <w:sz w:val="24"/>
          <w:szCs w:val="24"/>
        </w:rPr>
      </w:pPr>
      <w:r>
        <w:rPr>
          <w:rFonts w:ascii="Times New Roman" w:hAnsi="Times New Roman" w:cs="Times New Roman"/>
          <w:sz w:val="24"/>
          <w:szCs w:val="24"/>
        </w:rPr>
        <w:t>Possibly a frequency distribution graph for each year and how much of each event occurred</w:t>
      </w:r>
    </w:p>
    <w:p w:rsidR="00B76017" w:rsidRDefault="00B76017" w:rsidP="00F81C6D">
      <w:pPr>
        <w:spacing w:after="0" w:line="240" w:lineRule="auto"/>
        <w:rPr>
          <w:rFonts w:ascii="Times New Roman" w:hAnsi="Times New Roman" w:cs="Times New Roman"/>
          <w:sz w:val="24"/>
          <w:szCs w:val="24"/>
        </w:rPr>
      </w:pPr>
    </w:p>
    <w:p w:rsidR="00B76017" w:rsidRDefault="00B76017" w:rsidP="00F81C6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 3-D plot?</w:t>
      </w:r>
      <w:proofErr w:type="gramEnd"/>
    </w:p>
    <w:p w:rsidR="00B76017" w:rsidRDefault="00B76017" w:rsidP="00B7601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X axis: time</w:t>
      </w:r>
    </w:p>
    <w:p w:rsidR="00B76017" w:rsidRDefault="00B76017" w:rsidP="00B7601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 axis: precipitation bins</w:t>
      </w:r>
    </w:p>
    <w:p w:rsidR="00B76017" w:rsidRDefault="00B76017" w:rsidP="00B7601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Z axis: frequency</w:t>
      </w:r>
    </w:p>
    <w:p w:rsidR="00B76017" w:rsidRDefault="00B76017" w:rsidP="00B76017">
      <w:pPr>
        <w:spacing w:after="0" w:line="240" w:lineRule="auto"/>
        <w:rPr>
          <w:rFonts w:ascii="Times New Roman" w:hAnsi="Times New Roman" w:cs="Times New Roman"/>
          <w:sz w:val="24"/>
          <w:szCs w:val="24"/>
        </w:rPr>
      </w:pPr>
    </w:p>
    <w:p w:rsidR="00B76017" w:rsidRPr="00B76017" w:rsidRDefault="00B76017" w:rsidP="00B76017">
      <w:pPr>
        <w:spacing w:after="0" w:line="240" w:lineRule="auto"/>
        <w:rPr>
          <w:rFonts w:ascii="Times New Roman" w:hAnsi="Times New Roman" w:cs="Times New Roman"/>
          <w:sz w:val="24"/>
          <w:szCs w:val="24"/>
        </w:rPr>
      </w:pPr>
      <w:r>
        <w:rPr>
          <w:rFonts w:ascii="Times New Roman" w:hAnsi="Times New Roman" w:cs="Times New Roman"/>
          <w:sz w:val="24"/>
          <w:szCs w:val="24"/>
        </w:rPr>
        <w:t>Not sure if this is a good idea but this is what I was thinking</w:t>
      </w:r>
    </w:p>
    <w:p w:rsidR="00B76017" w:rsidRPr="00F81C6D" w:rsidRDefault="00B76017" w:rsidP="00F81C6D">
      <w:pPr>
        <w:spacing w:after="0" w:line="240" w:lineRule="auto"/>
        <w:rPr>
          <w:rFonts w:ascii="Times New Roman" w:hAnsi="Times New Roman" w:cs="Times New Roman"/>
          <w:sz w:val="24"/>
          <w:szCs w:val="24"/>
        </w:rPr>
      </w:pPr>
    </w:p>
    <w:p w:rsidR="00BF72CA" w:rsidRDefault="00BF72CA" w:rsidP="00BF72CA">
      <w:pPr>
        <w:spacing w:after="0" w:line="240" w:lineRule="auto"/>
        <w:rPr>
          <w:rFonts w:ascii="Times New Roman" w:hAnsi="Times New Roman" w:cs="Times New Roman"/>
          <w:sz w:val="24"/>
          <w:szCs w:val="24"/>
        </w:rPr>
      </w:pPr>
    </w:p>
    <w:p w:rsidR="00BF72CA" w:rsidRPr="00B76017" w:rsidRDefault="00B76017" w:rsidP="00BF72CA">
      <w:pPr>
        <w:spacing w:after="0" w:line="240" w:lineRule="auto"/>
        <w:rPr>
          <w:rFonts w:ascii="Times New Roman" w:hAnsi="Times New Roman" w:cs="Times New Roman"/>
          <w:b/>
          <w:sz w:val="24"/>
          <w:szCs w:val="24"/>
        </w:rPr>
      </w:pPr>
      <w:r w:rsidRPr="00B76017">
        <w:rPr>
          <w:rFonts w:ascii="Times New Roman" w:hAnsi="Times New Roman" w:cs="Times New Roman"/>
          <w:b/>
          <w:sz w:val="24"/>
          <w:szCs w:val="24"/>
        </w:rPr>
        <w:t>PART II</w:t>
      </w:r>
    </w:p>
    <w:p w:rsidR="00BF72CA" w:rsidRDefault="00BF72CA" w:rsidP="00BF72CA">
      <w:pPr>
        <w:spacing w:after="0" w:line="240" w:lineRule="auto"/>
        <w:rPr>
          <w:rFonts w:ascii="Times New Roman" w:hAnsi="Times New Roman" w:cs="Times New Roman"/>
          <w:sz w:val="24"/>
          <w:szCs w:val="24"/>
        </w:rPr>
      </w:pPr>
      <w:r>
        <w:rPr>
          <w:rFonts w:ascii="Times New Roman" w:hAnsi="Times New Roman" w:cs="Times New Roman"/>
          <w:sz w:val="24"/>
          <w:szCs w:val="24"/>
        </w:rPr>
        <w:t>An interesting question: can the difference in observation time be seen through only the precipitation data? Possibly look at winter vs. summer. Storms seem to happen more often in the evening in the summer, so a storm could be “split” in two days if it is raining</w:t>
      </w:r>
    </w:p>
    <w:p w:rsidR="00BF72CA" w:rsidRDefault="00BF72CA" w:rsidP="00BF72CA">
      <w:pPr>
        <w:spacing w:after="0" w:line="240" w:lineRule="auto"/>
        <w:rPr>
          <w:rFonts w:ascii="Times New Roman" w:hAnsi="Times New Roman" w:cs="Times New Roman"/>
          <w:sz w:val="24"/>
          <w:szCs w:val="24"/>
        </w:rPr>
      </w:pPr>
    </w:p>
    <w:p w:rsidR="00BF72CA" w:rsidRDefault="00BF72CA" w:rsidP="00BF72CA">
      <w:pPr>
        <w:spacing w:after="0" w:line="240" w:lineRule="auto"/>
        <w:rPr>
          <w:rFonts w:ascii="Times New Roman" w:hAnsi="Times New Roman" w:cs="Times New Roman"/>
          <w:sz w:val="24"/>
          <w:szCs w:val="24"/>
        </w:rPr>
      </w:pPr>
      <w:r>
        <w:rPr>
          <w:rFonts w:ascii="Times New Roman" w:hAnsi="Times New Roman" w:cs="Times New Roman"/>
          <w:sz w:val="24"/>
          <w:szCs w:val="24"/>
        </w:rPr>
        <w:t>Idea: Compare a “rolling total” of about three days for NB POI-Present</w:t>
      </w:r>
      <w:r w:rsidR="00B76017">
        <w:rPr>
          <w:rFonts w:ascii="Times New Roman" w:hAnsi="Times New Roman" w:cs="Times New Roman"/>
          <w:sz w:val="24"/>
          <w:szCs w:val="24"/>
        </w:rPr>
        <w:t xml:space="preserve"> to some sort of daily statistical measure (maybe a regular average)</w:t>
      </w:r>
    </w:p>
    <w:p w:rsidR="00332D2E" w:rsidRDefault="00332D2E" w:rsidP="00BF72CA">
      <w:pPr>
        <w:spacing w:after="0" w:line="240" w:lineRule="auto"/>
        <w:rPr>
          <w:rFonts w:ascii="Times New Roman" w:hAnsi="Times New Roman" w:cs="Times New Roman"/>
          <w:sz w:val="24"/>
          <w:szCs w:val="24"/>
        </w:rPr>
      </w:pPr>
    </w:p>
    <w:p w:rsidR="00332D2E" w:rsidRDefault="00332D2E" w:rsidP="00BF72CA">
      <w:pPr>
        <w:spacing w:after="0" w:line="240" w:lineRule="auto"/>
        <w:rPr>
          <w:rFonts w:ascii="Times New Roman" w:hAnsi="Times New Roman" w:cs="Times New Roman"/>
          <w:sz w:val="24"/>
          <w:szCs w:val="24"/>
        </w:rPr>
      </w:pPr>
    </w:p>
    <w:p w:rsidR="00332D2E" w:rsidRDefault="00332D2E" w:rsidP="00BF72CA">
      <w:pPr>
        <w:spacing w:after="0" w:line="240" w:lineRule="auto"/>
        <w:rPr>
          <w:rFonts w:ascii="Times New Roman" w:hAnsi="Times New Roman" w:cs="Times New Roman"/>
          <w:sz w:val="24"/>
          <w:szCs w:val="24"/>
        </w:rPr>
      </w:pPr>
    </w:p>
    <w:p w:rsidR="00F74042" w:rsidRDefault="00F74042" w:rsidP="00BF72CA">
      <w:pPr>
        <w:spacing w:after="0" w:line="240" w:lineRule="auto"/>
        <w:rPr>
          <w:rFonts w:ascii="Times New Roman" w:hAnsi="Times New Roman" w:cs="Times New Roman"/>
          <w:sz w:val="24"/>
          <w:szCs w:val="24"/>
        </w:rPr>
      </w:pPr>
    </w:p>
    <w:p w:rsidR="00F74042" w:rsidRDefault="00F74042" w:rsidP="00BF72CA">
      <w:pPr>
        <w:spacing w:after="0" w:line="240" w:lineRule="auto"/>
        <w:rPr>
          <w:rFonts w:ascii="Times New Roman" w:hAnsi="Times New Roman" w:cs="Times New Roman"/>
          <w:sz w:val="24"/>
          <w:szCs w:val="24"/>
        </w:rPr>
      </w:pPr>
    </w:p>
    <w:p w:rsidR="00F74042" w:rsidRDefault="00F74042" w:rsidP="00BF72CA">
      <w:pPr>
        <w:spacing w:after="0" w:line="240" w:lineRule="auto"/>
        <w:rPr>
          <w:rFonts w:ascii="Times New Roman" w:hAnsi="Times New Roman" w:cs="Times New Roman"/>
          <w:sz w:val="24"/>
          <w:szCs w:val="24"/>
        </w:rPr>
      </w:pPr>
    </w:p>
    <w:p w:rsidR="00F74042" w:rsidRDefault="00F74042" w:rsidP="00BF72CA">
      <w:pPr>
        <w:spacing w:after="0" w:line="240" w:lineRule="auto"/>
        <w:rPr>
          <w:rFonts w:ascii="Times New Roman" w:hAnsi="Times New Roman" w:cs="Times New Roman"/>
          <w:sz w:val="24"/>
          <w:szCs w:val="24"/>
        </w:rPr>
      </w:pPr>
    </w:p>
    <w:p w:rsidR="00F74042" w:rsidRDefault="00F74042" w:rsidP="00BF72C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UPDATE 4/6</w:t>
      </w:r>
      <w:r w:rsidR="00DA175F">
        <w:rPr>
          <w:rFonts w:ascii="Times New Roman" w:hAnsi="Times New Roman" w:cs="Times New Roman"/>
          <w:sz w:val="24"/>
          <w:szCs w:val="24"/>
        </w:rPr>
        <w:t>: Methods analyzed in the Kunkel et al. paper that I will attempt to replicate</w:t>
      </w:r>
    </w:p>
    <w:p w:rsidR="00DA175F" w:rsidRDefault="00DA175F" w:rsidP="00BF72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 with New Brunswick,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look at other stations</w:t>
      </w:r>
    </w:p>
    <w:p w:rsidR="00F74042" w:rsidRDefault="00F74042" w:rsidP="00BF72CA">
      <w:pPr>
        <w:spacing w:after="0" w:line="240" w:lineRule="auto"/>
        <w:rPr>
          <w:rFonts w:ascii="Times New Roman" w:hAnsi="Times New Roman" w:cs="Times New Roman"/>
          <w:sz w:val="24"/>
          <w:szCs w:val="24"/>
        </w:rPr>
      </w:pPr>
    </w:p>
    <w:p w:rsidR="00F74042" w:rsidRDefault="00F74042" w:rsidP="00BF72CA">
      <w:pPr>
        <w:spacing w:after="0" w:line="240" w:lineRule="auto"/>
        <w:rPr>
          <w:rFonts w:ascii="Times New Roman" w:hAnsi="Times New Roman" w:cs="Times New Roman"/>
          <w:sz w:val="24"/>
          <w:szCs w:val="24"/>
        </w:rPr>
      </w:pPr>
      <w:r>
        <w:rPr>
          <w:rFonts w:ascii="Times New Roman" w:hAnsi="Times New Roman" w:cs="Times New Roman"/>
          <w:sz w:val="24"/>
          <w:szCs w:val="24"/>
        </w:rPr>
        <w:t>The Recurrence Interval Method:</w:t>
      </w:r>
    </w:p>
    <w:p w:rsidR="00F74042" w:rsidRDefault="00F74042" w:rsidP="00F7404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Combine data and get 2-day </w:t>
      </w:r>
      <w:proofErr w:type="spellStart"/>
      <w:r>
        <w:rPr>
          <w:rFonts w:ascii="Times New Roman" w:hAnsi="Times New Roman" w:cs="Times New Roman"/>
          <w:sz w:val="24"/>
          <w:szCs w:val="24"/>
        </w:rPr>
        <w:t>precip</w:t>
      </w:r>
      <w:proofErr w:type="spellEnd"/>
      <w:r>
        <w:rPr>
          <w:rFonts w:ascii="Times New Roman" w:hAnsi="Times New Roman" w:cs="Times New Roman"/>
          <w:sz w:val="24"/>
          <w:szCs w:val="24"/>
        </w:rPr>
        <w:t xml:space="preserve"> totals (Monday/Tuesday, Tuesday/Wednesday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F74042" w:rsidRDefault="00F74042" w:rsidP="00DA175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Analyze the temporal variation in the number of extreme precipitation totals of 2-day duration exceeding a recurrence interval of five years (this data can be found at </w:t>
      </w:r>
      <w:r w:rsidRPr="00F74042">
        <w:rPr>
          <w:rFonts w:ascii="Times New Roman" w:hAnsi="Times New Roman" w:cs="Times New Roman"/>
          <w:sz w:val="24"/>
          <w:szCs w:val="24"/>
        </w:rPr>
        <w:t>https://hdsc.nws.noaa.gov/hdsc/pfds/pfds_map_cont.html?bkmrk=nj</w:t>
      </w:r>
      <w:r>
        <w:rPr>
          <w:rFonts w:ascii="Times New Roman" w:hAnsi="Times New Roman" w:cs="Times New Roman"/>
          <w:sz w:val="24"/>
          <w:szCs w:val="24"/>
        </w:rPr>
        <w:t xml:space="preserve">) for </w:t>
      </w:r>
      <w:r w:rsidR="00DA175F">
        <w:rPr>
          <w:rFonts w:ascii="Times New Roman" w:hAnsi="Times New Roman" w:cs="Times New Roman"/>
          <w:sz w:val="24"/>
          <w:szCs w:val="24"/>
        </w:rPr>
        <w:t>NB</w:t>
      </w:r>
    </w:p>
    <w:p w:rsidR="00F74042" w:rsidRDefault="00F74042" w:rsidP="00F74042">
      <w:pPr>
        <w:spacing w:after="0" w:line="240" w:lineRule="auto"/>
        <w:rPr>
          <w:rFonts w:ascii="Times New Roman" w:hAnsi="Times New Roman" w:cs="Times New Roman"/>
          <w:sz w:val="24"/>
          <w:szCs w:val="24"/>
        </w:rPr>
      </w:pPr>
    </w:p>
    <w:p w:rsidR="00F74042" w:rsidRDefault="00F74042" w:rsidP="00F74042">
      <w:pPr>
        <w:spacing w:after="0" w:line="240" w:lineRule="auto"/>
        <w:rPr>
          <w:rFonts w:ascii="Times New Roman" w:hAnsi="Times New Roman" w:cs="Times New Roman"/>
          <w:sz w:val="24"/>
          <w:szCs w:val="24"/>
        </w:rPr>
      </w:pPr>
      <w:r>
        <w:rPr>
          <w:rFonts w:ascii="Times New Roman" w:hAnsi="Times New Roman" w:cs="Times New Roman"/>
          <w:sz w:val="24"/>
          <w:szCs w:val="24"/>
        </w:rPr>
        <w:t>The 1% Method (Possibility 1):</w:t>
      </w:r>
    </w:p>
    <w:p w:rsidR="00F74042" w:rsidRDefault="00F74042" w:rsidP="00F7404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the 99</w:t>
      </w:r>
      <w:r w:rsidRPr="00F7404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(the top 1% for daily amounts) of all days for NB</w:t>
      </w:r>
    </w:p>
    <w:p w:rsidR="00F74042" w:rsidRDefault="00F74042" w:rsidP="00F7404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See where these events fall on the timeline of all days</w:t>
      </w:r>
    </w:p>
    <w:p w:rsidR="00F74042" w:rsidRPr="00F74042" w:rsidRDefault="00F74042" w:rsidP="00F7404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 more fall near the end?</w:t>
      </w:r>
    </w:p>
    <w:p w:rsidR="00332D2E" w:rsidRDefault="00332D2E" w:rsidP="00BF72CA">
      <w:pPr>
        <w:spacing w:after="0" w:line="240" w:lineRule="auto"/>
        <w:rPr>
          <w:rFonts w:ascii="Times New Roman" w:hAnsi="Times New Roman" w:cs="Times New Roman"/>
          <w:sz w:val="24"/>
          <w:szCs w:val="24"/>
        </w:rPr>
      </w:pPr>
    </w:p>
    <w:p w:rsidR="00F74042" w:rsidRPr="00ED4452" w:rsidRDefault="00F74042" w:rsidP="00BF72CA">
      <w:pPr>
        <w:spacing w:after="0" w:line="240" w:lineRule="auto"/>
        <w:rPr>
          <w:rFonts w:ascii="Times New Roman" w:hAnsi="Times New Roman" w:cs="Times New Roman"/>
          <w:strike/>
          <w:sz w:val="24"/>
          <w:szCs w:val="24"/>
        </w:rPr>
      </w:pPr>
      <w:r w:rsidRPr="00ED4452">
        <w:rPr>
          <w:rFonts w:ascii="Times New Roman" w:hAnsi="Times New Roman" w:cs="Times New Roman"/>
          <w:strike/>
          <w:sz w:val="24"/>
          <w:szCs w:val="24"/>
        </w:rPr>
        <w:t>The 1% Method (Possibility 2):</w:t>
      </w:r>
    </w:p>
    <w:p w:rsidR="00F74042" w:rsidRPr="00ED4452" w:rsidRDefault="00F74042" w:rsidP="00F74042">
      <w:pPr>
        <w:pStyle w:val="ListParagraph"/>
        <w:numPr>
          <w:ilvl w:val="0"/>
          <w:numId w:val="1"/>
        </w:numPr>
        <w:spacing w:after="0" w:line="240" w:lineRule="auto"/>
        <w:rPr>
          <w:rFonts w:ascii="Times New Roman" w:hAnsi="Times New Roman" w:cs="Times New Roman"/>
          <w:strike/>
          <w:sz w:val="24"/>
          <w:szCs w:val="24"/>
        </w:rPr>
      </w:pPr>
      <w:r w:rsidRPr="00ED4452">
        <w:rPr>
          <w:rFonts w:ascii="Times New Roman" w:hAnsi="Times New Roman" w:cs="Times New Roman"/>
          <w:strike/>
          <w:sz w:val="24"/>
          <w:szCs w:val="24"/>
        </w:rPr>
        <w:t>Find the 99</w:t>
      </w:r>
      <w:r w:rsidRPr="00ED4452">
        <w:rPr>
          <w:rFonts w:ascii="Times New Roman" w:hAnsi="Times New Roman" w:cs="Times New Roman"/>
          <w:strike/>
          <w:sz w:val="24"/>
          <w:szCs w:val="24"/>
          <w:vertAlign w:val="superscript"/>
        </w:rPr>
        <w:t>th</w:t>
      </w:r>
      <w:r w:rsidRPr="00ED4452">
        <w:rPr>
          <w:rFonts w:ascii="Times New Roman" w:hAnsi="Times New Roman" w:cs="Times New Roman"/>
          <w:strike/>
          <w:sz w:val="24"/>
          <w:szCs w:val="24"/>
        </w:rPr>
        <w:t xml:space="preserve"> percentile (the top 1% of daily amounts) for each year in NB</w:t>
      </w:r>
    </w:p>
    <w:p w:rsidR="00F74042" w:rsidRPr="00ED4452" w:rsidRDefault="00F74042" w:rsidP="00F74042">
      <w:pPr>
        <w:pStyle w:val="ListParagraph"/>
        <w:numPr>
          <w:ilvl w:val="0"/>
          <w:numId w:val="1"/>
        </w:numPr>
        <w:spacing w:after="0" w:line="240" w:lineRule="auto"/>
        <w:rPr>
          <w:rFonts w:ascii="Times New Roman" w:hAnsi="Times New Roman" w:cs="Times New Roman"/>
          <w:strike/>
          <w:sz w:val="24"/>
          <w:szCs w:val="24"/>
        </w:rPr>
      </w:pPr>
      <w:r w:rsidRPr="00ED4452">
        <w:rPr>
          <w:rFonts w:ascii="Times New Roman" w:hAnsi="Times New Roman" w:cs="Times New Roman"/>
          <w:strike/>
          <w:sz w:val="24"/>
          <w:szCs w:val="24"/>
        </w:rPr>
        <w:t>See how the amount in the top 1% each year changes throughout the POR</w:t>
      </w:r>
    </w:p>
    <w:p w:rsidR="00332D2E" w:rsidRDefault="00332D2E" w:rsidP="00BF72CA">
      <w:pPr>
        <w:spacing w:after="0" w:line="240" w:lineRule="auto"/>
        <w:rPr>
          <w:rFonts w:ascii="Times New Roman" w:hAnsi="Times New Roman" w:cs="Times New Roman"/>
          <w:sz w:val="24"/>
          <w:szCs w:val="24"/>
        </w:rPr>
      </w:pPr>
      <w:bookmarkStart w:id="0" w:name="_GoBack"/>
      <w:bookmarkEnd w:id="0"/>
    </w:p>
    <w:p w:rsidR="00332D2E" w:rsidRPr="00BF72CA" w:rsidRDefault="00332D2E" w:rsidP="00BF72CA">
      <w:pPr>
        <w:spacing w:after="0" w:line="240" w:lineRule="auto"/>
        <w:rPr>
          <w:rFonts w:ascii="Times New Roman" w:hAnsi="Times New Roman" w:cs="Times New Roman"/>
          <w:sz w:val="24"/>
          <w:szCs w:val="24"/>
        </w:rPr>
      </w:pPr>
    </w:p>
    <w:sectPr w:rsidR="00332D2E" w:rsidRPr="00BF7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25A82"/>
    <w:multiLevelType w:val="hybridMultilevel"/>
    <w:tmpl w:val="ABEAB9F4"/>
    <w:lvl w:ilvl="0" w:tplc="C282AC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392"/>
    <w:rsid w:val="00256392"/>
    <w:rsid w:val="00332D2E"/>
    <w:rsid w:val="00533F89"/>
    <w:rsid w:val="009E2FA4"/>
    <w:rsid w:val="00B76017"/>
    <w:rsid w:val="00BF72CA"/>
    <w:rsid w:val="00C260B5"/>
    <w:rsid w:val="00D966EB"/>
    <w:rsid w:val="00DA175F"/>
    <w:rsid w:val="00ED4452"/>
    <w:rsid w:val="00F6542F"/>
    <w:rsid w:val="00F74042"/>
    <w:rsid w:val="00F81C6D"/>
    <w:rsid w:val="00FB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392"/>
    <w:pPr>
      <w:ind w:left="720"/>
      <w:contextualSpacing/>
    </w:pPr>
  </w:style>
  <w:style w:type="table" w:styleId="TableGrid">
    <w:name w:val="Table Grid"/>
    <w:basedOn w:val="TableNormal"/>
    <w:uiPriority w:val="59"/>
    <w:rsid w:val="00F8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392"/>
    <w:pPr>
      <w:ind w:left="720"/>
      <w:contextualSpacing/>
    </w:pPr>
  </w:style>
  <w:style w:type="table" w:styleId="TableGrid">
    <w:name w:val="Table Grid"/>
    <w:basedOn w:val="TableNormal"/>
    <w:uiPriority w:val="59"/>
    <w:rsid w:val="00F8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Fogarty</dc:creator>
  <cp:lastModifiedBy>Joseph Fogarty</cp:lastModifiedBy>
  <cp:revision>8</cp:revision>
  <dcterms:created xsi:type="dcterms:W3CDTF">2018-01-26T20:13:00Z</dcterms:created>
  <dcterms:modified xsi:type="dcterms:W3CDTF">2018-04-18T19:45:00Z</dcterms:modified>
</cp:coreProperties>
</file>