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sz w:val="48"/>
        </w:rPr>
        <w:t>台灣消防法規 RAG 前端操作說明書</w:t>
      </w:r>
    </w:p>
    <w:p>
      <w:pPr>
        <w:spacing w:before="160" w:after="360"/>
      </w:pPr>
      <w:r>
        <w:rPr>
          <w:rFonts w:ascii="Microsoft JhengHei" w:hAnsi="Microsoft JhengHei" w:eastAsia="Microsoft JhengHei"/>
          <w:b w:val="0"/>
          <w:sz w:val="26"/>
        </w:rPr>
        <w:t>Streamlit 本機問答介面使用指南</w:t>
      </w:r>
    </w:p>
    <w:p>
      <w:pPr>
        <w:spacing w:line="336" w:lineRule="auto"/>
      </w:pPr>
      <w:r>
        <w:rPr>
          <w:rFonts w:ascii="Microsoft JhengHei" w:hAnsi="Microsoft JhengHei" w:eastAsia="Microsoft JhengHei"/>
          <w:b w:val="0"/>
          <w:sz w:val="21"/>
        </w:rPr>
        <w:t>文件版本 2.2</w:t>
        <w:br/>
        <w:t>更新日期 2026-10-15</w:t>
      </w:r>
    </w:p>
    <w:p>
      <w:pPr>
        <w:spacing w:before="480"/>
      </w:pPr>
      <w:r>
        <w:rPr>
          <w:rFonts w:ascii="Microsoft JhengHei" w:hAnsi="Microsoft JhengHei" w:eastAsia="Microsoft JhengHei"/>
          <w:b w:val="0"/>
          <w:sz w:val="22"/>
        </w:rPr>
        <w:t>本手冊說明本機 Streamlit 前端的安裝啟動、日常查詢、對話管理、證據查核與常見問題。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32"/>
        </w:rPr>
        <w:t>1 文件用途與適用範圍</w:t>
      </w:r>
    </w:p>
    <w:p>
      <w:r>
        <w:rPr>
          <w:rFonts w:ascii="Microsoft JhengHei" w:hAnsi="Microsoft JhengHei" w:eastAsia="Microsoft JhengHei"/>
          <w:b w:val="0"/>
          <w:sz w:val="21"/>
        </w:rPr>
        <w:t>本說明書供使用 Streamlit 前端查詢台灣消防法規的一般使用者與業務人員使用。內容包含啟動、介面辨識、對話管理、檢索設定、提問、法源查核與常見問題。系統預設在 Windows 10/11 本機執行，不需要 Docker、WSL 或 PostgreSQL。</w:t>
      </w:r>
    </w:p>
    <w:p>
      <w:r>
        <w:rPr>
          <w:rFonts w:ascii="Microsoft JhengHei" w:hAnsi="Microsoft JhengHei" w:eastAsia="Microsoft JhengHei"/>
          <w:b w:val="0"/>
          <w:sz w:val="21"/>
        </w:rPr>
        <w:t>前端用於查詢與閱讀現行版本法規證據。回答是輔助檢索結果，實際法律判斷仍應以主管機關公告、原始法規與正式解釋為準。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32"/>
        </w:rPr>
        <w:t>2 使用前準備</w:t>
      </w:r>
    </w:p>
    <w:p>
      <w:r>
        <w:rPr>
          <w:rFonts w:ascii="Microsoft JhengHei" w:hAnsi="Microsoft JhengHei" w:eastAsia="Microsoft JhengHei"/>
          <w:b w:val="0"/>
          <w:sz w:val="21"/>
        </w:rPr>
        <w:t>啟動前請確認下列項目。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已安裝 Python 3.11 以上版本。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 xml:space="preserve">專案根目錄已建立 </w:t>
      </w:r>
      <w:r>
        <w:rPr>
          <w:rFonts w:ascii="Consolas" w:hAnsi="Consolas" w:eastAsia="Consolas"/>
          <w:b w:val="0"/>
          <w:sz w:val="21"/>
        </w:rPr>
        <w:t>.venv</w:t>
      </w:r>
      <w:r>
        <w:rPr>
          <w:rFonts w:ascii="Microsoft JhengHei" w:hAnsi="Microsoft JhengHei" w:eastAsia="Microsoft JhengHei"/>
          <w:b w:val="0"/>
          <w:sz w:val="21"/>
        </w:rPr>
        <w:t xml:space="preserve"> 並安裝 </w:t>
      </w:r>
      <w:r>
        <w:rPr>
          <w:rFonts w:ascii="Consolas" w:hAnsi="Consolas" w:eastAsia="Consolas"/>
          <w:b w:val="0"/>
          <w:sz w:val="21"/>
        </w:rPr>
        <w:t>ui</w:t>
      </w:r>
      <w:r>
        <w:rPr>
          <w:rFonts w:ascii="Microsoft JhengHei" w:hAnsi="Microsoft JhengHei" w:eastAsia="Microsoft JhengHei"/>
          <w:b w:val="0"/>
          <w:sz w:val="21"/>
        </w:rPr>
        <w:t xml:space="preserve"> 選配依賴。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 xml:space="preserve">已建立 </w:t>
      </w:r>
      <w:r>
        <w:rPr>
          <w:rFonts w:ascii="Consolas" w:hAnsi="Consolas" w:eastAsia="Consolas"/>
          <w:b w:val="0"/>
          <w:sz w:val="21"/>
        </w:rPr>
        <w:t>.env</w:t>
      </w:r>
      <w:r>
        <w:rPr>
          <w:rFonts w:ascii="Microsoft JhengHei" w:hAnsi="Microsoft JhengHei" w:eastAsia="Microsoft JhengHei"/>
          <w:b w:val="0"/>
          <w:sz w:val="21"/>
        </w:rPr>
        <w:t>，且已執行資料庫初始化。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sz w:val="21"/>
        </w:rPr>
        <w:t>data/nfa_fire_law.db</w:t>
      </w:r>
      <w:r>
        <w:rPr>
          <w:rFonts w:ascii="Microsoft JhengHei" w:hAnsi="Microsoft JhengHei" w:eastAsia="Microsoft JhengHei"/>
          <w:b w:val="0"/>
          <w:sz w:val="21"/>
        </w:rPr>
        <w:t xml:space="preserve"> 已有法規資料；若尚無資料，應由管理者先完成小量 probe 與增量爬取。</w:t>
      </w:r>
    </w:p>
    <w:p>
      <w:r>
        <w:rPr>
          <w:rFonts w:ascii="Microsoft JhengHei" w:hAnsi="Microsoft JhengHei" w:eastAsia="Microsoft JhengHei"/>
          <w:b w:val="0"/>
          <w:sz w:val="21"/>
        </w:rPr>
        <w:t>首次安裝可在 PowerShell 執行：</w:t>
      </w:r>
    </w:p>
    <w:p>
      <w:pPr>
        <w:spacing w:before="60" w:after="160"/>
        <w:ind w:left="216" w:right="216"/>
        <w:shd w:fill="F3F4F6"/>
      </w:pPr>
      <w:r>
        <w:rPr>
          <w:rFonts w:ascii="Consolas" w:hAnsi="Consolas" w:eastAsia="Consolas"/>
          <w:sz w:val="17"/>
        </w:rPr>
        <w:t>python -m venv .venv</w:t>
        <w:br/>
        <w:t>Copy-Item .env.example .env</w:t>
        <w:br/>
        <w:t>.venv\Scripts\python.exe -m pip install -e ".[ui]"</w:t>
        <w:br/>
        <w:t>.venv\Scripts\python.exe -m app.cli init-db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32"/>
        </w:rPr>
        <w:t>3 啟動與停止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5"/>
        </w:rPr>
        <w:t>3.1 雙擊啟動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在檔案總管中雙擊 </w:t>
      </w:r>
      <w:r>
        <w:rPr>
          <w:rFonts w:ascii="Consolas" w:hAnsi="Consolas" w:eastAsia="Consolas"/>
          <w:b w:val="0"/>
          <w:sz w:val="21"/>
        </w:rPr>
        <w:t>scripts\start_streamlit.bat</w:t>
      </w:r>
      <w:r>
        <w:rPr>
          <w:rFonts w:ascii="Microsoft JhengHei" w:hAnsi="Microsoft JhengHei" w:eastAsia="Microsoft JhengHei"/>
          <w:b w:val="0"/>
          <w:sz w:val="21"/>
        </w:rPr>
        <w:t xml:space="preserve">。啟動器會檢查專案的 </w:t>
      </w:r>
      <w:r>
        <w:rPr>
          <w:rFonts w:ascii="Consolas" w:hAnsi="Consolas" w:eastAsia="Consolas"/>
          <w:b w:val="0"/>
          <w:sz w:val="21"/>
        </w:rPr>
        <w:t>.venv</w:t>
      </w:r>
      <w:r>
        <w:rPr>
          <w:rFonts w:ascii="Microsoft JhengHei" w:hAnsi="Microsoft JhengHei" w:eastAsia="Microsoft JhengHei"/>
          <w:b w:val="0"/>
          <w:sz w:val="21"/>
        </w:rPr>
        <w:t xml:space="preserve"> 與 Streamlit，啟動後自動開啟 </w:t>
      </w:r>
      <w:r>
        <w:rPr>
          <w:rFonts w:ascii="Consolas" w:hAnsi="Consolas" w:eastAsia="Consolas"/>
          <w:b w:val="0"/>
          <w:sz w:val="21"/>
        </w:rPr>
        <w:t>http://127.0.0.1:8501</w:t>
      </w:r>
      <w:r>
        <w:rPr>
          <w:rFonts w:ascii="Microsoft JhengHei" w:hAnsi="Microsoft JhengHei" w:eastAsia="Microsoft JhengHei"/>
          <w:b w:val="0"/>
          <w:sz w:val="21"/>
        </w:rPr>
        <w:t>。若 8501 已由本專案先前啟動的 Streamlit 占用，啟動器會安全重啟該程序；其他應用程式占用時則不會任意終止。啟動器不會自動安裝套件，也不會爬取法規。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5"/>
        </w:rPr>
        <w:t>3.2 PowerShell 啟動</w:t>
      </w:r>
    </w:p>
    <w:p>
      <w:pPr>
        <w:spacing w:before="60" w:after="160"/>
        <w:ind w:left="216" w:right="216"/>
        <w:shd w:fill="F3F4F6"/>
      </w:pPr>
      <w:r>
        <w:rPr>
          <w:rFonts w:ascii="Consolas" w:hAnsi="Consolas" w:eastAsia="Consolas"/>
          <w:sz w:val="17"/>
        </w:rPr>
        <w:t>.venv\Scripts\python.exe -m streamlit run app/streamlit_app.py `</w:t>
        <w:br/>
        <w:t xml:space="preserve">  --server.address 127.0.0.1 `</w:t>
        <w:br/>
        <w:t xml:space="preserve">  --server.port 8501 `</w:t>
        <w:br/>
        <w:t xml:space="preserve">  --browser.gatherUsageStats false</w:t>
      </w:r>
    </w:p>
    <w:p>
      <w:r>
        <w:rPr>
          <w:rFonts w:ascii="Microsoft JhengHei" w:hAnsi="Microsoft JhengHei" w:eastAsia="Microsoft JhengHei"/>
          <w:b w:val="0"/>
          <w:sz w:val="21"/>
        </w:rPr>
        <w:t>頁面上方顯示「台灣消防法規 RAG」後即可開始使用。如果啟動後沒有自動開啟瀏覽器，可手動輸入上述網址。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5"/>
        </w:rPr>
        <w:t>3.3 停止服務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若以 PowerShell 啟動，回到執行視窗按 </w:t>
      </w:r>
      <w:r>
        <w:rPr>
          <w:rFonts w:ascii="Consolas" w:hAnsi="Consolas" w:eastAsia="Consolas"/>
          <w:b w:val="0"/>
          <w:sz w:val="21"/>
        </w:rPr>
        <w:t>Ctrl+C</w:t>
      </w:r>
      <w:r>
        <w:rPr>
          <w:rFonts w:ascii="Microsoft JhengHei" w:hAnsi="Microsoft JhengHei" w:eastAsia="Microsoft JhengHei"/>
          <w:b w:val="0"/>
          <w:sz w:val="21"/>
        </w:rPr>
        <w:t>。若以批次檔啟動，關閉對應的 Streamlit 視窗即可。不要為了釋放 8501 連接埠而任意終止其他程式。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32"/>
        </w:rPr>
        <w:t>4 介面總覽</w:t>
      </w:r>
    </w:p>
    <w:p>
      <w:r>
        <w:rPr>
          <w:rFonts w:ascii="Microsoft JhengHei" w:hAnsi="Microsoft JhengHei" w:eastAsia="Microsoft JhengHei"/>
          <w:b w:val="0"/>
          <w:sz w:val="21"/>
        </w:rPr>
        <w:t>介面分為左側功能區與右側問答區。左側包含對話列表與檢索設定；右側顯示目前對話、回答、引用與法規證據。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1" name="Picture 1" descr="前端首頁與主要區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ronten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80"/>
        <w:jc w:val="center"/>
      </w:pPr>
      <w:r>
        <w:rPr>
          <w:rFonts w:ascii="Microsoft JhengHei" w:hAnsi="Microsoft JhengHei" w:eastAsia="Microsoft JhengHei"/>
          <w:b w:val="0"/>
          <w:sz w:val="18"/>
        </w:rPr>
        <w:t>圖 1 前端首頁、對話列表、檢索設定與成功回答區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32"/>
        </w:rPr>
        <w:t>5 對話管理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按「＋新增對話」可建立空白對話。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按左側對話標題可切換紀錄，目前對話前會顯示指示符號。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按對話右側的「⋯」可編輯標題或刪除對話。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對話紀錄保存在本機 SQLite，重新啟動後仍可繼續。</w:t>
      </w:r>
    </w:p>
    <w:p>
      <w:r>
        <w:rPr>
          <w:rFonts w:ascii="Microsoft JhengHei" w:hAnsi="Microsoft JhengHei" w:eastAsia="Microsoft JhengHei"/>
          <w:b w:val="0"/>
          <w:sz w:val="21"/>
        </w:rPr>
        <w:t>刪除對話會移除該對話及其訊息。若需留存紀錄，請在刪除前確認。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32"/>
        </w:rPr>
        <w:t>6 檢索設定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651760" cy="1657350"/>
            <wp:docPr id="2" name="Picture 2" descr="對話列表與檢索設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idebar-set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80"/>
        <w:jc w:val="center"/>
      </w:pPr>
      <w:r>
        <w:rPr>
          <w:rFonts w:ascii="Microsoft JhengHei" w:hAnsi="Microsoft JhengHei" w:eastAsia="Microsoft JhengHei"/>
          <w:b w:val="0"/>
          <w:sz w:val="18"/>
        </w:rPr>
        <w:t>圖 2 左側對話列表與檢索設定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5B7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設定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5B7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5B7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使用建議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顯示結果數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設定一般查詢顯示的本機 RAG 證據數，範圍 1 至 20；Web 補充不計入此數量。完整列舉問題可能依章節自動超過此數量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首次使用為 8；調整後立即存到本機 SQLite，重新啟動會恢復最後設定。複雜比較可適度增加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法規篩選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限定只在指定法規中檢索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已知法規名稱時使用；跨法規問題保留「全部法規」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gemma4:e2b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本機速度優先；預設 8,192/2,048 tokens（context/output）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快速查找與較短回答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gemma4:e4b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本機品質優先；預設 16,384/4,096 tokens（context/output）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較完整的整理</w:t>
            </w:r>
          </w:p>
        </w:tc>
      </w:tr>
      <w:tr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gemma4:31b-cloud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雲端品質優先；預設 262,144/8,192 tokens（context/output）</w:t>
            </w:r>
          </w:p>
        </w:tc>
        <w:tc>
          <w:tcPr>
            <w:tcW w:type="dxa" w:w="33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 xml:space="preserve">需要 </w:t>
            </w:r>
            <w:r>
              <w:rPr>
                <w:rFonts w:ascii="Consolas" w:hAnsi="Consolas" w:eastAsia="Consolas"/>
                <w:b w:val="0"/>
                <w:sz w:val="17"/>
              </w:rPr>
              <w:t>OLLAMA_API_KEY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sz w:val="21"/>
        </w:rPr>
        <w:t>左側下方會顯示儲存 backend、embedding provider 與向量維度。這些是系統狀態資訊，一般使用者不需要調整。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32"/>
        </w:rPr>
        <w:t>7 提問與回答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5"/>
        </w:rPr>
        <w:t>7.1 建議提問方式</w:t>
      </w:r>
    </w:p>
    <w:p>
      <w:r>
        <w:rPr>
          <w:rFonts w:ascii="Microsoft JhengHei" w:hAnsi="Microsoft JhengHei" w:eastAsia="Microsoft JhengHei"/>
          <w:b w:val="0"/>
          <w:sz w:val="21"/>
        </w:rPr>
        <w:t>在頁面底部的輸入框輸入自然語言問題，再送出查詢。提問時建議同時提供法規名稱、條號、角色或行為，例如：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sz w:val="21"/>
        </w:rPr>
        <w:t>消防法第13條對管理權人有什麼要求？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sz w:val="21"/>
        </w:rPr>
        <w:t>消防設備師與消防設備士的業務範圍有何不同？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sz w:val="21"/>
        </w:rPr>
        <w:t>只查找消防法，說明管理權人的定義。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sz w:val="21"/>
        </w:rPr>
        <w:t>/web 消防法第13條最新修正內容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問題開頭的 </w:t>
      </w:r>
      <w:r>
        <w:rPr>
          <w:rFonts w:ascii="Consolas" w:hAnsi="Consolas" w:eastAsia="Consolas"/>
          <w:b w:val="0"/>
          <w:sz w:val="21"/>
        </w:rPr>
        <w:t xml:space="preserve">/web </w:t>
      </w:r>
      <w:r>
        <w:rPr>
          <w:rFonts w:ascii="Microsoft JhengHei" w:hAnsi="Microsoft JhengHei" w:eastAsia="Microsoft JhengHei"/>
          <w:b w:val="0"/>
          <w:sz w:val="21"/>
        </w:rPr>
        <w:t xml:space="preserve"> 會強制嘗試官方網頁搜尋，即使本機法規已有高分結果或已完整取回某章節。系統會先移除指令再檢索、搜尋和回答；對話紀錄仍顯示原始提問。只有開頭且獨立的 </w:t>
      </w:r>
      <w:r>
        <w:rPr>
          <w:rFonts w:ascii="Consolas" w:hAnsi="Consolas" w:eastAsia="Consolas"/>
          <w:b w:val="0"/>
          <w:sz w:val="21"/>
        </w:rPr>
        <w:t>/web</w:t>
      </w:r>
      <w:r>
        <w:rPr>
          <w:rFonts w:ascii="Microsoft JhengHei" w:hAnsi="Microsoft JhengHei" w:eastAsia="Microsoft JhengHei"/>
          <w:b w:val="0"/>
          <w:sz w:val="21"/>
        </w:rPr>
        <w:t xml:space="preserve"> 才是指令，單獨輸入 </w:t>
      </w:r>
      <w:r>
        <w:rPr>
          <w:rFonts w:ascii="Consolas" w:hAnsi="Consolas" w:eastAsia="Consolas"/>
          <w:b w:val="0"/>
          <w:sz w:val="21"/>
        </w:rPr>
        <w:t>/web</w:t>
      </w:r>
      <w:r>
        <w:rPr>
          <w:rFonts w:ascii="Microsoft JhengHei" w:hAnsi="Microsoft JhengHei" w:eastAsia="Microsoft JhengHei"/>
          <w:b w:val="0"/>
          <w:sz w:val="21"/>
        </w:rPr>
        <w:t xml:space="preserve"> 會提示補上問題。</w:t>
      </w:r>
    </w:p>
    <w:p>
      <w:r>
        <w:rPr>
          <w:rFonts w:ascii="Microsoft JhengHei" w:hAnsi="Microsoft JhengHei" w:eastAsia="Microsoft JhengHei"/>
          <w:b w:val="0"/>
          <w:sz w:val="21"/>
        </w:rPr>
        <w:t>系統在處理期間會顯示「正在檢索法規並整理回答」。請等待完成，不要連續重複送出相同問題。</w:t>
      </w:r>
    </w:p>
    <w:p>
      <w:r>
        <w:rPr>
          <w:rFonts w:ascii="Microsoft JhengHei" w:hAnsi="Microsoft JhengHei" w:eastAsia="Microsoft JhengHei"/>
          <w:b w:val="0"/>
          <w:sz w:val="21"/>
        </w:rPr>
        <w:t>啟動頁面、重新整理、送出問題完成回答，或從左側切換既有對話時，畫面會停留在該對話最後一輪的「問題」起點，再往下閱讀回答；不會自動捲到對話最底部。尚未提問的空白對話則維持目前頁面位置。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5"/>
        </w:rPr>
        <w:t>7.2 閱讀回答與引用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回答中的 </w:t>
      </w:r>
      <w:r>
        <w:rPr>
          <w:rFonts w:ascii="Consolas" w:hAnsi="Consolas" w:eastAsia="Consolas"/>
          <w:b w:val="0"/>
          <w:sz w:val="21"/>
        </w:rPr>
        <w:t>[1]</w:t>
      </w:r>
      <w:r>
        <w:rPr>
          <w:rFonts w:ascii="Microsoft JhengHei" w:hAnsi="Microsoft JhengHei" w:eastAsia="Microsoft Jheng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[2]</w:t>
      </w:r>
      <w:r>
        <w:rPr>
          <w:rFonts w:ascii="Microsoft JhengHei" w:hAnsi="Microsoft JhengHei" w:eastAsia="Microsoft JhengHei"/>
          <w:b w:val="0"/>
          <w:sz w:val="21"/>
        </w:rPr>
        <w:t xml:space="preserve"> 等編號是可點選引用。按編號後會移到對應的證據卡並展開內容。每張本機證據卡顯示：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法規名稱、條號或標籤、章節與版本。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hybrid、vector 與 lexical 檢索分數。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作為回答依據的法規原文。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「開啟原始來源」連結。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本機證據卡預設嚴格依 </w:t>
      </w:r>
      <w:r>
        <w:rPr>
          <w:rFonts w:ascii="Consolas" w:hAnsi="Consolas" w:eastAsia="Consolas"/>
          <w:b w:val="0"/>
          <w:sz w:val="21"/>
        </w:rPr>
        <w:t>[1]</w:t>
      </w:r>
      <w:r>
        <w:rPr>
          <w:rFonts w:ascii="Microsoft JhengHei" w:hAnsi="Microsoft JhengHei" w:eastAsia="Microsoft JhengHei"/>
          <w:b w:val="0"/>
          <w:sz w:val="21"/>
        </w:rPr>
        <w:t xml:space="preserve"> 至 </w:t>
      </w:r>
      <w:r>
        <w:rPr>
          <w:rFonts w:ascii="Consolas" w:hAnsi="Consolas" w:eastAsia="Consolas"/>
          <w:b w:val="0"/>
          <w:sz w:val="21"/>
        </w:rPr>
        <w:t>[N]</w:t>
      </w:r>
      <w:r>
        <w:rPr>
          <w:rFonts w:ascii="Microsoft JhengHei" w:hAnsi="Microsoft JhengHei" w:eastAsia="Microsoft JhengHei"/>
          <w:b w:val="0"/>
          <w:sz w:val="21"/>
        </w:rPr>
        <w:t xml:space="preserve"> 的引用編號順序顯示，即使同一法規出現多筆，也不會集中卡片而造成跳號；「顯示結果數」計算條文筆數。若另有 Web 補充，會接續編號，例如本機有 8 筆時，Web 證據從 </w:t>
      </w:r>
      <w:r>
        <w:rPr>
          <w:rFonts w:ascii="Consolas" w:hAnsi="Consolas" w:eastAsia="Consolas"/>
          <w:b w:val="0"/>
          <w:sz w:val="21"/>
        </w:rPr>
        <w:t>[9]</w:t>
      </w:r>
      <w:r>
        <w:rPr>
          <w:rFonts w:ascii="Microsoft JhengHei" w:hAnsi="Microsoft JhengHei" w:eastAsia="Microsoft JhengHei"/>
          <w:b w:val="0"/>
          <w:sz w:val="21"/>
        </w:rPr>
        <w:t xml:space="preserve"> 開始。介面會另外顯示本機與 Web 的編號範圍。回答只需引用實際支持主張的證據，不一定會引用畫面上的每一張卡片。</w:t>
      </w:r>
    </w:p>
    <w:p>
      <w:r>
        <w:rPr>
          <w:rFonts w:ascii="Microsoft JhengHei" w:hAnsi="Microsoft JhengHei" w:eastAsia="Microsoft JhengHei"/>
          <w:b w:val="0"/>
          <w:sz w:val="21"/>
        </w:rPr>
        <w:t>回答顯示時，所有證據卡（包含第 1 筆）預設收合。點選回答中的引用編號會跳到並展開對應卡片；也可以點選卡片標題自行展開或收合。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當問題明確要求單一法規的「所有／全部／完整／逐條」懲處或罰則條文時，系統會改用結構式章節檢索，不以一般結果數截斷。畫面會顯示「完整列舉模式」、法規／章節與覆蓋數，例如 </w:t>
      </w:r>
      <w:r>
        <w:rPr>
          <w:rFonts w:ascii="Consolas" w:hAnsi="Consolas" w:eastAsia="Consolas"/>
          <w:b w:val="0"/>
          <w:sz w:val="21"/>
        </w:rPr>
        <w:t>21／21</w:t>
      </w:r>
      <w:r>
        <w:rPr>
          <w:rFonts w:ascii="Microsoft JhengHei" w:hAnsi="Microsoft JhengHei" w:eastAsia="Microsoft JhengHei"/>
          <w:b w:val="0"/>
          <w:sz w:val="21"/>
        </w:rPr>
        <w:t xml:space="preserve">；證據卡顯示「結構式章節檢索 · 依條文順序」，不顯示虛構的 hybrid 分數。只有 </w:t>
      </w:r>
      <w:r>
        <w:rPr>
          <w:rFonts w:ascii="Consolas" w:hAnsi="Consolas" w:eastAsia="Consolas"/>
          <w:b w:val="0"/>
          <w:sz w:val="21"/>
        </w:rPr>
        <w:t>returned_matches</w:t>
      </w:r>
      <w:r>
        <w:rPr>
          <w:rFonts w:ascii="Microsoft JhengHei" w:hAnsi="Microsoft JhengHei" w:eastAsia="Microsoft JhengHei"/>
          <w:b w:val="0"/>
          <w:sz w:val="21"/>
        </w:rPr>
        <w:t xml:space="preserve"> 等於 </w:t>
      </w:r>
      <w:r>
        <w:rPr>
          <w:rFonts w:ascii="Consolas" w:hAnsi="Consolas" w:eastAsia="Consolas"/>
          <w:b w:val="0"/>
          <w:sz w:val="21"/>
        </w:rPr>
        <w:t>total_matches</w:t>
      </w:r>
      <w:r>
        <w:rPr>
          <w:rFonts w:ascii="Microsoft JhengHei" w:hAnsi="Microsoft JhengHei" w:eastAsia="Microsoft JhengHei"/>
          <w:b w:val="0"/>
          <w:sz w:val="21"/>
        </w:rPr>
        <w:t xml:space="preserve"> 時，系統才標示完整。</w:t>
      </w:r>
    </w:p>
    <w:p>
      <w:r>
        <w:rPr>
          <w:rFonts w:ascii="Microsoft JhengHei" w:hAnsi="Microsoft JhengHei" w:eastAsia="Microsoft JhengHei"/>
          <w:b w:val="0"/>
          <w:sz w:val="21"/>
        </w:rPr>
        <w:t>對複合包含問題，直接涵蓋明確對象的條文優先，相關母法其次。卡片保留原始 hybrid、vector 與 lexical 分數；分數代表檢索相關度，不代表法律位階。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回答下方的診斷列顯示模型、實際輸出 token 數、有效輸出上限、中文生成狀態及重試次數。正常結束會顯示「生成狀態：已完成」，不直接呈現容易誤解的技術終止碼 </w:t>
      </w:r>
      <w:r>
        <w:rPr>
          <w:rFonts w:ascii="Consolas" w:hAnsi="Consolas" w:eastAsia="Consolas"/>
          <w:b w:val="0"/>
          <w:sz w:val="21"/>
        </w:rPr>
        <w:t>stop</w:t>
      </w:r>
      <w:r>
        <w:rPr>
          <w:rFonts w:ascii="Microsoft JhengHei" w:hAnsi="Microsoft JhengHei" w:eastAsia="Microsoft JhengHei"/>
          <w:b w:val="0"/>
          <w:sz w:val="21"/>
        </w:rPr>
        <w:t>；有效上限會依剩餘 context 縮小。若回答因長度中斷，系統會精簡重試一次，仍未完成時顯示「達到輸出上限，回答未完整」並明確警告。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574822"/>
            <wp:docPr id="3" name="Picture 3" descr="回答引用與展開的法規證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nswer-and-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74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80"/>
        <w:jc w:val="center"/>
      </w:pPr>
      <w:r>
        <w:rPr>
          <w:rFonts w:ascii="Microsoft JhengHei" w:hAnsi="Microsoft JhengHei" w:eastAsia="Microsoft JhengHei"/>
          <w:b w:val="0"/>
          <w:sz w:val="18"/>
        </w:rPr>
        <w:t>圖 3 回答與預設收合的法規證據卡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sz w:val="25"/>
        </w:rPr>
        <w:t>7.3 官方網頁補充資料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當本機 RAG 沒有結果或最高分數低於設定門檻，且系統已設定 </w:t>
      </w:r>
      <w:r>
        <w:rPr>
          <w:rFonts w:ascii="Consolas" w:hAnsi="Consolas" w:eastAsia="Consolas"/>
          <w:b w:val="0"/>
          <w:sz w:val="21"/>
        </w:rPr>
        <w:t>OLLAMA_API_KEY</w:t>
      </w:r>
      <w:r>
        <w:rPr>
          <w:rFonts w:ascii="Microsoft JhengHei" w:hAnsi="Microsoft JhengHei" w:eastAsia="Microsoft JhengHei"/>
          <w:b w:val="0"/>
          <w:sz w:val="21"/>
        </w:rPr>
        <w:t xml:space="preserve"> 時，系統可嘗試補充允許清單內的 HTTPS 官方網頁。若在問題開頭輸入 </w:t>
      </w:r>
      <w:r>
        <w:rPr>
          <w:rFonts w:ascii="Consolas" w:hAnsi="Consolas" w:eastAsia="Consolas"/>
          <w:b w:val="0"/>
          <w:sz w:val="21"/>
        </w:rPr>
        <w:t xml:space="preserve">/web </w:t>
      </w:r>
      <w:r>
        <w:rPr>
          <w:rFonts w:ascii="Microsoft JhengHei" w:hAnsi="Microsoft JhengHei" w:eastAsia="Microsoft JhengHei"/>
          <w:b w:val="0"/>
          <w:sz w:val="21"/>
        </w:rPr>
        <w:t>，當次會強制嘗試搜尋，不受本機檢索分數影響。系統會先排除未包含問題明確查詢對象的 Web 結果，再將保留來源接續本機證據編號。介面會標示 Web 筆數、擷取時間與連結。若未設定 key、連線失敗、系統停用或沒有相關來源，介面會說明實際狀態，本機檢索結果仍會保留；強制搜尋不保證取得可引用的網頁資料。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32"/>
        </w:rPr>
        <w:t>8 查核回答的建議流程</w:t>
      </w:r>
    </w:p>
    <w:p>
      <w:pPr>
        <w:spacing w:after="60"/>
        <w:ind w:left="518" w:hanging="346"/>
      </w:pPr>
      <w:r>
        <w:rPr>
          <w:rFonts w:ascii="Microsoft JhengHei" w:hAnsi="Microsoft JhengHei" w:eastAsia="Microsoft JhengHei"/>
          <w:b w:val="0"/>
          <w:sz w:val="21"/>
        </w:rPr>
        <w:t>1. 先閱讀回答並確認是否直接回應問題。</w:t>
      </w:r>
    </w:p>
    <w:p>
      <w:pPr>
        <w:spacing w:after="60"/>
        <w:ind w:left="518" w:hanging="346"/>
      </w:pPr>
      <w:r>
        <w:rPr>
          <w:rFonts w:ascii="Microsoft JhengHei" w:hAnsi="Microsoft JhengHei" w:eastAsia="Microsoft JhengHei"/>
          <w:b w:val="0"/>
          <w:sz w:val="21"/>
        </w:rPr>
        <w:t>2. 按回答中的引用編號，核對對應條文。</w:t>
      </w:r>
    </w:p>
    <w:p>
      <w:pPr>
        <w:spacing w:after="60"/>
        <w:ind w:left="518" w:hanging="346"/>
      </w:pPr>
      <w:r>
        <w:rPr>
          <w:rFonts w:ascii="Microsoft JhengHei" w:hAnsi="Microsoft JhengHei" w:eastAsia="Microsoft JhengHei"/>
          <w:b w:val="0"/>
          <w:sz w:val="21"/>
        </w:rPr>
        <w:t>3. 確認法規名稱、條號、版本與條文內容符合問題。</w:t>
      </w:r>
    </w:p>
    <w:p>
      <w:pPr>
        <w:spacing w:after="60"/>
        <w:ind w:left="518" w:hanging="346"/>
      </w:pPr>
      <w:r>
        <w:rPr>
          <w:rFonts w:ascii="Microsoft JhengHei" w:hAnsi="Microsoft JhengHei" w:eastAsia="Microsoft JhengHei"/>
          <w:b w:val="0"/>
          <w:sz w:val="21"/>
        </w:rPr>
        <w:t>4. 如果涉及正式法律判斷，按「開啟原始來源」進一步查證。</w:t>
      </w:r>
    </w:p>
    <w:p>
      <w:pPr>
        <w:spacing w:after="60"/>
        <w:ind w:left="518" w:hanging="346"/>
      </w:pPr>
      <w:r>
        <w:rPr>
          <w:rFonts w:ascii="Microsoft JhengHei" w:hAnsi="Microsoft JhengHei" w:eastAsia="Microsoft JhengHei"/>
          <w:b w:val="0"/>
          <w:sz w:val="21"/>
        </w:rPr>
        <w:t>5. 證據不足時，加入法規名稱、條號或更明確的行為後重新提問。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32"/>
        </w:rPr>
        <w:t>9 常見問題與排除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5B7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現象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5B7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處理方式</w:t>
            </w:r>
          </w:p>
        </w:tc>
      </w:tr>
      <w:tr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瀏覽器無法開啟頁面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 xml:space="preserve">確認 Streamlit 視窗仍在執行，再開啟 </w:t>
            </w:r>
            <w:r>
              <w:rPr>
                <w:rFonts w:ascii="Consolas" w:hAnsi="Consolas" w:eastAsia="Consolas"/>
                <w:b w:val="0"/>
                <w:sz w:val="17"/>
              </w:rPr>
              <w:t>http://127.0.0.1:8501</w:t>
            </w:r>
            <w:r>
              <w:rPr>
                <w:rFonts w:ascii="Microsoft JhengHei" w:hAnsi="Microsoft JhengHei" w:eastAsia="Microsoft JhengHei"/>
                <w:b w:val="0"/>
                <w:sz w:val="17"/>
              </w:rPr>
              <w:t>；若啟動器顯示 8501 被其他程序占用，保留 PID 與錯誤訊息供管理者辨識</w:t>
            </w:r>
          </w:p>
        </w:tc>
      </w:tr>
      <w:tr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顯示端口被佔用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新版啟動器可辨識本專案 Windows venv 的父子程序鏈並安全重啟；若仍拒絕啟動，表示有限父鏈內無法確認是本專案程序，請勿直接終止不相干程式</w:t>
            </w:r>
          </w:p>
        </w:tc>
      </w:tr>
      <w:tr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無法載入法規清單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 xml:space="preserve">由管理者確認 </w:t>
            </w:r>
            <w:r>
              <w:rPr>
                <w:rFonts w:ascii="Consolas" w:hAnsi="Consolas" w:eastAsia="Consolas"/>
                <w:b w:val="0"/>
                <w:sz w:val="17"/>
              </w:rPr>
              <w:t>.env</w:t>
            </w:r>
            <w:r>
              <w:rPr>
                <w:rFonts w:ascii="Microsoft JhengHei" w:hAnsi="Microsoft JhengHei" w:eastAsia="Microsoft JhengHei"/>
                <w:b w:val="0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sz w:val="17"/>
              </w:rPr>
              <w:t>DATABASE_URL</w:t>
            </w:r>
            <w:r>
              <w:rPr>
                <w:rFonts w:ascii="Microsoft JhengHei" w:hAnsi="Microsoft JhengHei" w:eastAsia="Microsoft JhengHei"/>
                <w:b w:val="0"/>
                <w:sz w:val="17"/>
              </w:rPr>
              <w:t xml:space="preserve"> 與資料庫初始化狀態</w:t>
            </w:r>
          </w:p>
        </w:tc>
      </w:tr>
      <w:tr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檢索沒有結果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改用法規正式名稱、條號或具體關鍵詞；必要時移除過度限定的法規篩選</w:t>
            </w:r>
          </w:p>
        </w:tc>
      </w:tr>
      <w:tr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顯示 LLM 錯誤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法規證據仍可閱讀；請管理者檢查 Ollama 連線、模型名稱、key 與 timeout</w:t>
            </w:r>
          </w:p>
        </w:tc>
      </w:tr>
      <w:tr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顯示回答未完整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查看診斷列的生成狀態、實際輸出／上限與重試次數；可縮小問題範圍或減少顯示結果數後重問</w:t>
            </w:r>
          </w:p>
        </w:tc>
      </w:tr>
      <w:tr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web fallback 不可用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 xml:space="preserve">確認是否已設定 </w:t>
            </w:r>
            <w:r>
              <w:rPr>
                <w:rFonts w:ascii="Consolas" w:hAnsi="Consolas" w:eastAsia="Consolas"/>
                <w:b w:val="0"/>
                <w:sz w:val="17"/>
              </w:rPr>
              <w:t>OLLAMA_API_KEY</w:t>
            </w:r>
            <w:r>
              <w:rPr>
                <w:rFonts w:ascii="Microsoft JhengHei" w:hAnsi="Microsoft JhengHei" w:eastAsia="Microsoft JhengHei"/>
                <w:b w:val="0"/>
                <w:sz w:val="17"/>
              </w:rPr>
              <w:t xml:space="preserve"> 與允許的官方網域；本機證據仍可使用</w:t>
            </w:r>
          </w:p>
        </w:tc>
      </w:tr>
      <w:tr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對話標題或紀錄不如預期</w:t>
            </w:r>
          </w:p>
        </w:tc>
        <w:tc>
          <w:tcPr>
            <w:tcW w:type="dxa" w:w="49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重新整理頁面；如果持續發生，請保留錯誤畫面與時間交由管理者檢查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32"/>
        </w:rPr>
        <w:t>10 使用與資安邊界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 xml:space="preserve">介面只綁定 </w:t>
      </w:r>
      <w:r>
        <w:rPr>
          <w:rFonts w:ascii="Consolas" w:hAnsi="Consolas" w:eastAsia="Consolas"/>
          <w:b w:val="0"/>
          <w:sz w:val="21"/>
        </w:rPr>
        <w:t>127.0.0.1</w:t>
      </w:r>
      <w:r>
        <w:rPr>
          <w:rFonts w:ascii="Microsoft JhengHei" w:hAnsi="Microsoft JhengHei" w:eastAsia="Microsoft JhengHei"/>
          <w:b w:val="0"/>
          <w:sz w:val="21"/>
        </w:rPr>
        <w:t>，適合本機使用，未提供登入驗證。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不要將介面直接暴露到公開網路或區域網路。</w:t>
      </w:r>
    </w:p>
    <w:p>
      <w:pPr>
        <w:pStyle w:val="ListBullet"/>
        <w:spacing w:after="60"/>
      </w:pPr>
      <w:r>
        <w:rPr>
          <w:rFonts w:ascii="Consolas" w:hAnsi="Consolas" w:eastAsia="Consolas"/>
          <w:b w:val="0"/>
          <w:sz w:val="21"/>
        </w:rPr>
        <w:t>.env</w:t>
      </w:r>
      <w:r>
        <w:rPr>
          <w:rFonts w:ascii="Microsoft JhengHei" w:hAnsi="Microsoft JhengHei" w:eastAsia="Microsoft JhengHei"/>
          <w:b w:val="0"/>
          <w:sz w:val="21"/>
        </w:rPr>
        <w:t>、API key、下載附件與本機資料庫不得加入 Git。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1"/>
        </w:rPr>
        <w:t>不建議在問題中輸入不必要的個人資料、機密或認證資訊。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sz w:val="32"/>
        </w:rPr>
        <w:t>11 文件維護與版本對齊</w:t>
      </w:r>
    </w:p>
    <w:p>
      <w:r>
        <w:rPr>
          <w:rFonts w:ascii="Microsoft JhengHei" w:hAnsi="Microsoft JhengHei" w:eastAsia="Microsoft JhengHei"/>
          <w:b w:val="0"/>
          <w:sz w:val="21"/>
        </w:rPr>
        <w:t>本 Markdown 是前端操作說明書的文字來源，</w:t>
      </w:r>
      <w:r>
        <w:rPr>
          <w:rFonts w:ascii="Consolas" w:hAnsi="Consolas" w:eastAsia="Consolas"/>
          <w:b w:val="0"/>
          <w:sz w:val="21"/>
        </w:rPr>
        <w:t>docs/assets/frontend-user-guide/</w:t>
      </w:r>
      <w:r>
        <w:rPr>
          <w:rFonts w:ascii="Microsoft JhengHei" w:hAnsi="Microsoft JhengHei" w:eastAsia="Microsoft JhengHei"/>
          <w:b w:val="0"/>
          <w:sz w:val="21"/>
        </w:rPr>
        <w:t xml:space="preserve"> 是畫面來源。前端功能、可見文字、使用流程、預設選項、回答狀態、引用或啟動方式異動時，必須在同一次變更中完成：</w:t>
      </w:r>
    </w:p>
    <w:p>
      <w:pPr>
        <w:spacing w:after="60"/>
        <w:ind w:left="518" w:hanging="346"/>
      </w:pPr>
      <w:r>
        <w:rPr>
          <w:rFonts w:ascii="Microsoft JhengHei" w:hAnsi="Microsoft JhengHei" w:eastAsia="Microsoft JhengHei"/>
          <w:b w:val="0"/>
          <w:sz w:val="21"/>
        </w:rPr>
        <w:t xml:space="preserve">1. 更新 </w:t>
      </w:r>
      <w:r>
        <w:rPr>
          <w:rFonts w:ascii="Consolas" w:hAnsi="Consolas" w:eastAsia="Consolas"/>
          <w:b w:val="0"/>
          <w:sz w:val="21"/>
        </w:rPr>
        <w:t>docs/FRONTEND_USER_GUIDE.md</w:t>
      </w:r>
      <w:r>
        <w:rPr>
          <w:rFonts w:ascii="Microsoft JhengHei" w:hAnsi="Microsoft JhengHei" w:eastAsia="Microsoft JhengHei"/>
          <w:b w:val="0"/>
          <w:sz w:val="21"/>
        </w:rPr>
        <w:t xml:space="preserve"> 的受影響章節。</w:t>
      </w:r>
    </w:p>
    <w:p>
      <w:pPr>
        <w:spacing w:after="60"/>
        <w:ind w:left="518" w:hanging="346"/>
      </w:pPr>
      <w:r>
        <w:rPr>
          <w:rFonts w:ascii="Microsoft JhengHei" w:hAnsi="Microsoft JhengHei" w:eastAsia="Microsoft JhengHei"/>
          <w:b w:val="0"/>
          <w:sz w:val="21"/>
        </w:rPr>
        <w:t>2. 重新擷取受影響畫面，不沿用已過時截圖。</w:t>
      </w:r>
    </w:p>
    <w:p>
      <w:pPr>
        <w:spacing w:after="60"/>
        <w:ind w:left="518" w:hanging="346"/>
      </w:pPr>
      <w:r>
        <w:rPr>
          <w:rFonts w:ascii="Microsoft JhengHei" w:hAnsi="Microsoft JhengHei" w:eastAsia="Microsoft JhengHei"/>
          <w:b w:val="0"/>
          <w:sz w:val="21"/>
        </w:rPr>
        <w:t xml:space="preserve">3. 執行 </w:t>
      </w:r>
      <w:r>
        <w:rPr>
          <w:rFonts w:ascii="Consolas" w:hAnsi="Consolas" w:eastAsia="Consolas"/>
          <w:b w:val="0"/>
          <w:sz w:val="21"/>
        </w:rPr>
        <w:t>scripts/build_frontend_user_guide.py --format all</w:t>
      </w:r>
      <w:r>
        <w:rPr>
          <w:rFonts w:ascii="Microsoft JhengHei" w:hAnsi="Microsoft JhengHei" w:eastAsia="Microsoft JhengHei"/>
          <w:b w:val="0"/>
          <w:sz w:val="21"/>
        </w:rPr>
        <w:t>，同步產生 Word 與 PDF。</w:t>
      </w:r>
    </w:p>
    <w:p>
      <w:pPr>
        <w:spacing w:after="60"/>
        <w:ind w:left="518" w:hanging="346"/>
      </w:pPr>
      <w:r>
        <w:rPr>
          <w:rFonts w:ascii="Microsoft JhengHei" w:hAnsi="Microsoft JhengHei" w:eastAsia="Microsoft JhengHei"/>
          <w:b w:val="0"/>
          <w:sz w:val="21"/>
        </w:rPr>
        <w:t>4. 逐頁檢查 Word 轉圖與 PDF 轉圖，確認繁體中文、表格、程式碼、截圖和頁碼清楚易讀。</w:t>
      </w:r>
    </w:p>
    <w:p>
      <w:pPr>
        <w:spacing w:after="60"/>
        <w:ind w:left="518" w:hanging="346"/>
      </w:pPr>
      <w:r>
        <w:rPr>
          <w:rFonts w:ascii="Microsoft JhengHei" w:hAnsi="Microsoft JhengHei" w:eastAsia="Microsoft JhengHei"/>
          <w:b w:val="0"/>
          <w:sz w:val="21"/>
        </w:rPr>
        <w:t>5. 將 Markdown、截圖、產生器、Word 與 PDF 一併納入同一次 commit。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僅有內部重構且不影響可見行為時，可不重新擷取截圖。實際文件對齊與交付檢查仍以 repository 根目錄 </w:t>
      </w:r>
      <w:r>
        <w:rPr>
          <w:rFonts w:ascii="Consolas" w:hAnsi="Consolas" w:eastAsia="Consolas"/>
          <w:b w:val="0"/>
          <w:sz w:val="21"/>
        </w:rPr>
        <w:t>AGENTS.md</w:t>
      </w:r>
      <w:r>
        <w:rPr>
          <w:rFonts w:ascii="Microsoft JhengHei" w:hAnsi="Microsoft JhengHei" w:eastAsia="Microsoft JhengHei"/>
          <w:b w:val="0"/>
          <w:sz w:val="21"/>
        </w:rPr>
        <w:t xml:space="preserve"> 第 17 節為準。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936"/>
        <w:gridCol w:w="6984"/>
      </w:tblGrid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5B7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5B7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5B7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異動說明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2026-10-15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2.2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 xml:space="preserve">問題開頭加入 </w:t>
            </w:r>
            <w:r>
              <w:rPr>
                <w:rFonts w:ascii="Consolas" w:hAnsi="Consolas" w:eastAsia="Consolas"/>
                <w:b w:val="0"/>
                <w:sz w:val="17"/>
              </w:rPr>
              <w:t>/web</w:t>
            </w:r>
            <w:r>
              <w:rPr>
                <w:rFonts w:ascii="Microsoft JhengHei" w:hAnsi="Microsoft JhengHei" w:eastAsia="Microsoft JhengHei"/>
                <w:b w:val="0"/>
                <w:sz w:val="17"/>
              </w:rPr>
              <w:t>，可強制嘗試官方網頁搜尋並辨識搜尋狀態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2026-10-13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2.1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顯示結果數調整後立即保存，重新啟動恢復最後設定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2026-09-29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2.0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證據卡改為預設收合，點選回答引用時才展開對應資料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2026-09-24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1.9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修正 Windows venv 監聽子程序被誤判為外部程序，導致重複雙擊無法開啟頁面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2026-09-24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1.8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完整列舉問題改用結構式章節檢索，顯示章節範圍與證據覆蓋數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2026-09-22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1.7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問答載入、送出回答及切換對話時，視窗定位到最新問題起點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2026-09-17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1.6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證據卡改為依引用編號順序顯示，避免依法規分組造成跳號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2026-09-16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1.5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診斷列加入實際輸出 token 數，並將技術終止碼改為易懂的中文生成狀態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2026-09-16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1.4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加入模型別 token 上限、截斷重試/警告、證據依法規分組及跨法規來源多樣化說明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2026-09-16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1.3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說明直接條文、母法的證據順序及原始分數意義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2026-09-15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1.2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 xml:space="preserve">明確區分本機與 Web 證據數，統一 </w:t>
            </w:r>
            <w:r>
              <w:rPr>
                <w:rFonts w:ascii="Consolas" w:hAnsi="Consolas" w:eastAsia="Consolas"/>
                <w:b w:val="0"/>
                <w:sz w:val="17"/>
              </w:rPr>
              <w:t>[N]</w:t>
            </w:r>
            <w:r>
              <w:rPr>
                <w:rFonts w:ascii="Microsoft JhengHei" w:hAnsi="Microsoft JhengHei" w:eastAsia="Microsoft JhengHei"/>
                <w:b w:val="0"/>
                <w:sz w:val="17"/>
              </w:rPr>
              <w:t xml:space="preserve"> 編號與排列順序，加入 Web 相關性說明並更新回答證據截圖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2026-09-15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1.1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6F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重新擷取成功回答案例，取代已刪除的失敗案例截圖，並同步更新 Word 與 PDF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2026-09-15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1.0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建立前端專用操作說明書，納入實際畫面、Word、PDF 與後續對齊規範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2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Microsoft JhengHei" w:hAnsi="Microsoft JhengHei" w:eastAsia="Microsoft JhengHei"/>
        <w:sz w:val="16"/>
      </w:rPr>
      <w:t xml:space="preserve">第 </w:t>
    </w:r>
    <w:r>
      <w:rPr>
        <w:rFonts w:ascii="Microsoft JhengHei" w:hAnsi="Microsoft JhengHei" w:eastAsia="Microsoft JhengHei"/>
        <w:sz w:val="16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台灣消防法規 RAG 前端操作說明書</dc:title>
  <dc:subject/>
  <dc:creator>台灣消防法規 RAG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