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539" w:rsidRPr="00DB0B12" w:rsidRDefault="00A23539">
      <w:pPr>
        <w:spacing w:before="6"/>
        <w:rPr>
          <w:rFonts w:ascii="Arial" w:eastAsia="Times New Roman" w:hAnsi="Arial" w:cs="Arial"/>
        </w:rPr>
      </w:pPr>
    </w:p>
    <w:p w:rsidR="00A23539" w:rsidRPr="00DB0B12" w:rsidRDefault="00330DF8">
      <w:pPr>
        <w:ind w:left="100"/>
        <w:rPr>
          <w:rFonts w:ascii="Arial" w:eastAsia="Times New Roman" w:hAnsi="Arial" w:cs="Arial"/>
        </w:rPr>
      </w:pPr>
      <w:r w:rsidRPr="00DB0B12">
        <w:rPr>
          <w:rFonts w:ascii="Arial" w:hAnsi="Arial" w:cs="Arial"/>
          <w:b/>
          <w:spacing w:val="-1"/>
        </w:rPr>
        <w:t xml:space="preserve">Version: </w:t>
      </w:r>
      <w:r w:rsidR="00DB0B12" w:rsidRPr="00DB0B12">
        <w:rPr>
          <w:rFonts w:ascii="Arial" w:hAnsi="Arial" w:cs="Arial"/>
          <w:b/>
          <w:spacing w:val="-1"/>
        </w:rPr>
        <w:tab/>
      </w:r>
      <w:r w:rsidRPr="00DB0B12">
        <w:rPr>
          <w:rFonts w:ascii="Arial" w:hAnsi="Arial" w:cs="Arial"/>
        </w:rPr>
        <w:t>1.0</w:t>
      </w:r>
    </w:p>
    <w:p w:rsidR="00A23539" w:rsidRPr="00DB0B12" w:rsidRDefault="00330DF8">
      <w:pPr>
        <w:ind w:left="100"/>
        <w:rPr>
          <w:rFonts w:ascii="Arial" w:eastAsia="Times New Roman" w:hAnsi="Arial" w:cs="Arial"/>
        </w:rPr>
      </w:pPr>
      <w:r w:rsidRPr="00DB0B12">
        <w:rPr>
          <w:rFonts w:ascii="Arial" w:hAnsi="Arial" w:cs="Arial"/>
          <w:b/>
          <w:spacing w:val="-1"/>
        </w:rPr>
        <w:t xml:space="preserve">Date: </w:t>
      </w:r>
      <w:r w:rsidR="00DB0B12" w:rsidRPr="00DB0B12">
        <w:rPr>
          <w:rFonts w:ascii="Arial" w:hAnsi="Arial" w:cs="Arial"/>
          <w:b/>
          <w:spacing w:val="-1"/>
        </w:rPr>
        <w:tab/>
      </w:r>
      <w:r w:rsidR="00DB0B12" w:rsidRPr="00DB0B12">
        <w:rPr>
          <w:rFonts w:ascii="Arial" w:hAnsi="Arial" w:cs="Arial"/>
          <w:b/>
          <w:spacing w:val="-1"/>
        </w:rPr>
        <w:tab/>
      </w:r>
      <w:r w:rsidRPr="00DB0B12">
        <w:rPr>
          <w:rFonts w:ascii="Arial" w:hAnsi="Arial" w:cs="Arial"/>
        </w:rPr>
        <w:t>2016-</w:t>
      </w:r>
      <w:r w:rsidR="00DB0B12" w:rsidRPr="00DB0B12">
        <w:rPr>
          <w:rFonts w:ascii="Arial" w:hAnsi="Arial" w:cs="Arial"/>
        </w:rPr>
        <w:t>12</w:t>
      </w:r>
      <w:r w:rsidRPr="00DB0B12">
        <w:rPr>
          <w:rFonts w:ascii="Arial" w:hAnsi="Arial" w:cs="Arial"/>
        </w:rPr>
        <w:t>-</w:t>
      </w:r>
      <w:r w:rsidR="00061AE6">
        <w:rPr>
          <w:rFonts w:ascii="Arial" w:hAnsi="Arial" w:cs="Arial"/>
        </w:rPr>
        <w:t>20</w:t>
      </w:r>
    </w:p>
    <w:p w:rsidR="00A23539" w:rsidRPr="00DB0B12" w:rsidRDefault="00330DF8">
      <w:pPr>
        <w:ind w:left="100"/>
        <w:rPr>
          <w:rFonts w:ascii="Arial" w:eastAsia="Times New Roman" w:hAnsi="Arial" w:cs="Arial"/>
        </w:rPr>
      </w:pPr>
      <w:r w:rsidRPr="00DB0B12">
        <w:rPr>
          <w:rFonts w:ascii="Arial" w:hAnsi="Arial" w:cs="Arial"/>
          <w:b/>
          <w:spacing w:val="-1"/>
        </w:rPr>
        <w:t xml:space="preserve">Title: </w:t>
      </w:r>
      <w:r w:rsidR="00DB0B12" w:rsidRPr="00DB0B12">
        <w:rPr>
          <w:rFonts w:ascii="Arial" w:hAnsi="Arial" w:cs="Arial"/>
          <w:b/>
          <w:spacing w:val="-1"/>
        </w:rPr>
        <w:tab/>
      </w:r>
      <w:r w:rsidR="00DB0B12" w:rsidRPr="00DB0B12">
        <w:rPr>
          <w:rFonts w:ascii="Arial" w:hAnsi="Arial" w:cs="Arial"/>
          <w:b/>
          <w:spacing w:val="-1"/>
        </w:rPr>
        <w:tab/>
      </w:r>
      <w:r w:rsidR="00642C9D">
        <w:rPr>
          <w:rFonts w:ascii="Arial" w:hAnsi="Arial" w:cs="Arial"/>
          <w:spacing w:val="-1"/>
        </w:rPr>
        <w:t>dataprofile</w:t>
      </w:r>
      <w:r w:rsidR="00DB0B12" w:rsidRPr="00DB0B12">
        <w:rPr>
          <w:rFonts w:ascii="Arial" w:hAnsi="Arial" w:cs="Arial"/>
          <w:spacing w:val="-1"/>
        </w:rPr>
        <w:t>()</w:t>
      </w:r>
    </w:p>
    <w:p w:rsidR="00A23539" w:rsidRPr="00DB0B12" w:rsidRDefault="00330DF8">
      <w:pPr>
        <w:ind w:left="100"/>
        <w:rPr>
          <w:rFonts w:ascii="Arial" w:eastAsia="Times New Roman" w:hAnsi="Arial" w:cs="Arial"/>
        </w:rPr>
      </w:pPr>
      <w:r w:rsidRPr="00DB0B12">
        <w:rPr>
          <w:rFonts w:ascii="Arial" w:hAnsi="Arial" w:cs="Arial"/>
          <w:b/>
          <w:spacing w:val="-1"/>
        </w:rPr>
        <w:t xml:space="preserve">Author: </w:t>
      </w:r>
      <w:r w:rsidR="00DB0B12" w:rsidRPr="00DB0B12">
        <w:rPr>
          <w:rFonts w:ascii="Arial" w:hAnsi="Arial" w:cs="Arial"/>
          <w:spacing w:val="-1"/>
        </w:rPr>
        <w:tab/>
        <w:t>Jeremy Guinta</w:t>
      </w:r>
    </w:p>
    <w:p w:rsidR="00A23539" w:rsidRPr="00DB0B12" w:rsidRDefault="00330DF8">
      <w:pPr>
        <w:ind w:left="100"/>
        <w:rPr>
          <w:rFonts w:ascii="Arial" w:eastAsia="Times New Roman" w:hAnsi="Arial" w:cs="Arial"/>
        </w:rPr>
      </w:pPr>
      <w:r w:rsidRPr="00DB0B12">
        <w:rPr>
          <w:rFonts w:ascii="Arial" w:hAnsi="Arial" w:cs="Arial"/>
          <w:b/>
          <w:spacing w:val="-1"/>
        </w:rPr>
        <w:t>Depends:</w:t>
      </w:r>
      <w:r w:rsidRPr="00DB0B12">
        <w:rPr>
          <w:rFonts w:ascii="Arial" w:hAnsi="Arial" w:cs="Arial"/>
          <w:b/>
        </w:rPr>
        <w:t xml:space="preserve"> </w:t>
      </w:r>
      <w:r w:rsidR="00DB0B12" w:rsidRPr="00DB0B12">
        <w:rPr>
          <w:rFonts w:ascii="Arial" w:hAnsi="Arial" w:cs="Arial"/>
          <w:b/>
        </w:rPr>
        <w:tab/>
      </w:r>
      <w:r w:rsidR="00061AE6">
        <w:rPr>
          <w:rFonts w:ascii="Arial" w:hAnsi="Arial" w:cs="Arial"/>
          <w:spacing w:val="-1"/>
        </w:rPr>
        <w:t>gdata</w:t>
      </w:r>
      <w:r w:rsidR="008C3317">
        <w:rPr>
          <w:rFonts w:ascii="Arial" w:hAnsi="Arial" w:cs="Arial"/>
          <w:spacing w:val="-1"/>
        </w:rPr>
        <w:t>, dplyr</w:t>
      </w:r>
    </w:p>
    <w:p w:rsidR="00A23539" w:rsidRPr="00DB0B12" w:rsidRDefault="00330DF8">
      <w:pPr>
        <w:pStyle w:val="BodyText"/>
        <w:spacing w:before="52"/>
        <w:ind w:left="100"/>
        <w:rPr>
          <w:rFonts w:ascii="Arial" w:hAnsi="Arial" w:cs="Arial"/>
          <w:sz w:val="22"/>
          <w:szCs w:val="22"/>
        </w:rPr>
      </w:pPr>
      <w:r w:rsidRPr="00DB0B12">
        <w:rPr>
          <w:rFonts w:ascii="Arial" w:hAnsi="Arial" w:cs="Arial"/>
          <w:sz w:val="22"/>
          <w:szCs w:val="22"/>
        </w:rPr>
        <w:br w:type="column"/>
      </w:r>
      <w:r w:rsidR="00DB0B12" w:rsidRPr="00DB0B12">
        <w:rPr>
          <w:rFonts w:ascii="Arial" w:hAnsi="Arial" w:cs="Arial"/>
          <w:spacing w:val="-1"/>
          <w:sz w:val="22"/>
          <w:szCs w:val="22"/>
        </w:rPr>
        <w:t>December</w:t>
      </w:r>
      <w:r w:rsidRPr="00DB0B12">
        <w:rPr>
          <w:rFonts w:ascii="Arial" w:hAnsi="Arial" w:cs="Arial"/>
          <w:sz w:val="22"/>
          <w:szCs w:val="22"/>
        </w:rPr>
        <w:t xml:space="preserve"> </w:t>
      </w:r>
      <w:r w:rsidR="00061AE6">
        <w:rPr>
          <w:rFonts w:ascii="Arial" w:hAnsi="Arial" w:cs="Arial"/>
          <w:sz w:val="22"/>
          <w:szCs w:val="22"/>
        </w:rPr>
        <w:t>20</w:t>
      </w:r>
      <w:r w:rsidRPr="00DB0B12">
        <w:rPr>
          <w:rFonts w:ascii="Arial" w:hAnsi="Arial" w:cs="Arial"/>
          <w:sz w:val="22"/>
          <w:szCs w:val="22"/>
        </w:rPr>
        <w:t>, 2016</w:t>
      </w:r>
    </w:p>
    <w:p w:rsidR="00A23539" w:rsidRPr="00DB0B12" w:rsidRDefault="00A23539">
      <w:pPr>
        <w:rPr>
          <w:rFonts w:ascii="Arial" w:hAnsi="Arial" w:cs="Arial"/>
        </w:rPr>
        <w:sectPr w:rsidR="00A23539" w:rsidRPr="00DB0B12">
          <w:footerReference w:type="default" r:id="rId8"/>
          <w:type w:val="continuous"/>
          <w:pgSz w:w="12240" w:h="15840"/>
          <w:pgMar w:top="1380" w:right="1320" w:bottom="960" w:left="1340" w:header="720" w:footer="771" w:gutter="0"/>
          <w:pgNumType w:start="1"/>
          <w:cols w:num="2" w:space="720" w:equalWidth="0">
            <w:col w:w="3158" w:space="725"/>
            <w:col w:w="5697"/>
          </w:cols>
        </w:sectPr>
      </w:pPr>
    </w:p>
    <w:p w:rsidR="00A23539" w:rsidRPr="00DB0B12" w:rsidRDefault="00330DF8">
      <w:pPr>
        <w:pStyle w:val="BodyText"/>
        <w:ind w:left="100"/>
        <w:rPr>
          <w:rFonts w:ascii="Arial" w:hAnsi="Arial" w:cs="Arial"/>
          <w:sz w:val="22"/>
          <w:szCs w:val="22"/>
        </w:rPr>
      </w:pPr>
      <w:r w:rsidRPr="00DB0B12">
        <w:rPr>
          <w:rFonts w:ascii="Arial" w:hAnsi="Arial" w:cs="Arial"/>
          <w:b/>
          <w:spacing w:val="-1"/>
          <w:sz w:val="22"/>
          <w:szCs w:val="22"/>
        </w:rPr>
        <w:t xml:space="preserve">Description: </w:t>
      </w:r>
      <w:r w:rsidR="00DB0B12" w:rsidRPr="00DB0B12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061AE6">
        <w:rPr>
          <w:rFonts w:ascii="Arial" w:hAnsi="Arial" w:cs="Arial"/>
          <w:spacing w:val="-1"/>
          <w:sz w:val="22"/>
          <w:szCs w:val="22"/>
        </w:rPr>
        <w:t>Performs</w:t>
      </w:r>
      <w:r w:rsidR="008C3317">
        <w:rPr>
          <w:rFonts w:ascii="Arial" w:hAnsi="Arial" w:cs="Arial"/>
          <w:spacing w:val="-1"/>
          <w:sz w:val="22"/>
          <w:szCs w:val="22"/>
        </w:rPr>
        <w:t xml:space="preserve"> a standard data profile using summary statistics from the summary() function and the str</w:t>
      </w:r>
      <w:bookmarkStart w:id="0" w:name="_GoBack"/>
      <w:bookmarkEnd w:id="0"/>
      <w:r w:rsidR="008C3317">
        <w:rPr>
          <w:rFonts w:ascii="Arial" w:hAnsi="Arial" w:cs="Arial"/>
          <w:spacing w:val="-1"/>
          <w:sz w:val="22"/>
          <w:szCs w:val="22"/>
        </w:rPr>
        <w:t>ucture of the dataset from the str() function.  This process returns a data frame object with each column in the data, the data type and summary values for each column.</w:t>
      </w:r>
      <w:r w:rsidR="00CB6FE0">
        <w:rPr>
          <w:rFonts w:ascii="Arial" w:hAnsi="Arial" w:cs="Arial"/>
          <w:spacing w:val="-1"/>
          <w:sz w:val="22"/>
          <w:szCs w:val="22"/>
        </w:rPr>
        <w:t xml:space="preserve">  The dataframe object can outputted using write.csv() or similar function to create clean formatted output.</w:t>
      </w:r>
    </w:p>
    <w:p w:rsidR="00A23539" w:rsidRPr="00DB0B12" w:rsidRDefault="00A23539">
      <w:pPr>
        <w:spacing w:before="10"/>
        <w:rPr>
          <w:rFonts w:ascii="Arial" w:eastAsia="Times New Roman" w:hAnsi="Arial" w:cs="Arial"/>
        </w:rPr>
      </w:pPr>
    </w:p>
    <w:p w:rsidR="00A23539" w:rsidRPr="00DB0B12" w:rsidRDefault="00330DF8">
      <w:pPr>
        <w:ind w:left="100"/>
        <w:rPr>
          <w:rFonts w:ascii="Arial" w:eastAsia="Times New Roman" w:hAnsi="Arial" w:cs="Arial"/>
        </w:rPr>
      </w:pPr>
      <w:r w:rsidRPr="00DB0B12">
        <w:rPr>
          <w:rFonts w:ascii="Arial" w:hAnsi="Arial" w:cs="Arial"/>
        </w:rPr>
        <w:t>R topics</w:t>
      </w:r>
      <w:r w:rsidRPr="00DB0B12">
        <w:rPr>
          <w:rFonts w:ascii="Arial" w:hAnsi="Arial" w:cs="Arial"/>
          <w:spacing w:val="-2"/>
        </w:rPr>
        <w:t xml:space="preserve"> </w:t>
      </w:r>
      <w:r w:rsidRPr="00DB0B12">
        <w:rPr>
          <w:rFonts w:ascii="Arial" w:hAnsi="Arial" w:cs="Arial"/>
          <w:spacing w:val="-1"/>
        </w:rPr>
        <w:t>documented:</w:t>
      </w:r>
    </w:p>
    <w:p w:rsidR="00E34771" w:rsidRDefault="00E34771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0212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4771" w:rsidRPr="00E34771" w:rsidRDefault="00E34771">
          <w:pPr>
            <w:pStyle w:val="TOCHeading"/>
            <w:rPr>
              <w:rFonts w:ascii="Arial" w:hAnsi="Arial" w:cs="Arial"/>
              <w:color w:val="auto"/>
              <w:u w:val="single"/>
            </w:rPr>
          </w:pPr>
          <w:r w:rsidRPr="00E34771">
            <w:rPr>
              <w:rFonts w:ascii="Arial" w:hAnsi="Arial" w:cs="Arial"/>
              <w:color w:val="auto"/>
              <w:u w:val="single"/>
            </w:rPr>
            <w:t>Contents</w:t>
          </w:r>
        </w:p>
        <w:p w:rsidR="00642C9D" w:rsidRDefault="00E34771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390005" w:history="1">
            <w:r w:rsidR="00642C9D" w:rsidRPr="00821D01">
              <w:rPr>
                <w:rStyle w:val="Hyperlink"/>
                <w:rFonts w:ascii="Arial" w:hAnsi="Arial" w:cs="Arial"/>
                <w:noProof/>
                <w:spacing w:val="-1"/>
              </w:rPr>
              <w:t>Description</w:t>
            </w:r>
            <w:r w:rsidR="00642C9D">
              <w:rPr>
                <w:noProof/>
                <w:webHidden/>
              </w:rPr>
              <w:tab/>
            </w:r>
            <w:r w:rsidR="00642C9D">
              <w:rPr>
                <w:noProof/>
                <w:webHidden/>
              </w:rPr>
              <w:fldChar w:fldCharType="begin"/>
            </w:r>
            <w:r w:rsidR="00642C9D">
              <w:rPr>
                <w:noProof/>
                <w:webHidden/>
              </w:rPr>
              <w:instrText xml:space="preserve"> PAGEREF _Toc471390005 \h </w:instrText>
            </w:r>
            <w:r w:rsidR="00642C9D">
              <w:rPr>
                <w:noProof/>
                <w:webHidden/>
              </w:rPr>
            </w:r>
            <w:r w:rsidR="00642C9D">
              <w:rPr>
                <w:noProof/>
                <w:webHidden/>
              </w:rPr>
              <w:fldChar w:fldCharType="separate"/>
            </w:r>
            <w:r w:rsidR="00642C9D">
              <w:rPr>
                <w:noProof/>
                <w:webHidden/>
              </w:rPr>
              <w:t>2</w:t>
            </w:r>
            <w:r w:rsidR="00642C9D">
              <w:rPr>
                <w:noProof/>
                <w:webHidden/>
              </w:rPr>
              <w:fldChar w:fldCharType="end"/>
            </w:r>
          </w:hyperlink>
        </w:p>
        <w:p w:rsidR="00642C9D" w:rsidRDefault="006B5E43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71390006" w:history="1">
            <w:r w:rsidR="00642C9D" w:rsidRPr="00821D01">
              <w:rPr>
                <w:rStyle w:val="Hyperlink"/>
                <w:rFonts w:ascii="Arial" w:hAnsi="Arial" w:cs="Arial"/>
                <w:noProof/>
                <w:spacing w:val="-1"/>
              </w:rPr>
              <w:t>Usage</w:t>
            </w:r>
            <w:r w:rsidR="00642C9D">
              <w:rPr>
                <w:noProof/>
                <w:webHidden/>
              </w:rPr>
              <w:tab/>
            </w:r>
            <w:r w:rsidR="00642C9D">
              <w:rPr>
                <w:noProof/>
                <w:webHidden/>
              </w:rPr>
              <w:fldChar w:fldCharType="begin"/>
            </w:r>
            <w:r w:rsidR="00642C9D">
              <w:rPr>
                <w:noProof/>
                <w:webHidden/>
              </w:rPr>
              <w:instrText xml:space="preserve"> PAGEREF _Toc471390006 \h </w:instrText>
            </w:r>
            <w:r w:rsidR="00642C9D">
              <w:rPr>
                <w:noProof/>
                <w:webHidden/>
              </w:rPr>
            </w:r>
            <w:r w:rsidR="00642C9D">
              <w:rPr>
                <w:noProof/>
                <w:webHidden/>
              </w:rPr>
              <w:fldChar w:fldCharType="separate"/>
            </w:r>
            <w:r w:rsidR="00642C9D">
              <w:rPr>
                <w:noProof/>
                <w:webHidden/>
              </w:rPr>
              <w:t>2</w:t>
            </w:r>
            <w:r w:rsidR="00642C9D">
              <w:rPr>
                <w:noProof/>
                <w:webHidden/>
              </w:rPr>
              <w:fldChar w:fldCharType="end"/>
            </w:r>
          </w:hyperlink>
        </w:p>
        <w:p w:rsidR="00642C9D" w:rsidRDefault="006B5E43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71390007" w:history="1">
            <w:r w:rsidR="00642C9D" w:rsidRPr="00821D01">
              <w:rPr>
                <w:rStyle w:val="Hyperlink"/>
                <w:rFonts w:ascii="Arial" w:hAnsi="Arial" w:cs="Arial"/>
                <w:noProof/>
                <w:spacing w:val="-1"/>
              </w:rPr>
              <w:t>Arguments</w:t>
            </w:r>
            <w:r w:rsidR="00642C9D">
              <w:rPr>
                <w:noProof/>
                <w:webHidden/>
              </w:rPr>
              <w:tab/>
            </w:r>
            <w:r w:rsidR="00642C9D">
              <w:rPr>
                <w:noProof/>
                <w:webHidden/>
              </w:rPr>
              <w:fldChar w:fldCharType="begin"/>
            </w:r>
            <w:r w:rsidR="00642C9D">
              <w:rPr>
                <w:noProof/>
                <w:webHidden/>
              </w:rPr>
              <w:instrText xml:space="preserve"> PAGEREF _Toc471390007 \h </w:instrText>
            </w:r>
            <w:r w:rsidR="00642C9D">
              <w:rPr>
                <w:noProof/>
                <w:webHidden/>
              </w:rPr>
            </w:r>
            <w:r w:rsidR="00642C9D">
              <w:rPr>
                <w:noProof/>
                <w:webHidden/>
              </w:rPr>
              <w:fldChar w:fldCharType="separate"/>
            </w:r>
            <w:r w:rsidR="00642C9D">
              <w:rPr>
                <w:noProof/>
                <w:webHidden/>
              </w:rPr>
              <w:t>2</w:t>
            </w:r>
            <w:r w:rsidR="00642C9D">
              <w:rPr>
                <w:noProof/>
                <w:webHidden/>
              </w:rPr>
              <w:fldChar w:fldCharType="end"/>
            </w:r>
          </w:hyperlink>
        </w:p>
        <w:p w:rsidR="00642C9D" w:rsidRDefault="006B5E43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71390008" w:history="1">
            <w:r w:rsidR="00642C9D" w:rsidRPr="00821D01">
              <w:rPr>
                <w:rStyle w:val="Hyperlink"/>
                <w:rFonts w:ascii="Arial" w:hAnsi="Arial" w:cs="Arial"/>
                <w:noProof/>
                <w:spacing w:val="-1"/>
              </w:rPr>
              <w:t>Example</w:t>
            </w:r>
            <w:r w:rsidR="00642C9D">
              <w:rPr>
                <w:noProof/>
                <w:webHidden/>
              </w:rPr>
              <w:tab/>
            </w:r>
            <w:r w:rsidR="00642C9D">
              <w:rPr>
                <w:noProof/>
                <w:webHidden/>
              </w:rPr>
              <w:fldChar w:fldCharType="begin"/>
            </w:r>
            <w:r w:rsidR="00642C9D">
              <w:rPr>
                <w:noProof/>
                <w:webHidden/>
              </w:rPr>
              <w:instrText xml:space="preserve"> PAGEREF _Toc471390008 \h </w:instrText>
            </w:r>
            <w:r w:rsidR="00642C9D">
              <w:rPr>
                <w:noProof/>
                <w:webHidden/>
              </w:rPr>
            </w:r>
            <w:r w:rsidR="00642C9D">
              <w:rPr>
                <w:noProof/>
                <w:webHidden/>
              </w:rPr>
              <w:fldChar w:fldCharType="separate"/>
            </w:r>
            <w:r w:rsidR="00642C9D">
              <w:rPr>
                <w:noProof/>
                <w:webHidden/>
              </w:rPr>
              <w:t>2</w:t>
            </w:r>
            <w:r w:rsidR="00642C9D">
              <w:rPr>
                <w:noProof/>
                <w:webHidden/>
              </w:rPr>
              <w:fldChar w:fldCharType="end"/>
            </w:r>
          </w:hyperlink>
        </w:p>
        <w:p w:rsidR="00E34771" w:rsidRDefault="00E34771">
          <w:r>
            <w:rPr>
              <w:b/>
              <w:bCs/>
              <w:noProof/>
            </w:rPr>
            <w:fldChar w:fldCharType="end"/>
          </w:r>
        </w:p>
      </w:sdtContent>
    </w:sdt>
    <w:p w:rsidR="00E34771" w:rsidRPr="00DB0B12" w:rsidRDefault="00E34771">
      <w:pPr>
        <w:rPr>
          <w:rFonts w:ascii="Arial" w:hAnsi="Arial" w:cs="Arial"/>
        </w:rPr>
        <w:sectPr w:rsidR="00E34771" w:rsidRPr="00DB0B12">
          <w:type w:val="continuous"/>
          <w:pgSz w:w="12240" w:h="15840"/>
          <w:pgMar w:top="1380" w:right="1320" w:bottom="960" w:left="1340" w:header="720" w:footer="720" w:gutter="0"/>
          <w:cols w:space="720"/>
        </w:sectPr>
      </w:pPr>
    </w:p>
    <w:p w:rsidR="00A23539" w:rsidRPr="00DB0B12" w:rsidRDefault="00E34771">
      <w:pPr>
        <w:tabs>
          <w:tab w:val="left" w:pos="3654"/>
        </w:tabs>
        <w:spacing w:before="386"/>
        <w:ind w:left="411"/>
        <w:rPr>
          <w:rFonts w:ascii="Arial" w:eastAsia="Times New Roman" w:hAnsi="Arial" w:cs="Arial"/>
        </w:rPr>
      </w:pPr>
      <w:r w:rsidRPr="00DB0B12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55245</wp:posOffset>
                </wp:positionV>
                <wp:extent cx="5981065" cy="1270"/>
                <wp:effectExtent l="10795" t="13970" r="8890" b="13335"/>
                <wp:wrapNone/>
                <wp:docPr id="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"/>
                          <a:chOff x="1412" y="87"/>
                          <a:chExt cx="9419" cy="2"/>
                        </a:xfrm>
                      </wpg:grpSpPr>
                      <wps:wsp>
                        <wps:cNvPr id="6" name="Freeform 12"/>
                        <wps:cNvSpPr>
                          <a:spLocks/>
                        </wps:cNvSpPr>
                        <wps:spPr bwMode="auto">
                          <a:xfrm>
                            <a:off x="1412" y="87"/>
                            <a:ext cx="9419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C0D52" id="Group 11" o:spid="_x0000_s1026" style="position:absolute;margin-left:70.6pt;margin-top:4.35pt;width:470.95pt;height:.1pt;z-index:1048;mso-position-horizontal-relative:page" coordorigin="1412,87" coordsize="94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">
                <v:shape id="Freeform 12" o:spid="_x0000_s1027" style="position:absolute;left:1412;top:87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nAMMMA&#10;AADaAAAADwAAAGRycy9kb3ducmV2LnhtbESP3WrCQBSE7wu+w3KE3jWb5ELa1FVECKjgRW0e4HT3&#10;5AezZ0N21ejTd4VCL4eZ+YZZrifbiyuNvnOsIEtSEMTamY4bBdV3+fYOwgdkg71jUnAnD+vV7GWJ&#10;hXE3/qLrKTQiQtgXqKANYSik9Loliz5xA3H0ajdaDFGOjTQj3iLc9jJP04W02HFcaHGgbUv6fLpY&#10;BZSlP/uH/iiPj7wuszo/H+SuUup1Pm0+QQSawn/4r70zChbwvB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nAMMMAAADaAAAADwAAAAAAAAAAAAAAAACYAgAAZHJzL2Rv&#10;d25yZXYueG1sUEsFBgAAAAAEAAQA9QAAAIgDAAAAAA==&#10;" path="m,l9419,e" filled="f" strokeweight=".82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 w:rsidR="008C3317">
        <w:rPr>
          <w:rFonts w:ascii="Arial" w:hAnsi="Arial" w:cs="Arial"/>
          <w:spacing w:val="-1"/>
          <w:w w:val="95"/>
        </w:rPr>
        <w:t>dataprofile</w:t>
      </w:r>
      <w:r w:rsidR="00061AE6">
        <w:rPr>
          <w:rFonts w:ascii="Arial" w:hAnsi="Arial" w:cs="Arial"/>
          <w:spacing w:val="-1"/>
          <w:w w:val="95"/>
        </w:rPr>
        <w:t>()</w:t>
      </w:r>
      <w:r w:rsidR="00DB0B12" w:rsidRPr="00DB0B12">
        <w:rPr>
          <w:rFonts w:ascii="Arial" w:hAnsi="Arial" w:cs="Arial"/>
          <w:spacing w:val="-1"/>
          <w:w w:val="95"/>
        </w:rPr>
        <w:tab/>
      </w:r>
      <w:r w:rsidR="00061AE6">
        <w:rPr>
          <w:rFonts w:ascii="Arial" w:hAnsi="Arial" w:cs="Arial"/>
          <w:spacing w:val="-1"/>
          <w:w w:val="95"/>
        </w:rPr>
        <w:t xml:space="preserve">Standard data frame </w:t>
      </w:r>
      <w:r w:rsidR="008C3317">
        <w:rPr>
          <w:rFonts w:ascii="Arial" w:hAnsi="Arial" w:cs="Arial"/>
          <w:spacing w:val="-1"/>
          <w:w w:val="95"/>
        </w:rPr>
        <w:t>profiling</w:t>
      </w:r>
    </w:p>
    <w:p w:rsidR="00A23539" w:rsidRPr="00DB0B12" w:rsidRDefault="00A23539">
      <w:pPr>
        <w:spacing w:before="2"/>
        <w:rPr>
          <w:rFonts w:ascii="Arial" w:eastAsia="Times New Roman" w:hAnsi="Arial" w:cs="Arial"/>
          <w:i/>
        </w:rPr>
      </w:pPr>
    </w:p>
    <w:p w:rsidR="00A23539" w:rsidRPr="00DB0B12" w:rsidRDefault="00E34771">
      <w:pPr>
        <w:spacing w:line="20" w:lineRule="atLeast"/>
        <w:ind w:left="103"/>
        <w:rPr>
          <w:rFonts w:ascii="Arial" w:eastAsia="Times New Roman" w:hAnsi="Arial" w:cs="Arial"/>
        </w:rPr>
      </w:pPr>
      <w:r w:rsidRPr="00DB0B12">
        <w:rPr>
          <w:rFonts w:ascii="Arial" w:eastAsia="Times New Roman" w:hAnsi="Arial" w:cs="Arial"/>
          <w:noProof/>
        </w:rPr>
        <mc:AlternateContent>
          <mc:Choice Requires="wpg">
            <w:drawing>
              <wp:inline distT="0" distB="0" distL="0" distR="0">
                <wp:extent cx="5991860" cy="10795"/>
                <wp:effectExtent l="6350" t="6350" r="2540" b="1905"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4" name="Freeform 1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419"/>
                                <a:gd name="T2" fmla="+- 0 9427 8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17DC31" id="Group 8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">
                <v:group id="Group 9" o:sp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0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f73MIA&#10;AADaAAAADwAAAGRycy9kb3ducmV2LnhtbESP3YrCMBSE74V9h3AW9k7TlkW0a5RloaCCF2of4Gxz&#10;+oPNSWmiVp/eCIKXw8x8wyxWg2nFhXrXWFYQTyIQxIXVDVcK8mM2noFwHllja5kU3MjBavkxWmCq&#10;7ZX3dDn4SgQIuxQV1N53qZSuqMmgm9iOOHil7Q36IPtK6h6vAW5amUTRVBpsOCzU2NFfTcXpcDYK&#10;KI7+N/dinu3uSZnFZXLaynWu1Nfn8PsDwtPg3+FXe60VfMPzSrg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R/vcwgAAANoAAAAPAAAAAAAAAAAAAAAAAJgCAABkcnMvZG93&#10;bnJldi54bWxQSwUGAAAAAAQABAD1AAAAhwMAAAAA&#10;" path="m,l9419,e" filled="f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A23539" w:rsidRPr="00DB0B12" w:rsidRDefault="00A23539">
      <w:pPr>
        <w:rPr>
          <w:rFonts w:ascii="Arial" w:eastAsia="Times New Roman" w:hAnsi="Arial" w:cs="Arial"/>
          <w:i/>
        </w:rPr>
      </w:pPr>
    </w:p>
    <w:p w:rsidR="00A23539" w:rsidRPr="00DB0B12" w:rsidRDefault="00330DF8">
      <w:pPr>
        <w:pStyle w:val="Heading1"/>
        <w:spacing w:before="214"/>
        <w:rPr>
          <w:rFonts w:ascii="Arial" w:hAnsi="Arial" w:cs="Arial"/>
          <w:b w:val="0"/>
          <w:bCs w:val="0"/>
          <w:sz w:val="22"/>
          <w:szCs w:val="22"/>
        </w:rPr>
      </w:pPr>
      <w:bookmarkStart w:id="1" w:name="_Toc470098424"/>
      <w:bookmarkStart w:id="2" w:name="_Toc471390005"/>
      <w:r w:rsidRPr="00DB0B12">
        <w:rPr>
          <w:rFonts w:ascii="Arial" w:hAnsi="Arial" w:cs="Arial"/>
          <w:spacing w:val="-1"/>
          <w:sz w:val="22"/>
          <w:szCs w:val="22"/>
        </w:rPr>
        <w:t>Description</w:t>
      </w:r>
      <w:bookmarkEnd w:id="1"/>
      <w:bookmarkEnd w:id="2"/>
    </w:p>
    <w:p w:rsidR="00A23539" w:rsidRPr="00DB0B12" w:rsidRDefault="00A23539">
      <w:pPr>
        <w:spacing w:before="5"/>
        <w:rPr>
          <w:rFonts w:ascii="Arial" w:eastAsia="Times New Roman" w:hAnsi="Arial" w:cs="Arial"/>
          <w:b/>
          <w:bCs/>
        </w:rPr>
      </w:pPr>
    </w:p>
    <w:p w:rsidR="002F5BED" w:rsidRDefault="008C3317" w:rsidP="008C3317">
      <w:pPr>
        <w:pStyle w:val="BodyText"/>
        <w:ind w:right="235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This process prepares a standard data profile that shows basic summary statistics for each column along with the structure of the data. </w:t>
      </w:r>
    </w:p>
    <w:p w:rsidR="00061AE6" w:rsidRPr="00DB0B12" w:rsidRDefault="00061AE6">
      <w:pPr>
        <w:pStyle w:val="BodyText"/>
        <w:ind w:right="235"/>
        <w:rPr>
          <w:rFonts w:ascii="Arial" w:hAnsi="Arial" w:cs="Arial"/>
          <w:sz w:val="22"/>
          <w:szCs w:val="22"/>
        </w:rPr>
      </w:pPr>
    </w:p>
    <w:p w:rsidR="00A23539" w:rsidRPr="00DB0B12" w:rsidRDefault="00A23539">
      <w:pPr>
        <w:spacing w:before="7"/>
        <w:rPr>
          <w:rFonts w:ascii="Arial" w:eastAsia="Times New Roman" w:hAnsi="Arial" w:cs="Arial"/>
        </w:rPr>
      </w:pPr>
    </w:p>
    <w:p w:rsidR="00A23539" w:rsidRPr="00DB0B12" w:rsidRDefault="00330DF8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bookmarkStart w:id="3" w:name="_Toc470098425"/>
      <w:bookmarkStart w:id="4" w:name="_Toc471390006"/>
      <w:r w:rsidRPr="00DB0B12">
        <w:rPr>
          <w:rFonts w:ascii="Arial" w:hAnsi="Arial" w:cs="Arial"/>
          <w:spacing w:val="-1"/>
          <w:sz w:val="22"/>
          <w:szCs w:val="22"/>
        </w:rPr>
        <w:t>Usage</w:t>
      </w:r>
      <w:bookmarkEnd w:id="3"/>
      <w:bookmarkEnd w:id="4"/>
    </w:p>
    <w:p w:rsidR="00A23539" w:rsidRPr="00DB0B12" w:rsidRDefault="00A23539">
      <w:pPr>
        <w:spacing w:before="4"/>
        <w:rPr>
          <w:rFonts w:ascii="Arial" w:eastAsia="Times New Roman" w:hAnsi="Arial" w:cs="Arial"/>
          <w:b/>
          <w:bCs/>
        </w:rPr>
      </w:pPr>
    </w:p>
    <w:p w:rsidR="00A23539" w:rsidRPr="00DB0B12" w:rsidRDefault="008C3317">
      <w:pPr>
        <w:ind w:left="1220" w:right="235" w:hanging="449"/>
        <w:rPr>
          <w:rFonts w:ascii="Arial" w:eastAsia="Century Gothic" w:hAnsi="Arial" w:cs="Arial"/>
        </w:rPr>
      </w:pPr>
      <w:r>
        <w:rPr>
          <w:rFonts w:ascii="Arial" w:eastAsia="Century Gothic" w:hAnsi="Arial" w:cs="Arial"/>
          <w:spacing w:val="-1"/>
        </w:rPr>
        <w:t>dataprofile(dta)</w:t>
      </w:r>
    </w:p>
    <w:p w:rsidR="00A23539" w:rsidRPr="00DB0B12" w:rsidRDefault="00A23539">
      <w:pPr>
        <w:rPr>
          <w:rFonts w:ascii="Arial" w:eastAsia="Century Gothic" w:hAnsi="Arial" w:cs="Arial"/>
        </w:rPr>
      </w:pPr>
    </w:p>
    <w:p w:rsidR="00A23539" w:rsidRPr="00DB0B12" w:rsidRDefault="00A23539">
      <w:pPr>
        <w:spacing w:before="7"/>
        <w:rPr>
          <w:rFonts w:ascii="Arial" w:eastAsia="Century Gothic" w:hAnsi="Arial" w:cs="Arial"/>
        </w:rPr>
      </w:pPr>
    </w:p>
    <w:p w:rsidR="00A23539" w:rsidRPr="00DB0B12" w:rsidRDefault="00330DF8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bookmarkStart w:id="5" w:name="_Toc470098426"/>
      <w:bookmarkStart w:id="6" w:name="_Toc471390007"/>
      <w:r w:rsidRPr="00DB0B12">
        <w:rPr>
          <w:rFonts w:ascii="Arial" w:hAnsi="Arial" w:cs="Arial"/>
          <w:spacing w:val="-1"/>
          <w:sz w:val="22"/>
          <w:szCs w:val="22"/>
        </w:rPr>
        <w:t>Arguments</w:t>
      </w:r>
      <w:bookmarkEnd w:id="5"/>
      <w:bookmarkEnd w:id="6"/>
    </w:p>
    <w:p w:rsidR="00A23539" w:rsidRPr="00DB0B12" w:rsidRDefault="00A23539">
      <w:pPr>
        <w:spacing w:before="3"/>
        <w:rPr>
          <w:rFonts w:ascii="Arial" w:eastAsia="Times New Roman" w:hAnsi="Arial" w:cs="Arial"/>
          <w:b/>
          <w:bCs/>
        </w:rPr>
      </w:pPr>
    </w:p>
    <w:p w:rsidR="00A23539" w:rsidRDefault="002F5BED" w:rsidP="002F5BED">
      <w:pPr>
        <w:pStyle w:val="BodyText"/>
        <w:tabs>
          <w:tab w:val="left" w:pos="3472"/>
        </w:tabs>
        <w:spacing w:line="294" w:lineRule="exact"/>
        <w:ind w:left="3470" w:hanging="279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  <w:w w:val="95"/>
          <w:sz w:val="22"/>
          <w:szCs w:val="22"/>
        </w:rPr>
        <w:t>dta</w:t>
      </w:r>
      <w:r w:rsidR="00330DF8" w:rsidRPr="00DB0B12">
        <w:rPr>
          <w:rFonts w:ascii="Arial" w:hAnsi="Arial" w:cs="Arial"/>
          <w:spacing w:val="-1"/>
          <w:w w:val="95"/>
          <w:sz w:val="22"/>
          <w:szCs w:val="22"/>
        </w:rPr>
        <w:tab/>
      </w:r>
      <w:r w:rsidRPr="00DB0B12">
        <w:rPr>
          <w:rFonts w:ascii="Arial" w:hAnsi="Arial" w:cs="Arial"/>
          <w:sz w:val="22"/>
          <w:szCs w:val="22"/>
        </w:rPr>
        <w:t>a</w:t>
      </w:r>
      <w:r w:rsidR="008C3317">
        <w:rPr>
          <w:rFonts w:ascii="Arial" w:hAnsi="Arial" w:cs="Arial"/>
          <w:spacing w:val="-1"/>
          <w:sz w:val="22"/>
          <w:szCs w:val="22"/>
        </w:rPr>
        <w:t xml:space="preserve"> dataframe object</w:t>
      </w:r>
    </w:p>
    <w:p w:rsidR="00DB0B12" w:rsidRPr="00DB0B12" w:rsidRDefault="00DB0B12">
      <w:pPr>
        <w:spacing w:line="276" w:lineRule="exact"/>
        <w:ind w:left="3462" w:right="3714"/>
        <w:jc w:val="center"/>
        <w:rPr>
          <w:rFonts w:ascii="Arial" w:eastAsia="Times New Roman" w:hAnsi="Arial" w:cs="Arial"/>
        </w:rPr>
      </w:pPr>
    </w:p>
    <w:p w:rsidR="00A23539" w:rsidRPr="00DB0B12" w:rsidRDefault="00330DF8" w:rsidP="008C3317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bookmarkStart w:id="7" w:name="_Toc470098427"/>
      <w:bookmarkStart w:id="8" w:name="_Toc471390008"/>
      <w:r w:rsidRPr="00DB0B12">
        <w:rPr>
          <w:rFonts w:ascii="Arial" w:hAnsi="Arial" w:cs="Arial"/>
          <w:spacing w:val="-1"/>
          <w:sz w:val="22"/>
          <w:szCs w:val="22"/>
        </w:rPr>
        <w:t>Example</w:t>
      </w:r>
      <w:bookmarkEnd w:id="7"/>
      <w:bookmarkEnd w:id="8"/>
    </w:p>
    <w:p w:rsidR="00E34771" w:rsidRDefault="00E34771" w:rsidP="00E347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70"/>
        <w:rPr>
          <w:rFonts w:ascii="Arial" w:eastAsia="Century Gothic" w:hAnsi="Arial" w:cs="Arial"/>
        </w:rPr>
      </w:pPr>
    </w:p>
    <w:p w:rsidR="00C26D0D" w:rsidRDefault="00C26D0D" w:rsidP="00E347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E34771">
        <w:rPr>
          <w:rFonts w:ascii="Courier New" w:eastAsia="Century Gothic" w:hAnsi="Courier New" w:cs="Courier New"/>
          <w:sz w:val="20"/>
          <w:szCs w:val="20"/>
        </w:rPr>
        <w:t>#Create Data</w:t>
      </w:r>
    </w:p>
    <w:p w:rsidR="00F517B7" w:rsidRDefault="00F517B7" w:rsidP="00E347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>cll1&lt;-data.frame(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DATE=c("5/11/2010","5/11/2010","5/11/2010","5/11/2010","5/11/2010","5/11/2010","5/11/2010","5/11/2010","5/11/2010","5/11/2010")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,TIME=c("10:58:38","10:58:38","10:58:38","10:59:05","10:59:05","10:59:05","11:00:08","11:00:08","11:00:35", "")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,datetime=c("5/11/2010 10:58:38","5/11/2010 10:58:38","5/11/2010 10:58:38","5/11/2010 10:59:05","5/11/2010 10:59:05","5/11/2010 10:59:05","5/11/2010 11:00:08","5/11/2010 11:00:08","5/11/2010 11:00:08","5/11/2010 11:00:35")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,ANI=c("8003758211","8003758211","8003758211","8003758211","8003758211","8003758211","8003758211","8003758211","8003758211","8003758211")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,DISPOSITION_CODE=c("No Answer","","Operator Intercept","Left Message","Hangup","No Answer","No Answer","No Answer","No Answer","Dial Error")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,CALL.TYPE=c("Outbound","Outbound","Outbound","Outbound","Outbound"," ","Outbound","Outbound","Outbound","Outbound")</w:t>
      </w:r>
      <w:r w:rsidRPr="00F517B7">
        <w:rPr>
          <w:rFonts w:ascii="Courier New" w:eastAsia="Century Gothic" w:hAnsi="Courier New" w:cs="Courier New"/>
          <w:sz w:val="20"/>
          <w:szCs w:val="20"/>
        </w:rPr>
        <w:tab/>
        <w:t xml:space="preserve">   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>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</w:p>
    <w:p w:rsidR="00E34771" w:rsidRDefault="00E34771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17B7" w:rsidRDefault="008C331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dataprofile(cll1)</w:t>
      </w:r>
    </w:p>
    <w:p w:rsidR="00642C9D" w:rsidRDefault="00642C9D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Var     Class                                                          st1                Freq1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>1             date character            factor w/ 1 level "5/11/2010" 1 1 1 1 1 1 1 1 1 1         5/11/2010:10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>2             time character        factor w/ 5 levels "","105838",.. 2 2 2 3 3 3 4 4 5 1                   :1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>3         datetime character factor w/ 4 levels "5/11/2010 105838",.. 1 1 1 2 2 2 3 3 3 4 5/11/2010 10:58:38:3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>4              ani character           factor w/ 1 level "8003758211" 1 1 1 1 1 1 1 1 1 1        8003758211:10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>5 disposition_code character    factor w/ 6 levels "","dial error",.. 5 1 6 4 3 5 5 5 5 2                   :1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>6        call.type character        factor w/ 2 levels " ","outbound" 2 2 2 2 2 1 2 2 2 2                   :1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  Freq2                Freq3                Freq4        Freq5                Freq6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>1                 &lt;NA&gt;                 &lt;NA&gt;                 &lt;NA&gt;         &lt;NA&gt;                 &lt;NA&gt;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>2           10:58:38:3           10:59:05:3           11:00:08:2   11:00:35:1                 &lt;NA&gt;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>3 5/11/2010 10:59:05:3 5/11/2010 11:00:08:3 5/11/2010 11:00:35:1         &lt;NA&gt;                 &lt;NA&gt;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>4                 &lt;NA&gt;                 &lt;NA&gt;                 &lt;NA&gt;         &lt;NA&gt;                 &lt;NA&gt;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>5        dial error :1            hangup :1      left message :1 no answer :5 operator intercept:1</w:t>
      </w:r>
    </w:p>
    <w:p w:rsidR="00642C9D" w:rsidRPr="00642C9D" w:rsidRDefault="00642C9D" w:rsidP="00642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2C9D">
        <w:rPr>
          <w:rFonts w:ascii="Courier New" w:eastAsia="Times New Roman" w:hAnsi="Courier New" w:cs="Courier New"/>
          <w:color w:val="000000"/>
          <w:sz w:val="14"/>
          <w:szCs w:val="14"/>
        </w:rPr>
        <w:t>6           outbound:9                 &lt;NA&gt;                 &lt;NA&gt;         &lt;NA&gt;                 &lt;NA&gt;</w:t>
      </w:r>
    </w:p>
    <w:sectPr w:rsidR="00642C9D" w:rsidRPr="00642C9D">
      <w:pgSz w:w="12240" w:h="15840"/>
      <w:pgMar w:top="1360" w:right="1300" w:bottom="960" w:left="1300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E43" w:rsidRDefault="006B5E43">
      <w:r>
        <w:separator/>
      </w:r>
    </w:p>
  </w:endnote>
  <w:endnote w:type="continuationSeparator" w:id="0">
    <w:p w:rsidR="006B5E43" w:rsidRDefault="006B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539" w:rsidRDefault="00E3477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3823335</wp:posOffset>
              </wp:positionH>
              <wp:positionV relativeFrom="page">
                <wp:posOffset>9429115</wp:posOffset>
              </wp:positionV>
              <wp:extent cx="127000" cy="177800"/>
              <wp:effectExtent l="3810" t="0" r="254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539" w:rsidRDefault="00330DF8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023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05pt;margin-top:742.45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4crA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" filled="f" stroked="f">
              <v:textbox inset="0,0,0,0">
                <w:txbxContent>
                  <w:p w:rsidR="00A23539" w:rsidRDefault="00330DF8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2023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E43" w:rsidRDefault="006B5E43">
      <w:r>
        <w:separator/>
      </w:r>
    </w:p>
  </w:footnote>
  <w:footnote w:type="continuationSeparator" w:id="0">
    <w:p w:rsidR="006B5E43" w:rsidRDefault="006B5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546C"/>
    <w:multiLevelType w:val="hybridMultilevel"/>
    <w:tmpl w:val="FEB652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286E7B"/>
    <w:multiLevelType w:val="hybridMultilevel"/>
    <w:tmpl w:val="ED84886A"/>
    <w:lvl w:ilvl="0" w:tplc="7F50A4BA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39"/>
    <w:rsid w:val="00061AE6"/>
    <w:rsid w:val="000C7524"/>
    <w:rsid w:val="00220234"/>
    <w:rsid w:val="002F5BED"/>
    <w:rsid w:val="00330DF8"/>
    <w:rsid w:val="00585FC0"/>
    <w:rsid w:val="00591017"/>
    <w:rsid w:val="00642C9D"/>
    <w:rsid w:val="006B5E43"/>
    <w:rsid w:val="007C75F2"/>
    <w:rsid w:val="008C3317"/>
    <w:rsid w:val="00984605"/>
    <w:rsid w:val="00A23539"/>
    <w:rsid w:val="00BD77A0"/>
    <w:rsid w:val="00C26D0D"/>
    <w:rsid w:val="00CB6FE0"/>
    <w:rsid w:val="00DB0B12"/>
    <w:rsid w:val="00E34771"/>
    <w:rsid w:val="00E71599"/>
    <w:rsid w:val="00E76821"/>
    <w:rsid w:val="00F517B7"/>
    <w:rsid w:val="00F84355"/>
    <w:rsid w:val="00FA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826A46-6C02-40FB-9428-9F3B7DFE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ind w:left="731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1"/>
    <w:qFormat/>
    <w:pPr>
      <w:ind w:left="1271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6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DB0B12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0B1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6D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6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DF3EB-75A9-401D-B708-C5E92FA5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Navigant Consulting, Inc.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Krebs</dc:creator>
  <cp:lastModifiedBy>Jeremy Guinta</cp:lastModifiedBy>
  <cp:revision>11</cp:revision>
  <dcterms:created xsi:type="dcterms:W3CDTF">2016-12-22T00:05:00Z</dcterms:created>
  <dcterms:modified xsi:type="dcterms:W3CDTF">2017-01-19T22:45:00Z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2016-08-19T00:00:00Z</vt:filetime>
  </property>
  <property fmtid="{D5CDD505-2E9C-101B-9397-08002B2CF9AE}" pid="3" name="LastSaved">
    <vt:filetime>2016-12-21T00:00:00Z</vt:filetime>
  </property>
</Properties>
</file>