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539" w:rsidRPr="00DB0B12" w:rsidRDefault="00A23539">
      <w:pPr>
        <w:spacing w:before="6"/>
        <w:rPr>
          <w:rFonts w:ascii="Arial" w:eastAsia="Times New Roman" w:hAnsi="Arial" w:cs="Arial"/>
        </w:rPr>
      </w:pPr>
    </w:p>
    <w:p w:rsidR="00A23539" w:rsidRPr="00DB0B12" w:rsidRDefault="00330DF8">
      <w:pPr>
        <w:ind w:left="100"/>
        <w:rPr>
          <w:rFonts w:ascii="Arial" w:eastAsia="Times New Roman" w:hAnsi="Arial" w:cs="Arial"/>
        </w:rPr>
      </w:pPr>
      <w:r w:rsidRPr="00DB0B12">
        <w:rPr>
          <w:rFonts w:ascii="Arial" w:hAnsi="Arial" w:cs="Arial"/>
          <w:b/>
          <w:spacing w:val="-1"/>
        </w:rPr>
        <w:t xml:space="preserve">Version: </w:t>
      </w:r>
      <w:r w:rsidR="00DB0B12" w:rsidRPr="00DB0B12">
        <w:rPr>
          <w:rFonts w:ascii="Arial" w:hAnsi="Arial" w:cs="Arial"/>
          <w:b/>
          <w:spacing w:val="-1"/>
        </w:rPr>
        <w:tab/>
      </w:r>
      <w:r w:rsidRPr="00DB0B12">
        <w:rPr>
          <w:rFonts w:ascii="Arial" w:hAnsi="Arial" w:cs="Arial"/>
        </w:rPr>
        <w:t>1.0</w:t>
      </w:r>
    </w:p>
    <w:p w:rsidR="00A23539" w:rsidRPr="00DB0B12" w:rsidRDefault="00330DF8">
      <w:pPr>
        <w:ind w:left="100"/>
        <w:rPr>
          <w:rFonts w:ascii="Arial" w:eastAsia="Times New Roman" w:hAnsi="Arial" w:cs="Arial"/>
        </w:rPr>
      </w:pPr>
      <w:r w:rsidRPr="00DB0B12">
        <w:rPr>
          <w:rFonts w:ascii="Arial" w:hAnsi="Arial" w:cs="Arial"/>
          <w:b/>
          <w:spacing w:val="-1"/>
        </w:rPr>
        <w:t xml:space="preserve">Date: </w:t>
      </w:r>
      <w:r w:rsidR="00DB0B12" w:rsidRPr="00DB0B12">
        <w:rPr>
          <w:rFonts w:ascii="Arial" w:hAnsi="Arial" w:cs="Arial"/>
          <w:b/>
          <w:spacing w:val="-1"/>
        </w:rPr>
        <w:tab/>
      </w:r>
      <w:r w:rsidR="00DB0B12" w:rsidRPr="00DB0B12">
        <w:rPr>
          <w:rFonts w:ascii="Arial" w:hAnsi="Arial" w:cs="Arial"/>
          <w:b/>
          <w:spacing w:val="-1"/>
        </w:rPr>
        <w:tab/>
      </w:r>
      <w:r w:rsidRPr="00DB0B12">
        <w:rPr>
          <w:rFonts w:ascii="Arial" w:hAnsi="Arial" w:cs="Arial"/>
        </w:rPr>
        <w:t>2016-</w:t>
      </w:r>
      <w:r w:rsidR="00DB0B12" w:rsidRPr="00DB0B12">
        <w:rPr>
          <w:rFonts w:ascii="Arial" w:hAnsi="Arial" w:cs="Arial"/>
        </w:rPr>
        <w:t>12</w:t>
      </w:r>
      <w:r w:rsidRPr="00DB0B12">
        <w:rPr>
          <w:rFonts w:ascii="Arial" w:hAnsi="Arial" w:cs="Arial"/>
        </w:rPr>
        <w:t>-</w:t>
      </w:r>
      <w:r w:rsidR="00DB0B12" w:rsidRPr="00DB0B12">
        <w:rPr>
          <w:rFonts w:ascii="Arial" w:hAnsi="Arial" w:cs="Arial"/>
        </w:rPr>
        <w:t>17</w:t>
      </w:r>
    </w:p>
    <w:p w:rsidR="00A23539" w:rsidRPr="00DB0B12" w:rsidRDefault="00330DF8">
      <w:pPr>
        <w:ind w:left="100"/>
        <w:rPr>
          <w:rFonts w:ascii="Arial" w:eastAsia="Times New Roman" w:hAnsi="Arial" w:cs="Arial"/>
        </w:rPr>
      </w:pPr>
      <w:r w:rsidRPr="00DB0B12">
        <w:rPr>
          <w:rFonts w:ascii="Arial" w:hAnsi="Arial" w:cs="Arial"/>
          <w:b/>
          <w:spacing w:val="-1"/>
        </w:rPr>
        <w:t xml:space="preserve">Title: </w:t>
      </w:r>
      <w:r w:rsidR="00DB0B12" w:rsidRPr="00DB0B12">
        <w:rPr>
          <w:rFonts w:ascii="Arial" w:hAnsi="Arial" w:cs="Arial"/>
          <w:b/>
          <w:spacing w:val="-1"/>
        </w:rPr>
        <w:tab/>
      </w:r>
      <w:r w:rsidR="00DB0B12" w:rsidRPr="00DB0B12">
        <w:rPr>
          <w:rFonts w:ascii="Arial" w:hAnsi="Arial" w:cs="Arial"/>
          <w:b/>
          <w:spacing w:val="-1"/>
        </w:rPr>
        <w:tab/>
      </w:r>
      <w:r w:rsidR="00DB0B12" w:rsidRPr="00DB0B12">
        <w:rPr>
          <w:rFonts w:ascii="Arial" w:hAnsi="Arial" w:cs="Arial"/>
          <w:spacing w:val="-1"/>
        </w:rPr>
        <w:t>merge</w:t>
      </w:r>
      <w:r w:rsidR="00CD17FD">
        <w:rPr>
          <w:rFonts w:ascii="Arial" w:hAnsi="Arial" w:cs="Arial"/>
          <w:spacing w:val="-1"/>
        </w:rPr>
        <w:t>2</w:t>
      </w:r>
      <w:r w:rsidR="00DB0B12" w:rsidRPr="00DB0B12">
        <w:rPr>
          <w:rFonts w:ascii="Arial" w:hAnsi="Arial" w:cs="Arial"/>
          <w:spacing w:val="-1"/>
        </w:rPr>
        <w:t>()</w:t>
      </w:r>
    </w:p>
    <w:p w:rsidR="00A23539" w:rsidRPr="00DB0B12" w:rsidRDefault="00330DF8">
      <w:pPr>
        <w:ind w:left="100"/>
        <w:rPr>
          <w:rFonts w:ascii="Arial" w:eastAsia="Times New Roman" w:hAnsi="Arial" w:cs="Arial"/>
        </w:rPr>
      </w:pPr>
      <w:r w:rsidRPr="00DB0B12">
        <w:rPr>
          <w:rFonts w:ascii="Arial" w:hAnsi="Arial" w:cs="Arial"/>
          <w:b/>
          <w:spacing w:val="-1"/>
        </w:rPr>
        <w:t xml:space="preserve">Author: </w:t>
      </w:r>
      <w:r w:rsidR="00DB0B12" w:rsidRPr="00DB0B12">
        <w:rPr>
          <w:rFonts w:ascii="Arial" w:hAnsi="Arial" w:cs="Arial"/>
          <w:spacing w:val="-1"/>
        </w:rPr>
        <w:tab/>
        <w:t>Jeremy Guinta</w:t>
      </w:r>
    </w:p>
    <w:p w:rsidR="00A23539" w:rsidRPr="00DB0B12" w:rsidRDefault="00330DF8">
      <w:pPr>
        <w:ind w:left="100"/>
        <w:rPr>
          <w:rFonts w:ascii="Arial" w:eastAsia="Times New Roman" w:hAnsi="Arial" w:cs="Arial"/>
        </w:rPr>
      </w:pPr>
      <w:r w:rsidRPr="00DB0B12">
        <w:rPr>
          <w:rFonts w:ascii="Arial" w:hAnsi="Arial" w:cs="Arial"/>
          <w:b/>
          <w:spacing w:val="-1"/>
        </w:rPr>
        <w:t>Depends:</w:t>
      </w:r>
      <w:r w:rsidRPr="00DB0B12">
        <w:rPr>
          <w:rFonts w:ascii="Arial" w:hAnsi="Arial" w:cs="Arial"/>
          <w:b/>
        </w:rPr>
        <w:t xml:space="preserve"> </w:t>
      </w:r>
      <w:r w:rsidR="00DB0B12" w:rsidRPr="00DB0B12">
        <w:rPr>
          <w:rFonts w:ascii="Arial" w:hAnsi="Arial" w:cs="Arial"/>
          <w:b/>
        </w:rPr>
        <w:tab/>
      </w:r>
      <w:r w:rsidRPr="00DB0B12">
        <w:rPr>
          <w:rFonts w:ascii="Arial" w:hAnsi="Arial" w:cs="Arial"/>
          <w:spacing w:val="-1"/>
        </w:rPr>
        <w:t>dplyr</w:t>
      </w:r>
    </w:p>
    <w:p w:rsidR="00A23539" w:rsidRPr="00DB0B12" w:rsidRDefault="00330DF8">
      <w:pPr>
        <w:pStyle w:val="BodyText"/>
        <w:spacing w:before="52"/>
        <w:ind w:left="100"/>
        <w:rPr>
          <w:rFonts w:ascii="Arial" w:hAnsi="Arial" w:cs="Arial"/>
          <w:sz w:val="22"/>
          <w:szCs w:val="22"/>
        </w:rPr>
      </w:pPr>
      <w:r w:rsidRPr="00DB0B12">
        <w:rPr>
          <w:rFonts w:ascii="Arial" w:hAnsi="Arial" w:cs="Arial"/>
          <w:sz w:val="22"/>
          <w:szCs w:val="22"/>
        </w:rPr>
        <w:br w:type="column"/>
      </w:r>
      <w:r w:rsidR="00CD17FD">
        <w:rPr>
          <w:rFonts w:ascii="Arial" w:hAnsi="Arial" w:cs="Arial"/>
          <w:spacing w:val="-1"/>
          <w:sz w:val="22"/>
          <w:szCs w:val="22"/>
        </w:rPr>
        <w:t>January 19, 2017</w:t>
      </w:r>
    </w:p>
    <w:p w:rsidR="00A23539" w:rsidRPr="00DB0B12" w:rsidRDefault="00A23539">
      <w:pPr>
        <w:rPr>
          <w:rFonts w:ascii="Arial" w:hAnsi="Arial" w:cs="Arial"/>
        </w:rPr>
        <w:sectPr w:rsidR="00A23539" w:rsidRPr="00DB0B12">
          <w:footerReference w:type="default" r:id="rId7"/>
          <w:type w:val="continuous"/>
          <w:pgSz w:w="12240" w:h="15840"/>
          <w:pgMar w:top="1380" w:right="1320" w:bottom="960" w:left="1340" w:header="720" w:footer="771" w:gutter="0"/>
          <w:pgNumType w:start="1"/>
          <w:cols w:num="2" w:space="720" w:equalWidth="0">
            <w:col w:w="3158" w:space="725"/>
            <w:col w:w="5697"/>
          </w:cols>
        </w:sectPr>
      </w:pPr>
    </w:p>
    <w:p w:rsidR="00A23539" w:rsidRPr="00DB0B12" w:rsidRDefault="00330DF8">
      <w:pPr>
        <w:pStyle w:val="BodyText"/>
        <w:ind w:left="100"/>
        <w:rPr>
          <w:rFonts w:ascii="Arial" w:hAnsi="Arial" w:cs="Arial"/>
          <w:sz w:val="22"/>
          <w:szCs w:val="22"/>
        </w:rPr>
      </w:pPr>
      <w:r w:rsidRPr="00DB0B12">
        <w:rPr>
          <w:rFonts w:ascii="Arial" w:hAnsi="Arial" w:cs="Arial"/>
          <w:b/>
          <w:spacing w:val="-1"/>
          <w:sz w:val="22"/>
          <w:szCs w:val="22"/>
        </w:rPr>
        <w:t xml:space="preserve">Description: </w:t>
      </w:r>
      <w:r w:rsidR="00DB0B12" w:rsidRPr="00DB0B12">
        <w:rPr>
          <w:rFonts w:ascii="Arial" w:hAnsi="Arial" w:cs="Arial"/>
          <w:b/>
          <w:spacing w:val="-1"/>
          <w:sz w:val="22"/>
          <w:szCs w:val="22"/>
        </w:rPr>
        <w:t xml:space="preserve"> </w:t>
      </w:r>
      <w:r w:rsidR="00DB0B12" w:rsidRPr="00DB0B12">
        <w:rPr>
          <w:rFonts w:ascii="Arial" w:hAnsi="Arial" w:cs="Arial"/>
          <w:spacing w:val="-1"/>
          <w:sz w:val="22"/>
          <w:szCs w:val="22"/>
        </w:rPr>
        <w:t xml:space="preserve">Prepares a </w:t>
      </w:r>
      <w:bookmarkStart w:id="0" w:name="_GoBack"/>
      <w:r w:rsidR="00DB0B12" w:rsidRPr="00DB0B12">
        <w:rPr>
          <w:rFonts w:ascii="Arial" w:hAnsi="Arial" w:cs="Arial"/>
          <w:spacing w:val="-1"/>
          <w:sz w:val="22"/>
          <w:szCs w:val="22"/>
        </w:rPr>
        <w:t>f</w:t>
      </w:r>
      <w:bookmarkEnd w:id="0"/>
      <w:r w:rsidR="00DB0B12" w:rsidRPr="00DB0B12">
        <w:rPr>
          <w:rFonts w:ascii="Arial" w:hAnsi="Arial" w:cs="Arial"/>
          <w:spacing w:val="-1"/>
          <w:sz w:val="22"/>
          <w:szCs w:val="22"/>
        </w:rPr>
        <w:t>ull outer join of two data frame objects and provides summary statistics and flagging of the merge on the output data.</w:t>
      </w:r>
    </w:p>
    <w:p w:rsidR="00A23539" w:rsidRPr="00DB0B12" w:rsidRDefault="00A23539">
      <w:pPr>
        <w:spacing w:before="10"/>
        <w:rPr>
          <w:rFonts w:ascii="Arial" w:eastAsia="Times New Roman" w:hAnsi="Arial" w:cs="Arial"/>
        </w:rPr>
      </w:pPr>
    </w:p>
    <w:p w:rsidR="00A23539" w:rsidRPr="00DB0B12" w:rsidRDefault="00330DF8">
      <w:pPr>
        <w:ind w:left="100"/>
        <w:rPr>
          <w:rFonts w:ascii="Arial" w:eastAsia="Times New Roman" w:hAnsi="Arial" w:cs="Arial"/>
        </w:rPr>
      </w:pPr>
      <w:r w:rsidRPr="00DB0B12">
        <w:rPr>
          <w:rFonts w:ascii="Arial" w:hAnsi="Arial" w:cs="Arial"/>
        </w:rPr>
        <w:t>R topics</w:t>
      </w:r>
      <w:r w:rsidRPr="00DB0B12">
        <w:rPr>
          <w:rFonts w:ascii="Arial" w:hAnsi="Arial" w:cs="Arial"/>
          <w:spacing w:val="-2"/>
        </w:rPr>
        <w:t xml:space="preserve"> </w:t>
      </w:r>
      <w:r w:rsidRPr="00DB0B12">
        <w:rPr>
          <w:rFonts w:ascii="Arial" w:hAnsi="Arial" w:cs="Arial"/>
          <w:spacing w:val="-1"/>
        </w:rPr>
        <w:t>documented:</w:t>
      </w:r>
    </w:p>
    <w:p w:rsidR="00A23539" w:rsidRDefault="00A23539">
      <w:pPr>
        <w:rPr>
          <w:rFonts w:ascii="Arial" w:hAnsi="Arial" w:cs="Arial"/>
        </w:rPr>
      </w:pPr>
    </w:p>
    <w:p w:rsidR="00E34771" w:rsidRDefault="00E34771">
      <w:pPr>
        <w:rPr>
          <w:rFonts w:ascii="Arial" w:hAnsi="Arial" w:cs="Arial"/>
        </w:rPr>
      </w:pPr>
    </w:p>
    <w:sdt>
      <w:sdtPr>
        <w:rPr>
          <w:rFonts w:asciiTheme="minorHAnsi" w:eastAsiaTheme="minorHAnsi" w:hAnsiTheme="minorHAnsi" w:cstheme="minorBidi"/>
          <w:color w:val="auto"/>
          <w:sz w:val="22"/>
          <w:szCs w:val="22"/>
        </w:rPr>
        <w:id w:val="-1980212176"/>
        <w:docPartObj>
          <w:docPartGallery w:val="Table of Contents"/>
          <w:docPartUnique/>
        </w:docPartObj>
      </w:sdtPr>
      <w:sdtEndPr>
        <w:rPr>
          <w:b/>
          <w:bCs/>
          <w:noProof/>
        </w:rPr>
      </w:sdtEndPr>
      <w:sdtContent>
        <w:p w:rsidR="00E34771" w:rsidRPr="00E34771" w:rsidRDefault="00E34771">
          <w:pPr>
            <w:pStyle w:val="TOCHeading"/>
            <w:rPr>
              <w:rFonts w:ascii="Arial" w:hAnsi="Arial" w:cs="Arial"/>
              <w:color w:val="auto"/>
              <w:u w:val="single"/>
            </w:rPr>
          </w:pPr>
          <w:r w:rsidRPr="00E34771">
            <w:rPr>
              <w:rFonts w:ascii="Arial" w:hAnsi="Arial" w:cs="Arial"/>
              <w:color w:val="auto"/>
              <w:u w:val="single"/>
            </w:rPr>
            <w:t>Contents</w:t>
          </w:r>
        </w:p>
        <w:p w:rsidR="00E34771" w:rsidRDefault="00E34771">
          <w:pPr>
            <w:pStyle w:val="TOC1"/>
            <w:tabs>
              <w:tab w:val="right" w:leader="dot" w:pos="9570"/>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470099319" w:history="1">
            <w:r w:rsidRPr="009050FD">
              <w:rPr>
                <w:rStyle w:val="Hyperlink"/>
                <w:rFonts w:ascii="Arial" w:hAnsi="Arial" w:cs="Arial"/>
                <w:noProof/>
                <w:spacing w:val="-1"/>
              </w:rPr>
              <w:t>Description</w:t>
            </w:r>
            <w:r>
              <w:rPr>
                <w:noProof/>
                <w:webHidden/>
              </w:rPr>
              <w:tab/>
            </w:r>
            <w:r>
              <w:rPr>
                <w:noProof/>
                <w:webHidden/>
              </w:rPr>
              <w:fldChar w:fldCharType="begin"/>
            </w:r>
            <w:r>
              <w:rPr>
                <w:noProof/>
                <w:webHidden/>
              </w:rPr>
              <w:instrText xml:space="preserve"> PAGEREF _Toc470099319 \h </w:instrText>
            </w:r>
            <w:r>
              <w:rPr>
                <w:noProof/>
                <w:webHidden/>
              </w:rPr>
            </w:r>
            <w:r>
              <w:rPr>
                <w:noProof/>
                <w:webHidden/>
              </w:rPr>
              <w:fldChar w:fldCharType="separate"/>
            </w:r>
            <w:r>
              <w:rPr>
                <w:noProof/>
                <w:webHidden/>
              </w:rPr>
              <w:t>2</w:t>
            </w:r>
            <w:r>
              <w:rPr>
                <w:noProof/>
                <w:webHidden/>
              </w:rPr>
              <w:fldChar w:fldCharType="end"/>
            </w:r>
          </w:hyperlink>
        </w:p>
        <w:p w:rsidR="00E34771" w:rsidRDefault="00DC5062">
          <w:pPr>
            <w:pStyle w:val="TOC1"/>
            <w:tabs>
              <w:tab w:val="right" w:leader="dot" w:pos="9570"/>
            </w:tabs>
            <w:rPr>
              <w:rFonts w:asciiTheme="minorHAnsi" w:eastAsiaTheme="minorEastAsia" w:hAnsiTheme="minorHAnsi"/>
              <w:noProof/>
              <w:sz w:val="22"/>
              <w:szCs w:val="22"/>
            </w:rPr>
          </w:pPr>
          <w:hyperlink w:anchor="_Toc470099320" w:history="1">
            <w:r w:rsidR="00E34771" w:rsidRPr="009050FD">
              <w:rPr>
                <w:rStyle w:val="Hyperlink"/>
                <w:rFonts w:ascii="Arial" w:hAnsi="Arial" w:cs="Arial"/>
                <w:noProof/>
                <w:spacing w:val="-1"/>
              </w:rPr>
              <w:t>Usage</w:t>
            </w:r>
            <w:r w:rsidR="00E34771">
              <w:rPr>
                <w:noProof/>
                <w:webHidden/>
              </w:rPr>
              <w:tab/>
            </w:r>
            <w:r w:rsidR="00E34771">
              <w:rPr>
                <w:noProof/>
                <w:webHidden/>
              </w:rPr>
              <w:fldChar w:fldCharType="begin"/>
            </w:r>
            <w:r w:rsidR="00E34771">
              <w:rPr>
                <w:noProof/>
                <w:webHidden/>
              </w:rPr>
              <w:instrText xml:space="preserve"> PAGEREF _Toc470099320 \h </w:instrText>
            </w:r>
            <w:r w:rsidR="00E34771">
              <w:rPr>
                <w:noProof/>
                <w:webHidden/>
              </w:rPr>
            </w:r>
            <w:r w:rsidR="00E34771">
              <w:rPr>
                <w:noProof/>
                <w:webHidden/>
              </w:rPr>
              <w:fldChar w:fldCharType="separate"/>
            </w:r>
            <w:r w:rsidR="00E34771">
              <w:rPr>
                <w:noProof/>
                <w:webHidden/>
              </w:rPr>
              <w:t>2</w:t>
            </w:r>
            <w:r w:rsidR="00E34771">
              <w:rPr>
                <w:noProof/>
                <w:webHidden/>
              </w:rPr>
              <w:fldChar w:fldCharType="end"/>
            </w:r>
          </w:hyperlink>
        </w:p>
        <w:p w:rsidR="00E34771" w:rsidRDefault="00DC5062">
          <w:pPr>
            <w:pStyle w:val="TOC1"/>
            <w:tabs>
              <w:tab w:val="right" w:leader="dot" w:pos="9570"/>
            </w:tabs>
            <w:rPr>
              <w:rFonts w:asciiTheme="minorHAnsi" w:eastAsiaTheme="minorEastAsia" w:hAnsiTheme="minorHAnsi"/>
              <w:noProof/>
              <w:sz w:val="22"/>
              <w:szCs w:val="22"/>
            </w:rPr>
          </w:pPr>
          <w:hyperlink w:anchor="_Toc470099321" w:history="1">
            <w:r w:rsidR="00E34771" w:rsidRPr="009050FD">
              <w:rPr>
                <w:rStyle w:val="Hyperlink"/>
                <w:rFonts w:ascii="Arial" w:hAnsi="Arial" w:cs="Arial"/>
                <w:noProof/>
                <w:spacing w:val="-1"/>
              </w:rPr>
              <w:t>Arguments</w:t>
            </w:r>
            <w:r w:rsidR="00E34771">
              <w:rPr>
                <w:noProof/>
                <w:webHidden/>
              </w:rPr>
              <w:tab/>
            </w:r>
            <w:r w:rsidR="00E34771">
              <w:rPr>
                <w:noProof/>
                <w:webHidden/>
              </w:rPr>
              <w:fldChar w:fldCharType="begin"/>
            </w:r>
            <w:r w:rsidR="00E34771">
              <w:rPr>
                <w:noProof/>
                <w:webHidden/>
              </w:rPr>
              <w:instrText xml:space="preserve"> PAGEREF _Toc470099321 \h </w:instrText>
            </w:r>
            <w:r w:rsidR="00E34771">
              <w:rPr>
                <w:noProof/>
                <w:webHidden/>
              </w:rPr>
            </w:r>
            <w:r w:rsidR="00E34771">
              <w:rPr>
                <w:noProof/>
                <w:webHidden/>
              </w:rPr>
              <w:fldChar w:fldCharType="separate"/>
            </w:r>
            <w:r w:rsidR="00E34771">
              <w:rPr>
                <w:noProof/>
                <w:webHidden/>
              </w:rPr>
              <w:t>2</w:t>
            </w:r>
            <w:r w:rsidR="00E34771">
              <w:rPr>
                <w:noProof/>
                <w:webHidden/>
              </w:rPr>
              <w:fldChar w:fldCharType="end"/>
            </w:r>
          </w:hyperlink>
        </w:p>
        <w:p w:rsidR="00E34771" w:rsidRDefault="00DC5062">
          <w:pPr>
            <w:pStyle w:val="TOC1"/>
            <w:tabs>
              <w:tab w:val="right" w:leader="dot" w:pos="9570"/>
            </w:tabs>
            <w:rPr>
              <w:rFonts w:asciiTheme="minorHAnsi" w:eastAsiaTheme="minorEastAsia" w:hAnsiTheme="minorHAnsi"/>
              <w:noProof/>
              <w:sz w:val="22"/>
              <w:szCs w:val="22"/>
            </w:rPr>
          </w:pPr>
          <w:hyperlink w:anchor="_Toc470099322" w:history="1">
            <w:r w:rsidR="00E34771" w:rsidRPr="009050FD">
              <w:rPr>
                <w:rStyle w:val="Hyperlink"/>
                <w:rFonts w:ascii="Arial" w:hAnsi="Arial" w:cs="Arial"/>
                <w:noProof/>
                <w:spacing w:val="-1"/>
              </w:rPr>
              <w:t>Variables Created</w:t>
            </w:r>
            <w:r w:rsidR="00E34771">
              <w:rPr>
                <w:noProof/>
                <w:webHidden/>
              </w:rPr>
              <w:tab/>
            </w:r>
            <w:r w:rsidR="00E34771">
              <w:rPr>
                <w:noProof/>
                <w:webHidden/>
              </w:rPr>
              <w:fldChar w:fldCharType="begin"/>
            </w:r>
            <w:r w:rsidR="00E34771">
              <w:rPr>
                <w:noProof/>
                <w:webHidden/>
              </w:rPr>
              <w:instrText xml:space="preserve"> PAGEREF _Toc470099322 \h </w:instrText>
            </w:r>
            <w:r w:rsidR="00E34771">
              <w:rPr>
                <w:noProof/>
                <w:webHidden/>
              </w:rPr>
            </w:r>
            <w:r w:rsidR="00E34771">
              <w:rPr>
                <w:noProof/>
                <w:webHidden/>
              </w:rPr>
              <w:fldChar w:fldCharType="separate"/>
            </w:r>
            <w:r w:rsidR="00E34771">
              <w:rPr>
                <w:noProof/>
                <w:webHidden/>
              </w:rPr>
              <w:t>2</w:t>
            </w:r>
            <w:r w:rsidR="00E34771">
              <w:rPr>
                <w:noProof/>
                <w:webHidden/>
              </w:rPr>
              <w:fldChar w:fldCharType="end"/>
            </w:r>
          </w:hyperlink>
        </w:p>
        <w:p w:rsidR="00E34771" w:rsidRDefault="00DC5062">
          <w:pPr>
            <w:pStyle w:val="TOC1"/>
            <w:tabs>
              <w:tab w:val="right" w:leader="dot" w:pos="9570"/>
            </w:tabs>
            <w:rPr>
              <w:rFonts w:asciiTheme="minorHAnsi" w:eastAsiaTheme="minorEastAsia" w:hAnsiTheme="minorHAnsi"/>
              <w:noProof/>
              <w:sz w:val="22"/>
              <w:szCs w:val="22"/>
            </w:rPr>
          </w:pPr>
          <w:hyperlink w:anchor="_Toc470099323" w:history="1">
            <w:r w:rsidR="00E34771" w:rsidRPr="009050FD">
              <w:rPr>
                <w:rStyle w:val="Hyperlink"/>
                <w:rFonts w:ascii="Arial" w:hAnsi="Arial" w:cs="Arial"/>
                <w:noProof/>
                <w:spacing w:val="-1"/>
              </w:rPr>
              <w:t>Example</w:t>
            </w:r>
            <w:r w:rsidR="00E34771">
              <w:rPr>
                <w:noProof/>
                <w:webHidden/>
              </w:rPr>
              <w:tab/>
            </w:r>
            <w:r w:rsidR="00E34771">
              <w:rPr>
                <w:noProof/>
                <w:webHidden/>
              </w:rPr>
              <w:fldChar w:fldCharType="begin"/>
            </w:r>
            <w:r w:rsidR="00E34771">
              <w:rPr>
                <w:noProof/>
                <w:webHidden/>
              </w:rPr>
              <w:instrText xml:space="preserve"> PAGEREF _Toc470099323 \h </w:instrText>
            </w:r>
            <w:r w:rsidR="00E34771">
              <w:rPr>
                <w:noProof/>
                <w:webHidden/>
              </w:rPr>
            </w:r>
            <w:r w:rsidR="00E34771">
              <w:rPr>
                <w:noProof/>
                <w:webHidden/>
              </w:rPr>
              <w:fldChar w:fldCharType="separate"/>
            </w:r>
            <w:r w:rsidR="00E34771">
              <w:rPr>
                <w:noProof/>
                <w:webHidden/>
              </w:rPr>
              <w:t>3</w:t>
            </w:r>
            <w:r w:rsidR="00E34771">
              <w:rPr>
                <w:noProof/>
                <w:webHidden/>
              </w:rPr>
              <w:fldChar w:fldCharType="end"/>
            </w:r>
          </w:hyperlink>
        </w:p>
        <w:p w:rsidR="00E34771" w:rsidRDefault="00E34771">
          <w:r>
            <w:rPr>
              <w:b/>
              <w:bCs/>
              <w:noProof/>
            </w:rPr>
            <w:fldChar w:fldCharType="end"/>
          </w:r>
        </w:p>
      </w:sdtContent>
    </w:sdt>
    <w:p w:rsidR="00E34771" w:rsidRPr="00DB0B12" w:rsidRDefault="00E34771">
      <w:pPr>
        <w:rPr>
          <w:rFonts w:ascii="Arial" w:hAnsi="Arial" w:cs="Arial"/>
        </w:rPr>
        <w:sectPr w:rsidR="00E34771" w:rsidRPr="00DB0B12">
          <w:type w:val="continuous"/>
          <w:pgSz w:w="12240" w:h="15840"/>
          <w:pgMar w:top="1380" w:right="1320" w:bottom="960" w:left="1340" w:header="720" w:footer="720" w:gutter="0"/>
          <w:cols w:space="720"/>
        </w:sectPr>
      </w:pPr>
    </w:p>
    <w:p w:rsidR="00A23539" w:rsidRPr="00DB0B12" w:rsidRDefault="00E34771">
      <w:pPr>
        <w:tabs>
          <w:tab w:val="left" w:pos="3654"/>
        </w:tabs>
        <w:spacing w:before="386"/>
        <w:ind w:left="411"/>
        <w:rPr>
          <w:rFonts w:ascii="Arial" w:eastAsia="Times New Roman" w:hAnsi="Arial" w:cs="Arial"/>
        </w:rPr>
      </w:pPr>
      <w:r w:rsidRPr="00DB0B12">
        <w:rPr>
          <w:rFonts w:ascii="Arial" w:hAnsi="Arial" w:cs="Arial"/>
          <w:noProof/>
        </w:rPr>
        <w:lastRenderedPageBreak/>
        <mc:AlternateContent>
          <mc:Choice Requires="wpg">
            <w:drawing>
              <wp:anchor distT="0" distB="0" distL="114300" distR="114300" simplePos="0" relativeHeight="1048" behindDoc="0" locked="0" layoutInCell="1" allowOverlap="1">
                <wp:simplePos x="0" y="0"/>
                <wp:positionH relativeFrom="page">
                  <wp:posOffset>896620</wp:posOffset>
                </wp:positionH>
                <wp:positionV relativeFrom="paragraph">
                  <wp:posOffset>55245</wp:posOffset>
                </wp:positionV>
                <wp:extent cx="5981065" cy="1270"/>
                <wp:effectExtent l="10795" t="13970" r="8890" b="13335"/>
                <wp:wrapNone/>
                <wp:docPr id="5"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1270"/>
                          <a:chOff x="1412" y="87"/>
                          <a:chExt cx="9419" cy="2"/>
                        </a:xfrm>
                      </wpg:grpSpPr>
                      <wps:wsp>
                        <wps:cNvPr id="6" name="Freeform 12"/>
                        <wps:cNvSpPr>
                          <a:spLocks/>
                        </wps:cNvSpPr>
                        <wps:spPr bwMode="auto">
                          <a:xfrm>
                            <a:off x="1412" y="87"/>
                            <a:ext cx="9419" cy="2"/>
                          </a:xfrm>
                          <a:custGeom>
                            <a:avLst/>
                            <a:gdLst>
                              <a:gd name="T0" fmla="+- 0 1412 1412"/>
                              <a:gd name="T1" fmla="*/ T0 w 9419"/>
                              <a:gd name="T2" fmla="+- 0 10831 1412"/>
                              <a:gd name="T3" fmla="*/ T2 w 9419"/>
                            </a:gdLst>
                            <a:ahLst/>
                            <a:cxnLst>
                              <a:cxn ang="0">
                                <a:pos x="T1" y="0"/>
                              </a:cxn>
                              <a:cxn ang="0">
                                <a:pos x="T3" y="0"/>
                              </a:cxn>
                            </a:cxnLst>
                            <a:rect l="0" t="0" r="r" b="b"/>
                            <a:pathLst>
                              <a:path w="9419">
                                <a:moveTo>
                                  <a:pt x="0" y="0"/>
                                </a:moveTo>
                                <a:lnTo>
                                  <a:pt x="941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2C0D52" id="Group 11" o:spid="_x0000_s1026" style="position:absolute;margin-left:70.6pt;margin-top:4.35pt;width:470.95pt;height:.1pt;z-index:1048;mso-position-horizontal-relative:page" coordorigin="1412,87" coordsize="9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">
                <v:shape id="Freeform 12" o:spid="_x0000_s1027" style="position:absolute;left:1412;top:87;width:9419;height:2;visibility:visible;mso-wrap-style:square;v-text-anchor:top" coordsize="9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nAMMMA&#10;AADaAAAADwAAAGRycy9kb3ducmV2LnhtbESP3WrCQBSE7wu+w3KE3jWb5ELa1FVECKjgRW0e4HT3&#10;5AezZ0N21ejTd4VCL4eZ+YZZrifbiyuNvnOsIEtSEMTamY4bBdV3+fYOwgdkg71jUnAnD+vV7GWJ&#10;hXE3/qLrKTQiQtgXqKANYSik9Loliz5xA3H0ajdaDFGOjTQj3iLc9jJP04W02HFcaHGgbUv6fLpY&#10;BZSlP/uH/iiPj7wuszo/H+SuUup1Pm0+QQSawn/4r70zChbwvBJv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NnAMMMAAADaAAAADwAAAAAAAAAAAAAAAACYAgAAZHJzL2Rv&#10;d25yZXYueG1sUEsFBgAAAAAEAAQA9QAAAIgDAAAAAA==&#10;" path="m,l9419,e" filled="f" strokeweight=".82pt">
                  <v:path arrowok="t" o:connecttype="custom" o:connectlocs="0,0;9419,0" o:connectangles="0,0"/>
                </v:shape>
                <w10:wrap anchorx="page"/>
              </v:group>
            </w:pict>
          </mc:Fallback>
        </mc:AlternateContent>
      </w:r>
      <w:r w:rsidR="00DB0B12" w:rsidRPr="00DB0B12">
        <w:rPr>
          <w:rFonts w:ascii="Arial" w:hAnsi="Arial" w:cs="Arial"/>
          <w:spacing w:val="-1"/>
          <w:w w:val="95"/>
        </w:rPr>
        <w:t>merge</w:t>
      </w:r>
      <w:r w:rsidR="00CD17FD">
        <w:rPr>
          <w:rFonts w:ascii="Arial" w:hAnsi="Arial" w:cs="Arial"/>
          <w:spacing w:val="-1"/>
          <w:w w:val="95"/>
        </w:rPr>
        <w:t>2</w:t>
      </w:r>
      <w:r>
        <w:rPr>
          <w:rFonts w:ascii="Arial" w:hAnsi="Arial" w:cs="Arial"/>
          <w:spacing w:val="-1"/>
          <w:w w:val="95"/>
        </w:rPr>
        <w:t>()</w:t>
      </w:r>
      <w:r w:rsidR="00DB0B12" w:rsidRPr="00DB0B12">
        <w:rPr>
          <w:rFonts w:ascii="Arial" w:hAnsi="Arial" w:cs="Arial"/>
          <w:spacing w:val="-1"/>
          <w:w w:val="95"/>
        </w:rPr>
        <w:tab/>
        <w:t>Better merging of data frames</w:t>
      </w:r>
    </w:p>
    <w:p w:rsidR="00A23539" w:rsidRPr="00DB0B12" w:rsidRDefault="00A23539">
      <w:pPr>
        <w:spacing w:before="2"/>
        <w:rPr>
          <w:rFonts w:ascii="Arial" w:eastAsia="Times New Roman" w:hAnsi="Arial" w:cs="Arial"/>
          <w:i/>
        </w:rPr>
      </w:pPr>
    </w:p>
    <w:p w:rsidR="00A23539" w:rsidRPr="00DB0B12" w:rsidRDefault="00E34771">
      <w:pPr>
        <w:spacing w:line="20" w:lineRule="atLeast"/>
        <w:ind w:left="103"/>
        <w:rPr>
          <w:rFonts w:ascii="Arial" w:eastAsia="Times New Roman" w:hAnsi="Arial" w:cs="Arial"/>
        </w:rPr>
      </w:pPr>
      <w:r w:rsidRPr="00DB0B12">
        <w:rPr>
          <w:rFonts w:ascii="Arial" w:eastAsia="Times New Roman" w:hAnsi="Arial" w:cs="Arial"/>
          <w:noProof/>
        </w:rPr>
        <mc:AlternateContent>
          <mc:Choice Requires="wpg">
            <w:drawing>
              <wp:inline distT="0" distB="0" distL="0" distR="0">
                <wp:extent cx="5991860" cy="10795"/>
                <wp:effectExtent l="6350" t="6350" r="2540" b="1905"/>
                <wp:docPr id="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1860" cy="10795"/>
                          <a:chOff x="0" y="0"/>
                          <a:chExt cx="9436" cy="17"/>
                        </a:xfrm>
                      </wpg:grpSpPr>
                      <wpg:grpSp>
                        <wpg:cNvPr id="3" name="Group 9"/>
                        <wpg:cNvGrpSpPr>
                          <a:grpSpLocks/>
                        </wpg:cNvGrpSpPr>
                        <wpg:grpSpPr bwMode="auto">
                          <a:xfrm>
                            <a:off x="8" y="8"/>
                            <a:ext cx="9419" cy="2"/>
                            <a:chOff x="8" y="8"/>
                            <a:chExt cx="9419" cy="2"/>
                          </a:xfrm>
                        </wpg:grpSpPr>
                        <wps:wsp>
                          <wps:cNvPr id="4" name="Freeform 10"/>
                          <wps:cNvSpPr>
                            <a:spLocks/>
                          </wps:cNvSpPr>
                          <wps:spPr bwMode="auto">
                            <a:xfrm>
                              <a:off x="8" y="8"/>
                              <a:ext cx="9419" cy="2"/>
                            </a:xfrm>
                            <a:custGeom>
                              <a:avLst/>
                              <a:gdLst>
                                <a:gd name="T0" fmla="+- 0 8 8"/>
                                <a:gd name="T1" fmla="*/ T0 w 9419"/>
                                <a:gd name="T2" fmla="+- 0 9427 8"/>
                                <a:gd name="T3" fmla="*/ T2 w 9419"/>
                              </a:gdLst>
                              <a:ahLst/>
                              <a:cxnLst>
                                <a:cxn ang="0">
                                  <a:pos x="T1" y="0"/>
                                </a:cxn>
                                <a:cxn ang="0">
                                  <a:pos x="T3" y="0"/>
                                </a:cxn>
                              </a:cxnLst>
                              <a:rect l="0" t="0" r="r" b="b"/>
                              <a:pathLst>
                                <a:path w="9419">
                                  <a:moveTo>
                                    <a:pt x="0" y="0"/>
                                  </a:moveTo>
                                  <a:lnTo>
                                    <a:pt x="9419"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B17DC31" id="Group 8" o:spid="_x0000_s1026" style="width:471.8pt;height:.85pt;mso-position-horizontal-relative:char;mso-position-vertical-relative:line" coordsize="943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">
                <v:group id="Group 9" o:spid="_x0000_s1027" style="position:absolute;left:8;top:8;width:9419;height:2" coordorigin="8,8" coordsize="94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Freeform 10" o:spid="_x0000_s1028" style="position:absolute;left:8;top:8;width:9419;height:2;visibility:visible;mso-wrap-style:square;v-text-anchor:top" coordsize="9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f73MIA&#10;AADaAAAADwAAAGRycy9kb3ducmV2LnhtbESP3YrCMBSE74V9h3AW9k7TlkW0a5RloaCCF2of4Gxz&#10;+oPNSWmiVp/eCIKXw8x8wyxWg2nFhXrXWFYQTyIQxIXVDVcK8mM2noFwHllja5kU3MjBavkxWmCq&#10;7ZX3dDn4SgQIuxQV1N53qZSuqMmgm9iOOHil7Q36IPtK6h6vAW5amUTRVBpsOCzU2NFfTcXpcDYK&#10;KI7+N/dinu3uSZnFZXLaynWu1Nfn8PsDwtPg3+FXe60VfMPzSrgB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R/vcwgAAANoAAAAPAAAAAAAAAAAAAAAAAJgCAABkcnMvZG93&#10;bnJldi54bWxQSwUGAAAAAAQABAD1AAAAhwMAAAAA&#10;" path="m,l9419,e" filled="f" strokeweight=".82pt">
                    <v:path arrowok="t" o:connecttype="custom" o:connectlocs="0,0;9419,0" o:connectangles="0,0"/>
                  </v:shape>
                </v:group>
                <w10:anchorlock/>
              </v:group>
            </w:pict>
          </mc:Fallback>
        </mc:AlternateContent>
      </w:r>
    </w:p>
    <w:p w:rsidR="00A23539" w:rsidRPr="00DB0B12" w:rsidRDefault="00A23539">
      <w:pPr>
        <w:rPr>
          <w:rFonts w:ascii="Arial" w:eastAsia="Times New Roman" w:hAnsi="Arial" w:cs="Arial"/>
          <w:i/>
        </w:rPr>
      </w:pPr>
    </w:p>
    <w:p w:rsidR="00A23539" w:rsidRPr="00DB0B12" w:rsidRDefault="00330DF8">
      <w:pPr>
        <w:pStyle w:val="Heading1"/>
        <w:spacing w:before="214"/>
        <w:rPr>
          <w:rFonts w:ascii="Arial" w:hAnsi="Arial" w:cs="Arial"/>
          <w:b w:val="0"/>
          <w:bCs w:val="0"/>
          <w:sz w:val="22"/>
          <w:szCs w:val="22"/>
        </w:rPr>
      </w:pPr>
      <w:bookmarkStart w:id="1" w:name="_Toc470098424"/>
      <w:bookmarkStart w:id="2" w:name="_Toc470099319"/>
      <w:r w:rsidRPr="00DB0B12">
        <w:rPr>
          <w:rFonts w:ascii="Arial" w:hAnsi="Arial" w:cs="Arial"/>
          <w:spacing w:val="-1"/>
          <w:sz w:val="22"/>
          <w:szCs w:val="22"/>
        </w:rPr>
        <w:t>Description</w:t>
      </w:r>
      <w:bookmarkEnd w:id="1"/>
      <w:bookmarkEnd w:id="2"/>
    </w:p>
    <w:p w:rsidR="00A23539" w:rsidRPr="00DB0B12" w:rsidRDefault="00A23539">
      <w:pPr>
        <w:spacing w:before="5"/>
        <w:rPr>
          <w:rFonts w:ascii="Arial" w:eastAsia="Times New Roman" w:hAnsi="Arial" w:cs="Arial"/>
          <w:b/>
          <w:bCs/>
        </w:rPr>
      </w:pPr>
    </w:p>
    <w:p w:rsidR="00A23539" w:rsidRPr="00DB0B12" w:rsidRDefault="00DB0B12">
      <w:pPr>
        <w:pStyle w:val="BodyText"/>
        <w:ind w:right="235"/>
        <w:rPr>
          <w:rFonts w:ascii="Arial" w:hAnsi="Arial" w:cs="Arial"/>
          <w:sz w:val="22"/>
          <w:szCs w:val="22"/>
        </w:rPr>
      </w:pPr>
      <w:r w:rsidRPr="00DB0B12">
        <w:rPr>
          <w:rFonts w:ascii="Arial" w:hAnsi="Arial" w:cs="Arial"/>
          <w:spacing w:val="-1"/>
          <w:sz w:val="22"/>
          <w:szCs w:val="22"/>
        </w:rPr>
        <w:t xml:space="preserve">This process standardizes the merge function and adds key summary statistics and flagging on output the dataframe after merging on two individual data frames.  </w:t>
      </w:r>
      <w:r w:rsidR="00330DF8" w:rsidRPr="00DB0B12">
        <w:rPr>
          <w:rFonts w:ascii="Arial" w:hAnsi="Arial" w:cs="Arial"/>
          <w:sz w:val="22"/>
          <w:szCs w:val="22"/>
        </w:rPr>
        <w:t xml:space="preserve">This </w:t>
      </w:r>
      <w:r w:rsidR="00330DF8" w:rsidRPr="00DB0B12">
        <w:rPr>
          <w:rFonts w:ascii="Arial" w:hAnsi="Arial" w:cs="Arial"/>
          <w:spacing w:val="-1"/>
          <w:sz w:val="22"/>
          <w:szCs w:val="22"/>
        </w:rPr>
        <w:t>function</w:t>
      </w:r>
      <w:r w:rsidR="00330DF8" w:rsidRPr="00DB0B12">
        <w:rPr>
          <w:rFonts w:ascii="Arial" w:hAnsi="Arial" w:cs="Arial"/>
          <w:sz w:val="22"/>
          <w:szCs w:val="22"/>
        </w:rPr>
        <w:t xml:space="preserve"> assumes the use</w:t>
      </w:r>
      <w:r w:rsidR="00330DF8" w:rsidRPr="00DB0B12">
        <w:rPr>
          <w:rFonts w:ascii="Arial" w:hAnsi="Arial" w:cs="Arial"/>
          <w:spacing w:val="-2"/>
          <w:sz w:val="22"/>
          <w:szCs w:val="22"/>
        </w:rPr>
        <w:t xml:space="preserve"> </w:t>
      </w:r>
      <w:r w:rsidR="00330DF8" w:rsidRPr="00DB0B12">
        <w:rPr>
          <w:rFonts w:ascii="Arial" w:hAnsi="Arial" w:cs="Arial"/>
          <w:sz w:val="22"/>
          <w:szCs w:val="22"/>
        </w:rPr>
        <w:t>of a</w:t>
      </w:r>
      <w:r w:rsidR="00330DF8" w:rsidRPr="00DB0B12">
        <w:rPr>
          <w:rFonts w:ascii="Arial" w:hAnsi="Arial" w:cs="Arial"/>
          <w:spacing w:val="-2"/>
          <w:sz w:val="22"/>
          <w:szCs w:val="22"/>
        </w:rPr>
        <w:t xml:space="preserve"> </w:t>
      </w:r>
      <w:r w:rsidRPr="00DB0B12">
        <w:rPr>
          <w:rFonts w:ascii="Arial" w:hAnsi="Arial" w:cs="Arial"/>
          <w:spacing w:val="-2"/>
          <w:sz w:val="22"/>
          <w:szCs w:val="22"/>
        </w:rPr>
        <w:t xml:space="preserve">two </w:t>
      </w:r>
      <w:r w:rsidRPr="00DB0B12">
        <w:rPr>
          <w:rFonts w:ascii="Arial" w:hAnsi="Arial" w:cs="Arial"/>
          <w:spacing w:val="-1"/>
          <w:sz w:val="22"/>
          <w:szCs w:val="22"/>
        </w:rPr>
        <w:t xml:space="preserve">data frame objects in memory and can take any number of joining fields.  The joining fields do not need to be named the same, but do need to be in the proper paired order to facilitate the merge.   The function uses the base R merge() function and adds summary output and flagging to the output dataframe that indicates if the recorded matched, did not match and came from first dataframe specified or did not match and came from the second dataframe specified.  </w:t>
      </w:r>
      <w:r w:rsidR="00330DF8" w:rsidRPr="00DB0B12">
        <w:rPr>
          <w:rFonts w:ascii="Arial" w:hAnsi="Arial" w:cs="Arial"/>
          <w:sz w:val="22"/>
          <w:szCs w:val="22"/>
        </w:rPr>
        <w:t xml:space="preserve">Relies on </w:t>
      </w:r>
      <w:r w:rsidR="00330DF8" w:rsidRPr="00DB0B12">
        <w:rPr>
          <w:rFonts w:ascii="Arial" w:hAnsi="Arial" w:cs="Arial"/>
          <w:spacing w:val="-1"/>
          <w:sz w:val="22"/>
          <w:szCs w:val="22"/>
        </w:rPr>
        <w:t>dplyr</w:t>
      </w:r>
      <w:r w:rsidR="00330DF8" w:rsidRPr="00DB0B12">
        <w:rPr>
          <w:rFonts w:ascii="Arial" w:hAnsi="Arial" w:cs="Arial"/>
          <w:spacing w:val="1"/>
          <w:sz w:val="22"/>
          <w:szCs w:val="22"/>
        </w:rPr>
        <w:t xml:space="preserve"> </w:t>
      </w:r>
      <w:r w:rsidR="00330DF8" w:rsidRPr="00DB0B12">
        <w:rPr>
          <w:rFonts w:ascii="Arial" w:hAnsi="Arial" w:cs="Arial"/>
          <w:spacing w:val="-1"/>
          <w:sz w:val="22"/>
          <w:szCs w:val="22"/>
        </w:rPr>
        <w:t>functions</w:t>
      </w:r>
      <w:r w:rsidR="00330DF8" w:rsidRPr="00DB0B12">
        <w:rPr>
          <w:rFonts w:ascii="Arial" w:hAnsi="Arial" w:cs="Arial"/>
          <w:spacing w:val="1"/>
          <w:sz w:val="22"/>
          <w:szCs w:val="22"/>
        </w:rPr>
        <w:t xml:space="preserve"> </w:t>
      </w:r>
      <w:r w:rsidR="00330DF8" w:rsidRPr="00DB0B12">
        <w:rPr>
          <w:rFonts w:ascii="Arial" w:hAnsi="Arial" w:cs="Arial"/>
          <w:sz w:val="22"/>
          <w:szCs w:val="22"/>
        </w:rPr>
        <w:t xml:space="preserve">to </w:t>
      </w:r>
      <w:r w:rsidRPr="00DB0B12">
        <w:rPr>
          <w:rFonts w:ascii="Arial" w:hAnsi="Arial" w:cs="Arial"/>
          <w:sz w:val="22"/>
          <w:szCs w:val="22"/>
        </w:rPr>
        <w:t>prepare summary output</w:t>
      </w:r>
      <w:r w:rsidR="00330DF8" w:rsidRPr="00DB0B12">
        <w:rPr>
          <w:rFonts w:ascii="Arial" w:hAnsi="Arial" w:cs="Arial"/>
          <w:sz w:val="22"/>
          <w:szCs w:val="22"/>
        </w:rPr>
        <w:t>.</w:t>
      </w:r>
    </w:p>
    <w:p w:rsidR="00A23539" w:rsidRPr="00DB0B12" w:rsidRDefault="00A23539">
      <w:pPr>
        <w:rPr>
          <w:rFonts w:ascii="Arial" w:eastAsia="Times New Roman" w:hAnsi="Arial" w:cs="Arial"/>
        </w:rPr>
      </w:pPr>
    </w:p>
    <w:p w:rsidR="00A23539" w:rsidRPr="00DB0B12" w:rsidRDefault="00A23539">
      <w:pPr>
        <w:spacing w:before="7"/>
        <w:rPr>
          <w:rFonts w:ascii="Arial" w:eastAsia="Times New Roman" w:hAnsi="Arial" w:cs="Arial"/>
        </w:rPr>
      </w:pPr>
    </w:p>
    <w:p w:rsidR="00A23539" w:rsidRPr="00DB0B12" w:rsidRDefault="00330DF8">
      <w:pPr>
        <w:pStyle w:val="Heading1"/>
        <w:rPr>
          <w:rFonts w:ascii="Arial" w:hAnsi="Arial" w:cs="Arial"/>
          <w:b w:val="0"/>
          <w:bCs w:val="0"/>
          <w:sz w:val="22"/>
          <w:szCs w:val="22"/>
        </w:rPr>
      </w:pPr>
      <w:bookmarkStart w:id="3" w:name="_Toc470098425"/>
      <w:bookmarkStart w:id="4" w:name="_Toc470099320"/>
      <w:r w:rsidRPr="00DB0B12">
        <w:rPr>
          <w:rFonts w:ascii="Arial" w:hAnsi="Arial" w:cs="Arial"/>
          <w:spacing w:val="-1"/>
          <w:sz w:val="22"/>
          <w:szCs w:val="22"/>
        </w:rPr>
        <w:t>Usage</w:t>
      </w:r>
      <w:bookmarkEnd w:id="3"/>
      <w:bookmarkEnd w:id="4"/>
    </w:p>
    <w:p w:rsidR="00A23539" w:rsidRPr="00DB0B12" w:rsidRDefault="00A23539">
      <w:pPr>
        <w:spacing w:before="4"/>
        <w:rPr>
          <w:rFonts w:ascii="Arial" w:eastAsia="Times New Roman" w:hAnsi="Arial" w:cs="Arial"/>
          <w:b/>
          <w:bCs/>
        </w:rPr>
      </w:pPr>
    </w:p>
    <w:p w:rsidR="00A23539" w:rsidRPr="00DB0B12" w:rsidRDefault="00CD17FD">
      <w:pPr>
        <w:ind w:left="1220" w:right="235" w:hanging="449"/>
        <w:rPr>
          <w:rFonts w:ascii="Arial" w:eastAsia="Century Gothic" w:hAnsi="Arial" w:cs="Arial"/>
        </w:rPr>
      </w:pPr>
      <w:r>
        <w:rPr>
          <w:rFonts w:ascii="Arial" w:eastAsia="Century Gothic" w:hAnsi="Arial" w:cs="Arial"/>
          <w:spacing w:val="-1"/>
        </w:rPr>
        <w:t>m</w:t>
      </w:r>
      <w:r w:rsidR="00DB0B12" w:rsidRPr="00DB0B12">
        <w:rPr>
          <w:rFonts w:ascii="Arial" w:eastAsia="Century Gothic" w:hAnsi="Arial" w:cs="Arial"/>
          <w:spacing w:val="-1"/>
        </w:rPr>
        <w:t>erge</w:t>
      </w:r>
      <w:r>
        <w:rPr>
          <w:rFonts w:ascii="Arial" w:eastAsia="Century Gothic" w:hAnsi="Arial" w:cs="Arial"/>
          <w:spacing w:val="-1"/>
        </w:rPr>
        <w:t>2</w:t>
      </w:r>
      <w:r w:rsidR="00DB0B12" w:rsidRPr="00DB0B12">
        <w:rPr>
          <w:rFonts w:ascii="Arial" w:eastAsia="Century Gothic" w:hAnsi="Arial" w:cs="Arial"/>
          <w:spacing w:val="-1"/>
        </w:rPr>
        <w:t>(dataframe1, datafame2, by.x=c(), by.y=c(), explosion=FALSE)</w:t>
      </w:r>
    </w:p>
    <w:p w:rsidR="00A23539" w:rsidRPr="00DB0B12" w:rsidRDefault="00A23539">
      <w:pPr>
        <w:rPr>
          <w:rFonts w:ascii="Arial" w:eastAsia="Century Gothic" w:hAnsi="Arial" w:cs="Arial"/>
        </w:rPr>
      </w:pPr>
    </w:p>
    <w:p w:rsidR="00A23539" w:rsidRPr="00DB0B12" w:rsidRDefault="00A23539">
      <w:pPr>
        <w:spacing w:before="7"/>
        <w:rPr>
          <w:rFonts w:ascii="Arial" w:eastAsia="Century Gothic" w:hAnsi="Arial" w:cs="Arial"/>
        </w:rPr>
      </w:pPr>
    </w:p>
    <w:p w:rsidR="00A23539" w:rsidRPr="00DB0B12" w:rsidRDefault="00330DF8">
      <w:pPr>
        <w:pStyle w:val="Heading1"/>
        <w:rPr>
          <w:rFonts w:ascii="Arial" w:hAnsi="Arial" w:cs="Arial"/>
          <w:b w:val="0"/>
          <w:bCs w:val="0"/>
          <w:sz w:val="22"/>
          <w:szCs w:val="22"/>
        </w:rPr>
      </w:pPr>
      <w:bookmarkStart w:id="5" w:name="_Toc470098426"/>
      <w:bookmarkStart w:id="6" w:name="_Toc470099321"/>
      <w:r w:rsidRPr="00DB0B12">
        <w:rPr>
          <w:rFonts w:ascii="Arial" w:hAnsi="Arial" w:cs="Arial"/>
          <w:spacing w:val="-1"/>
          <w:sz w:val="22"/>
          <w:szCs w:val="22"/>
        </w:rPr>
        <w:t>Arguments</w:t>
      </w:r>
      <w:bookmarkEnd w:id="5"/>
      <w:bookmarkEnd w:id="6"/>
    </w:p>
    <w:p w:rsidR="00A23539" w:rsidRPr="00DB0B12" w:rsidRDefault="00A23539">
      <w:pPr>
        <w:spacing w:before="3"/>
        <w:rPr>
          <w:rFonts w:ascii="Arial" w:eastAsia="Times New Roman" w:hAnsi="Arial" w:cs="Arial"/>
          <w:b/>
          <w:bCs/>
        </w:rPr>
      </w:pPr>
    </w:p>
    <w:p w:rsidR="00A23539" w:rsidRPr="00DB0B12" w:rsidRDefault="00DB0B12">
      <w:pPr>
        <w:pStyle w:val="BodyText"/>
        <w:tabs>
          <w:tab w:val="left" w:pos="3472"/>
        </w:tabs>
        <w:spacing w:line="294" w:lineRule="exact"/>
        <w:rPr>
          <w:rFonts w:ascii="Arial" w:hAnsi="Arial" w:cs="Arial"/>
          <w:sz w:val="22"/>
          <w:szCs w:val="22"/>
        </w:rPr>
      </w:pPr>
      <w:r w:rsidRPr="00DB0B12">
        <w:rPr>
          <w:rFonts w:ascii="Arial" w:hAnsi="Arial" w:cs="Arial"/>
          <w:spacing w:val="-1"/>
          <w:w w:val="95"/>
          <w:sz w:val="22"/>
          <w:szCs w:val="22"/>
        </w:rPr>
        <w:t>d</w:t>
      </w:r>
      <w:r w:rsidR="00330DF8" w:rsidRPr="00DB0B12">
        <w:rPr>
          <w:rFonts w:ascii="Arial" w:hAnsi="Arial" w:cs="Arial"/>
          <w:spacing w:val="-1"/>
          <w:w w:val="95"/>
          <w:sz w:val="22"/>
          <w:szCs w:val="22"/>
        </w:rPr>
        <w:t>ata</w:t>
      </w:r>
      <w:r w:rsidRPr="00DB0B12">
        <w:rPr>
          <w:rFonts w:ascii="Arial" w:hAnsi="Arial" w:cs="Arial"/>
          <w:spacing w:val="-1"/>
          <w:w w:val="95"/>
          <w:sz w:val="22"/>
          <w:szCs w:val="22"/>
        </w:rPr>
        <w:t>frame1</w:t>
      </w:r>
      <w:r w:rsidR="00330DF8" w:rsidRPr="00DB0B12">
        <w:rPr>
          <w:rFonts w:ascii="Arial" w:hAnsi="Arial" w:cs="Arial"/>
          <w:spacing w:val="-1"/>
          <w:w w:val="95"/>
          <w:sz w:val="22"/>
          <w:szCs w:val="22"/>
        </w:rPr>
        <w:tab/>
      </w:r>
      <w:r w:rsidR="00330DF8" w:rsidRPr="00DB0B12">
        <w:rPr>
          <w:rFonts w:ascii="Arial" w:hAnsi="Arial" w:cs="Arial"/>
          <w:spacing w:val="-1"/>
          <w:sz w:val="22"/>
          <w:szCs w:val="22"/>
        </w:rPr>
        <w:t>an</w:t>
      </w:r>
      <w:r w:rsidR="00330DF8" w:rsidRPr="00DB0B12">
        <w:rPr>
          <w:rFonts w:ascii="Arial" w:hAnsi="Arial" w:cs="Arial"/>
          <w:sz w:val="22"/>
          <w:szCs w:val="22"/>
        </w:rPr>
        <w:t xml:space="preserve"> </w:t>
      </w:r>
      <w:r w:rsidR="00330DF8" w:rsidRPr="00DB0B12">
        <w:rPr>
          <w:rFonts w:ascii="Arial" w:hAnsi="Arial" w:cs="Arial"/>
          <w:spacing w:val="-1"/>
          <w:sz w:val="22"/>
          <w:szCs w:val="22"/>
        </w:rPr>
        <w:t>object</w:t>
      </w:r>
      <w:r w:rsidR="00330DF8" w:rsidRPr="00DB0B12">
        <w:rPr>
          <w:rFonts w:ascii="Arial" w:hAnsi="Arial" w:cs="Arial"/>
          <w:sz w:val="22"/>
          <w:szCs w:val="22"/>
        </w:rPr>
        <w:t xml:space="preserve"> of </w:t>
      </w:r>
      <w:r w:rsidR="00330DF8" w:rsidRPr="00DB0B12">
        <w:rPr>
          <w:rFonts w:ascii="Arial" w:hAnsi="Arial" w:cs="Arial"/>
          <w:spacing w:val="-1"/>
          <w:sz w:val="22"/>
          <w:szCs w:val="22"/>
        </w:rPr>
        <w:t>class</w:t>
      </w:r>
      <w:r w:rsidR="00330DF8" w:rsidRPr="00DB0B12">
        <w:rPr>
          <w:rFonts w:ascii="Arial" w:hAnsi="Arial" w:cs="Arial"/>
          <w:spacing w:val="1"/>
          <w:sz w:val="22"/>
          <w:szCs w:val="22"/>
        </w:rPr>
        <w:t xml:space="preserve"> </w:t>
      </w:r>
      <w:r w:rsidR="00330DF8" w:rsidRPr="00DB0B12">
        <w:rPr>
          <w:rFonts w:ascii="Arial" w:hAnsi="Arial" w:cs="Arial"/>
          <w:spacing w:val="-1"/>
          <w:sz w:val="22"/>
          <w:szCs w:val="22"/>
        </w:rPr>
        <w:t xml:space="preserve">data.frame </w:t>
      </w:r>
      <w:r w:rsidR="00330DF8" w:rsidRPr="00DB0B12">
        <w:rPr>
          <w:rFonts w:ascii="Arial" w:hAnsi="Arial" w:cs="Arial"/>
          <w:sz w:val="22"/>
          <w:szCs w:val="22"/>
        </w:rPr>
        <w:t>in which the</w:t>
      </w:r>
      <w:r w:rsidR="00330DF8" w:rsidRPr="00DB0B12">
        <w:rPr>
          <w:rFonts w:ascii="Arial" w:hAnsi="Arial" w:cs="Arial"/>
          <w:spacing w:val="-1"/>
          <w:sz w:val="22"/>
          <w:szCs w:val="22"/>
        </w:rPr>
        <w:t xml:space="preserve"> selected</w:t>
      </w:r>
    </w:p>
    <w:p w:rsidR="00A23539" w:rsidRDefault="00DB0B12" w:rsidP="00C26D0D">
      <w:pPr>
        <w:spacing w:line="276" w:lineRule="exact"/>
        <w:ind w:left="3462" w:right="90"/>
        <w:rPr>
          <w:rFonts w:ascii="Arial" w:hAnsi="Arial" w:cs="Arial"/>
          <w:spacing w:val="-1"/>
        </w:rPr>
      </w:pPr>
      <w:r w:rsidRPr="00DB0B12">
        <w:rPr>
          <w:rFonts w:ascii="Arial" w:hAnsi="Arial" w:cs="Arial"/>
          <w:spacing w:val="-1"/>
        </w:rPr>
        <w:t>by.x</w:t>
      </w:r>
      <w:r w:rsidR="00330DF8" w:rsidRPr="00DB0B12">
        <w:rPr>
          <w:rFonts w:ascii="Arial" w:hAnsi="Arial" w:cs="Arial"/>
        </w:rPr>
        <w:t xml:space="preserve"> </w:t>
      </w:r>
      <w:r w:rsidRPr="00DB0B12">
        <w:rPr>
          <w:rFonts w:ascii="Arial" w:hAnsi="Arial" w:cs="Arial"/>
        </w:rPr>
        <w:t xml:space="preserve">fields </w:t>
      </w:r>
      <w:r w:rsidR="00330DF8" w:rsidRPr="00DB0B12">
        <w:rPr>
          <w:rFonts w:ascii="Arial" w:hAnsi="Arial" w:cs="Arial"/>
          <w:spacing w:val="-1"/>
        </w:rPr>
        <w:t>can</w:t>
      </w:r>
      <w:r w:rsidR="00330DF8" w:rsidRPr="00DB0B12">
        <w:rPr>
          <w:rFonts w:ascii="Arial" w:hAnsi="Arial" w:cs="Arial"/>
        </w:rPr>
        <w:t xml:space="preserve"> be</w:t>
      </w:r>
      <w:r w:rsidR="00330DF8" w:rsidRPr="00DB0B12">
        <w:rPr>
          <w:rFonts w:ascii="Arial" w:hAnsi="Arial" w:cs="Arial"/>
          <w:spacing w:val="-1"/>
        </w:rPr>
        <w:t xml:space="preserve"> found.</w:t>
      </w:r>
    </w:p>
    <w:p w:rsidR="00DB0B12" w:rsidRPr="00DB0B12" w:rsidRDefault="00DB0B12">
      <w:pPr>
        <w:spacing w:line="276" w:lineRule="exact"/>
        <w:ind w:left="3462" w:right="3714"/>
        <w:jc w:val="center"/>
        <w:rPr>
          <w:rFonts w:ascii="Arial" w:eastAsia="Times New Roman" w:hAnsi="Arial" w:cs="Arial"/>
        </w:rPr>
      </w:pPr>
    </w:p>
    <w:p w:rsidR="00DB0B12" w:rsidRPr="00DB0B12" w:rsidRDefault="00DB0B12" w:rsidP="00DB0B12">
      <w:pPr>
        <w:pStyle w:val="BodyText"/>
        <w:tabs>
          <w:tab w:val="left" w:pos="3472"/>
        </w:tabs>
        <w:spacing w:line="294" w:lineRule="exact"/>
        <w:rPr>
          <w:rFonts w:ascii="Arial" w:hAnsi="Arial" w:cs="Arial"/>
          <w:sz w:val="22"/>
          <w:szCs w:val="22"/>
        </w:rPr>
      </w:pPr>
      <w:r>
        <w:rPr>
          <w:rFonts w:ascii="Arial" w:hAnsi="Arial" w:cs="Arial"/>
          <w:spacing w:val="-1"/>
          <w:w w:val="95"/>
          <w:sz w:val="22"/>
          <w:szCs w:val="22"/>
        </w:rPr>
        <w:t>d</w:t>
      </w:r>
      <w:r w:rsidRPr="00DB0B12">
        <w:rPr>
          <w:rFonts w:ascii="Arial" w:hAnsi="Arial" w:cs="Arial"/>
          <w:spacing w:val="-1"/>
          <w:w w:val="95"/>
          <w:sz w:val="22"/>
          <w:szCs w:val="22"/>
        </w:rPr>
        <w:t>atafram</w:t>
      </w:r>
      <w:r>
        <w:rPr>
          <w:rFonts w:ascii="Arial" w:hAnsi="Arial" w:cs="Arial"/>
          <w:spacing w:val="-1"/>
          <w:w w:val="95"/>
          <w:sz w:val="22"/>
          <w:szCs w:val="22"/>
        </w:rPr>
        <w:t>e2</w:t>
      </w:r>
      <w:r w:rsidRPr="00DB0B12">
        <w:rPr>
          <w:rFonts w:ascii="Arial" w:hAnsi="Arial" w:cs="Arial"/>
          <w:spacing w:val="-1"/>
          <w:w w:val="95"/>
          <w:sz w:val="22"/>
          <w:szCs w:val="22"/>
        </w:rPr>
        <w:tab/>
      </w:r>
      <w:r w:rsidRPr="00DB0B12">
        <w:rPr>
          <w:rFonts w:ascii="Arial" w:hAnsi="Arial" w:cs="Arial"/>
          <w:spacing w:val="-1"/>
          <w:sz w:val="22"/>
          <w:szCs w:val="22"/>
        </w:rPr>
        <w:t>an</w:t>
      </w:r>
      <w:r w:rsidRPr="00DB0B12">
        <w:rPr>
          <w:rFonts w:ascii="Arial" w:hAnsi="Arial" w:cs="Arial"/>
          <w:sz w:val="22"/>
          <w:szCs w:val="22"/>
        </w:rPr>
        <w:t xml:space="preserve"> </w:t>
      </w:r>
      <w:r w:rsidRPr="00DB0B12">
        <w:rPr>
          <w:rFonts w:ascii="Arial" w:hAnsi="Arial" w:cs="Arial"/>
          <w:spacing w:val="-1"/>
          <w:sz w:val="22"/>
          <w:szCs w:val="22"/>
        </w:rPr>
        <w:t>object</w:t>
      </w:r>
      <w:r w:rsidRPr="00DB0B12">
        <w:rPr>
          <w:rFonts w:ascii="Arial" w:hAnsi="Arial" w:cs="Arial"/>
          <w:sz w:val="22"/>
          <w:szCs w:val="22"/>
        </w:rPr>
        <w:t xml:space="preserve"> of </w:t>
      </w:r>
      <w:r w:rsidRPr="00DB0B12">
        <w:rPr>
          <w:rFonts w:ascii="Arial" w:hAnsi="Arial" w:cs="Arial"/>
          <w:spacing w:val="-1"/>
          <w:sz w:val="22"/>
          <w:szCs w:val="22"/>
        </w:rPr>
        <w:t>class</w:t>
      </w:r>
      <w:r w:rsidRPr="00DB0B12">
        <w:rPr>
          <w:rFonts w:ascii="Arial" w:hAnsi="Arial" w:cs="Arial"/>
          <w:spacing w:val="1"/>
          <w:sz w:val="22"/>
          <w:szCs w:val="22"/>
        </w:rPr>
        <w:t xml:space="preserve"> </w:t>
      </w:r>
      <w:r w:rsidRPr="00DB0B12">
        <w:rPr>
          <w:rFonts w:ascii="Arial" w:hAnsi="Arial" w:cs="Arial"/>
          <w:spacing w:val="-1"/>
          <w:sz w:val="22"/>
          <w:szCs w:val="22"/>
        </w:rPr>
        <w:t xml:space="preserve">data.frame </w:t>
      </w:r>
      <w:r w:rsidRPr="00DB0B12">
        <w:rPr>
          <w:rFonts w:ascii="Arial" w:hAnsi="Arial" w:cs="Arial"/>
          <w:sz w:val="22"/>
          <w:szCs w:val="22"/>
        </w:rPr>
        <w:t>in which the</w:t>
      </w:r>
      <w:r w:rsidRPr="00DB0B12">
        <w:rPr>
          <w:rFonts w:ascii="Arial" w:hAnsi="Arial" w:cs="Arial"/>
          <w:spacing w:val="-1"/>
          <w:sz w:val="22"/>
          <w:szCs w:val="22"/>
        </w:rPr>
        <w:t xml:space="preserve"> selected</w:t>
      </w:r>
    </w:p>
    <w:p w:rsidR="00DB0B12" w:rsidRDefault="00DB0B12" w:rsidP="00C26D0D">
      <w:pPr>
        <w:spacing w:line="276" w:lineRule="exact"/>
        <w:ind w:left="3462"/>
        <w:rPr>
          <w:rFonts w:ascii="Arial" w:hAnsi="Arial" w:cs="Arial"/>
          <w:spacing w:val="-1"/>
        </w:rPr>
      </w:pPr>
      <w:r>
        <w:rPr>
          <w:rFonts w:ascii="Arial" w:hAnsi="Arial" w:cs="Arial"/>
          <w:spacing w:val="-1"/>
        </w:rPr>
        <w:t>by.y</w:t>
      </w:r>
      <w:r w:rsidRPr="00DB0B12">
        <w:rPr>
          <w:rFonts w:ascii="Arial" w:hAnsi="Arial" w:cs="Arial"/>
        </w:rPr>
        <w:t xml:space="preserve"> fields </w:t>
      </w:r>
      <w:r w:rsidRPr="00DB0B12">
        <w:rPr>
          <w:rFonts w:ascii="Arial" w:hAnsi="Arial" w:cs="Arial"/>
          <w:spacing w:val="-1"/>
        </w:rPr>
        <w:t>can</w:t>
      </w:r>
      <w:r w:rsidR="00C26D0D">
        <w:rPr>
          <w:rFonts w:ascii="Arial" w:hAnsi="Arial" w:cs="Arial"/>
        </w:rPr>
        <w:t xml:space="preserve"> be f</w:t>
      </w:r>
      <w:r w:rsidRPr="00DB0B12">
        <w:rPr>
          <w:rFonts w:ascii="Arial" w:hAnsi="Arial" w:cs="Arial"/>
          <w:spacing w:val="-1"/>
        </w:rPr>
        <w:t>ound.</w:t>
      </w:r>
    </w:p>
    <w:p w:rsidR="00A23539" w:rsidRPr="00DB0B12" w:rsidRDefault="00A23539">
      <w:pPr>
        <w:spacing w:before="7"/>
        <w:rPr>
          <w:rFonts w:ascii="Arial" w:eastAsia="Times New Roman" w:hAnsi="Arial" w:cs="Arial"/>
        </w:rPr>
      </w:pPr>
    </w:p>
    <w:p w:rsidR="00A23539" w:rsidRPr="00DB0B12" w:rsidRDefault="00DB0B12" w:rsidP="00C26D0D">
      <w:pPr>
        <w:pStyle w:val="BodyText"/>
        <w:tabs>
          <w:tab w:val="left" w:pos="3472"/>
        </w:tabs>
        <w:spacing w:line="294" w:lineRule="exact"/>
        <w:ind w:left="3462" w:hanging="2782"/>
        <w:rPr>
          <w:rFonts w:ascii="Arial" w:hAnsi="Arial" w:cs="Arial"/>
          <w:sz w:val="22"/>
          <w:szCs w:val="22"/>
        </w:rPr>
      </w:pPr>
      <w:r>
        <w:rPr>
          <w:rFonts w:ascii="Arial" w:hAnsi="Arial" w:cs="Arial"/>
          <w:spacing w:val="-1"/>
          <w:w w:val="95"/>
          <w:sz w:val="22"/>
          <w:szCs w:val="22"/>
        </w:rPr>
        <w:t>by.x</w:t>
      </w:r>
      <w:r w:rsidR="00330DF8" w:rsidRPr="00DB0B12">
        <w:rPr>
          <w:rFonts w:ascii="Arial" w:hAnsi="Arial" w:cs="Arial"/>
          <w:spacing w:val="-1"/>
          <w:w w:val="95"/>
          <w:sz w:val="22"/>
          <w:szCs w:val="22"/>
        </w:rPr>
        <w:tab/>
      </w:r>
      <w:r w:rsidR="00C26D0D">
        <w:rPr>
          <w:rFonts w:ascii="Arial" w:hAnsi="Arial" w:cs="Arial"/>
          <w:spacing w:val="-1"/>
          <w:w w:val="95"/>
          <w:sz w:val="22"/>
          <w:szCs w:val="22"/>
        </w:rPr>
        <w:tab/>
      </w:r>
      <w:r w:rsidR="00330DF8" w:rsidRPr="00DB0B12">
        <w:rPr>
          <w:rFonts w:ascii="Arial" w:hAnsi="Arial" w:cs="Arial"/>
          <w:sz w:val="22"/>
          <w:szCs w:val="22"/>
        </w:rPr>
        <w:t>a</w:t>
      </w:r>
      <w:r w:rsidR="00330DF8" w:rsidRPr="00DB0B12">
        <w:rPr>
          <w:rFonts w:ascii="Arial" w:hAnsi="Arial" w:cs="Arial"/>
          <w:spacing w:val="-1"/>
          <w:sz w:val="22"/>
          <w:szCs w:val="22"/>
        </w:rPr>
        <w:t xml:space="preserve"> character</w:t>
      </w:r>
      <w:r w:rsidR="00330DF8" w:rsidRPr="00DB0B12">
        <w:rPr>
          <w:rFonts w:ascii="Arial" w:hAnsi="Arial" w:cs="Arial"/>
          <w:sz w:val="22"/>
          <w:szCs w:val="22"/>
        </w:rPr>
        <w:t xml:space="preserve"> </w:t>
      </w:r>
      <w:r w:rsidR="00330DF8" w:rsidRPr="00DB0B12">
        <w:rPr>
          <w:rFonts w:ascii="Arial" w:hAnsi="Arial" w:cs="Arial"/>
          <w:spacing w:val="-1"/>
          <w:sz w:val="22"/>
          <w:szCs w:val="22"/>
        </w:rPr>
        <w:t>vector</w:t>
      </w:r>
      <w:r w:rsidR="00330DF8" w:rsidRPr="00DB0B12">
        <w:rPr>
          <w:rFonts w:ascii="Arial" w:hAnsi="Arial" w:cs="Arial"/>
          <w:sz w:val="22"/>
          <w:szCs w:val="22"/>
        </w:rPr>
        <w:t xml:space="preserve"> of</w:t>
      </w:r>
      <w:r w:rsidR="00330DF8" w:rsidRPr="00DB0B12">
        <w:rPr>
          <w:rFonts w:ascii="Arial" w:hAnsi="Arial" w:cs="Arial"/>
          <w:spacing w:val="-1"/>
          <w:sz w:val="22"/>
          <w:szCs w:val="22"/>
        </w:rPr>
        <w:t xml:space="preserve"> </w:t>
      </w:r>
      <w:r w:rsidR="00330DF8" w:rsidRPr="00DB0B12">
        <w:rPr>
          <w:rFonts w:ascii="Arial" w:hAnsi="Arial" w:cs="Arial"/>
          <w:sz w:val="22"/>
          <w:szCs w:val="22"/>
        </w:rPr>
        <w:t>the</w:t>
      </w:r>
      <w:r w:rsidR="00330DF8" w:rsidRPr="00DB0B12">
        <w:rPr>
          <w:rFonts w:ascii="Arial" w:hAnsi="Arial" w:cs="Arial"/>
          <w:spacing w:val="1"/>
          <w:sz w:val="22"/>
          <w:szCs w:val="22"/>
        </w:rPr>
        <w:t xml:space="preserve"> </w:t>
      </w:r>
      <w:r w:rsidR="00330DF8" w:rsidRPr="00DB0B12">
        <w:rPr>
          <w:rFonts w:ascii="Arial" w:hAnsi="Arial" w:cs="Arial"/>
          <w:spacing w:val="-1"/>
          <w:sz w:val="22"/>
          <w:szCs w:val="22"/>
        </w:rPr>
        <w:t>variable</w:t>
      </w:r>
      <w:r w:rsidR="00330DF8" w:rsidRPr="00DB0B12">
        <w:rPr>
          <w:rFonts w:ascii="Arial" w:hAnsi="Arial" w:cs="Arial"/>
          <w:sz w:val="22"/>
          <w:szCs w:val="22"/>
        </w:rPr>
        <w:t xml:space="preserve"> </w:t>
      </w:r>
      <w:r w:rsidR="00330DF8" w:rsidRPr="00DB0B12">
        <w:rPr>
          <w:rFonts w:ascii="Arial" w:hAnsi="Arial" w:cs="Arial"/>
          <w:spacing w:val="-1"/>
          <w:sz w:val="22"/>
          <w:szCs w:val="22"/>
        </w:rPr>
        <w:t>names</w:t>
      </w:r>
      <w:r w:rsidR="00330DF8" w:rsidRPr="00DB0B12">
        <w:rPr>
          <w:rFonts w:ascii="Arial" w:hAnsi="Arial" w:cs="Arial"/>
          <w:sz w:val="22"/>
          <w:szCs w:val="22"/>
        </w:rPr>
        <w:t xml:space="preserve"> </w:t>
      </w:r>
      <w:r w:rsidR="00330DF8" w:rsidRPr="00DB0B12">
        <w:rPr>
          <w:rFonts w:ascii="Arial" w:hAnsi="Arial" w:cs="Arial"/>
          <w:spacing w:val="-1"/>
          <w:sz w:val="22"/>
          <w:szCs w:val="22"/>
        </w:rPr>
        <w:t>from</w:t>
      </w:r>
      <w:r w:rsidR="00330DF8" w:rsidRPr="00DB0B12">
        <w:rPr>
          <w:rFonts w:ascii="Arial" w:hAnsi="Arial" w:cs="Arial"/>
          <w:spacing w:val="2"/>
          <w:sz w:val="22"/>
          <w:szCs w:val="22"/>
        </w:rPr>
        <w:t xml:space="preserve"> </w:t>
      </w:r>
      <w:r w:rsidR="00330DF8" w:rsidRPr="00DB0B12">
        <w:rPr>
          <w:rFonts w:ascii="Arial" w:hAnsi="Arial" w:cs="Arial"/>
          <w:sz w:val="22"/>
          <w:szCs w:val="22"/>
        </w:rPr>
        <w:t>data</w:t>
      </w:r>
      <w:r>
        <w:rPr>
          <w:rFonts w:ascii="Arial" w:hAnsi="Arial" w:cs="Arial"/>
          <w:spacing w:val="-1"/>
          <w:sz w:val="22"/>
          <w:szCs w:val="22"/>
        </w:rPr>
        <w:t xml:space="preserve">, dataframe1.  </w:t>
      </w:r>
      <w:r w:rsidR="00330DF8" w:rsidRPr="00DB0B12">
        <w:rPr>
          <w:rFonts w:ascii="Arial" w:hAnsi="Arial" w:cs="Arial"/>
          <w:sz w:val="22"/>
          <w:szCs w:val="22"/>
        </w:rPr>
        <w:t>The</w:t>
      </w:r>
      <w:r w:rsidR="00330DF8" w:rsidRPr="00DB0B12">
        <w:rPr>
          <w:rFonts w:ascii="Arial" w:hAnsi="Arial" w:cs="Arial"/>
          <w:spacing w:val="-2"/>
          <w:sz w:val="22"/>
          <w:szCs w:val="22"/>
        </w:rPr>
        <w:t xml:space="preserve"> </w:t>
      </w:r>
      <w:r w:rsidR="00330DF8" w:rsidRPr="00DB0B12">
        <w:rPr>
          <w:rFonts w:ascii="Arial" w:hAnsi="Arial" w:cs="Arial"/>
          <w:sz w:val="22"/>
          <w:szCs w:val="22"/>
        </w:rPr>
        <w:t>order of</w:t>
      </w:r>
      <w:r w:rsidR="00330DF8" w:rsidRPr="00DB0B12">
        <w:rPr>
          <w:rFonts w:ascii="Arial" w:hAnsi="Arial" w:cs="Arial"/>
          <w:spacing w:val="-2"/>
          <w:sz w:val="22"/>
          <w:szCs w:val="22"/>
        </w:rPr>
        <w:t xml:space="preserve"> </w:t>
      </w:r>
      <w:r w:rsidR="00330DF8" w:rsidRPr="00DB0B12">
        <w:rPr>
          <w:rFonts w:ascii="Arial" w:hAnsi="Arial" w:cs="Arial"/>
          <w:sz w:val="22"/>
          <w:szCs w:val="22"/>
        </w:rPr>
        <w:t>these</w:t>
      </w:r>
      <w:r w:rsidR="00330DF8" w:rsidRPr="00DB0B12">
        <w:rPr>
          <w:rFonts w:ascii="Arial" w:hAnsi="Arial" w:cs="Arial"/>
          <w:spacing w:val="-1"/>
          <w:sz w:val="22"/>
          <w:szCs w:val="22"/>
        </w:rPr>
        <w:t xml:space="preserve"> </w:t>
      </w:r>
      <w:r w:rsidR="00330DF8" w:rsidRPr="00DB0B12">
        <w:rPr>
          <w:rFonts w:ascii="Arial" w:hAnsi="Arial" w:cs="Arial"/>
          <w:sz w:val="22"/>
          <w:szCs w:val="22"/>
        </w:rPr>
        <w:t>should</w:t>
      </w:r>
      <w:r w:rsidR="00330DF8" w:rsidRPr="00DB0B12">
        <w:rPr>
          <w:rFonts w:ascii="Arial" w:hAnsi="Arial" w:cs="Arial"/>
          <w:spacing w:val="41"/>
          <w:sz w:val="22"/>
          <w:szCs w:val="22"/>
        </w:rPr>
        <w:t xml:space="preserve"> </w:t>
      </w:r>
      <w:r>
        <w:rPr>
          <w:rFonts w:ascii="Arial" w:hAnsi="Arial" w:cs="Arial"/>
          <w:spacing w:val="-1"/>
          <w:sz w:val="22"/>
          <w:szCs w:val="22"/>
        </w:rPr>
        <w:t xml:space="preserve">be the same order as by.y </w:t>
      </w:r>
    </w:p>
    <w:p w:rsidR="00A23539" w:rsidRDefault="00A23539">
      <w:pPr>
        <w:spacing w:before="10"/>
        <w:rPr>
          <w:rFonts w:ascii="Arial" w:eastAsia="Times New Roman" w:hAnsi="Arial" w:cs="Arial"/>
        </w:rPr>
      </w:pPr>
    </w:p>
    <w:p w:rsidR="00DB0B12" w:rsidRPr="00DB0B12" w:rsidRDefault="00DB0B12" w:rsidP="00C26D0D">
      <w:pPr>
        <w:pStyle w:val="BodyText"/>
        <w:tabs>
          <w:tab w:val="left" w:pos="3472"/>
        </w:tabs>
        <w:spacing w:line="294" w:lineRule="exact"/>
        <w:ind w:left="3470" w:hanging="2790"/>
        <w:rPr>
          <w:rFonts w:ascii="Arial" w:hAnsi="Arial" w:cs="Arial"/>
          <w:sz w:val="22"/>
          <w:szCs w:val="22"/>
        </w:rPr>
      </w:pPr>
      <w:r>
        <w:rPr>
          <w:rFonts w:ascii="Arial" w:hAnsi="Arial" w:cs="Arial"/>
          <w:spacing w:val="-1"/>
          <w:w w:val="95"/>
          <w:sz w:val="22"/>
          <w:szCs w:val="22"/>
        </w:rPr>
        <w:t>by.y</w:t>
      </w:r>
      <w:r w:rsidRPr="00DB0B12">
        <w:rPr>
          <w:rFonts w:ascii="Arial" w:hAnsi="Arial" w:cs="Arial"/>
          <w:spacing w:val="-1"/>
          <w:w w:val="95"/>
          <w:sz w:val="22"/>
          <w:szCs w:val="22"/>
        </w:rPr>
        <w:tab/>
      </w:r>
      <w:r w:rsidR="00C26D0D">
        <w:rPr>
          <w:rFonts w:ascii="Arial" w:hAnsi="Arial" w:cs="Arial"/>
          <w:spacing w:val="-1"/>
          <w:w w:val="95"/>
          <w:sz w:val="22"/>
          <w:szCs w:val="22"/>
        </w:rPr>
        <w:tab/>
      </w:r>
      <w:r w:rsidRPr="00DB0B12">
        <w:rPr>
          <w:rFonts w:ascii="Arial" w:hAnsi="Arial" w:cs="Arial"/>
          <w:sz w:val="22"/>
          <w:szCs w:val="22"/>
        </w:rPr>
        <w:t>a</w:t>
      </w:r>
      <w:r w:rsidRPr="00DB0B12">
        <w:rPr>
          <w:rFonts w:ascii="Arial" w:hAnsi="Arial" w:cs="Arial"/>
          <w:spacing w:val="-1"/>
          <w:sz w:val="22"/>
          <w:szCs w:val="22"/>
        </w:rPr>
        <w:t xml:space="preserve"> character</w:t>
      </w:r>
      <w:r w:rsidRPr="00DB0B12">
        <w:rPr>
          <w:rFonts w:ascii="Arial" w:hAnsi="Arial" w:cs="Arial"/>
          <w:sz w:val="22"/>
          <w:szCs w:val="22"/>
        </w:rPr>
        <w:t xml:space="preserve"> </w:t>
      </w:r>
      <w:r w:rsidRPr="00DB0B12">
        <w:rPr>
          <w:rFonts w:ascii="Arial" w:hAnsi="Arial" w:cs="Arial"/>
          <w:spacing w:val="-1"/>
          <w:sz w:val="22"/>
          <w:szCs w:val="22"/>
        </w:rPr>
        <w:t>vector</w:t>
      </w:r>
      <w:r w:rsidRPr="00DB0B12">
        <w:rPr>
          <w:rFonts w:ascii="Arial" w:hAnsi="Arial" w:cs="Arial"/>
          <w:sz w:val="22"/>
          <w:szCs w:val="22"/>
        </w:rPr>
        <w:t xml:space="preserve"> of</w:t>
      </w:r>
      <w:r w:rsidRPr="00DB0B12">
        <w:rPr>
          <w:rFonts w:ascii="Arial" w:hAnsi="Arial" w:cs="Arial"/>
          <w:spacing w:val="-1"/>
          <w:sz w:val="22"/>
          <w:szCs w:val="22"/>
        </w:rPr>
        <w:t xml:space="preserve"> </w:t>
      </w:r>
      <w:r w:rsidRPr="00DB0B12">
        <w:rPr>
          <w:rFonts w:ascii="Arial" w:hAnsi="Arial" w:cs="Arial"/>
          <w:sz w:val="22"/>
          <w:szCs w:val="22"/>
        </w:rPr>
        <w:t>the</w:t>
      </w:r>
      <w:r w:rsidRPr="00DB0B12">
        <w:rPr>
          <w:rFonts w:ascii="Arial" w:hAnsi="Arial" w:cs="Arial"/>
          <w:spacing w:val="1"/>
          <w:sz w:val="22"/>
          <w:szCs w:val="22"/>
        </w:rPr>
        <w:t xml:space="preserve"> </w:t>
      </w:r>
      <w:r w:rsidRPr="00DB0B12">
        <w:rPr>
          <w:rFonts w:ascii="Arial" w:hAnsi="Arial" w:cs="Arial"/>
          <w:spacing w:val="-1"/>
          <w:sz w:val="22"/>
          <w:szCs w:val="22"/>
        </w:rPr>
        <w:t>variable</w:t>
      </w:r>
      <w:r w:rsidRPr="00DB0B12">
        <w:rPr>
          <w:rFonts w:ascii="Arial" w:hAnsi="Arial" w:cs="Arial"/>
          <w:sz w:val="22"/>
          <w:szCs w:val="22"/>
        </w:rPr>
        <w:t xml:space="preserve"> </w:t>
      </w:r>
      <w:r w:rsidRPr="00DB0B12">
        <w:rPr>
          <w:rFonts w:ascii="Arial" w:hAnsi="Arial" w:cs="Arial"/>
          <w:spacing w:val="-1"/>
          <w:sz w:val="22"/>
          <w:szCs w:val="22"/>
        </w:rPr>
        <w:t>names</w:t>
      </w:r>
      <w:r w:rsidRPr="00DB0B12">
        <w:rPr>
          <w:rFonts w:ascii="Arial" w:hAnsi="Arial" w:cs="Arial"/>
          <w:sz w:val="22"/>
          <w:szCs w:val="22"/>
        </w:rPr>
        <w:t xml:space="preserve"> </w:t>
      </w:r>
      <w:r w:rsidRPr="00DB0B12">
        <w:rPr>
          <w:rFonts w:ascii="Arial" w:hAnsi="Arial" w:cs="Arial"/>
          <w:spacing w:val="-1"/>
          <w:sz w:val="22"/>
          <w:szCs w:val="22"/>
        </w:rPr>
        <w:t>from</w:t>
      </w:r>
      <w:r w:rsidRPr="00DB0B12">
        <w:rPr>
          <w:rFonts w:ascii="Arial" w:hAnsi="Arial" w:cs="Arial"/>
          <w:spacing w:val="2"/>
          <w:sz w:val="22"/>
          <w:szCs w:val="22"/>
        </w:rPr>
        <w:t xml:space="preserve"> </w:t>
      </w:r>
      <w:r w:rsidRPr="00DB0B12">
        <w:rPr>
          <w:rFonts w:ascii="Arial" w:hAnsi="Arial" w:cs="Arial"/>
          <w:sz w:val="22"/>
          <w:szCs w:val="22"/>
        </w:rPr>
        <w:t>data</w:t>
      </w:r>
      <w:r>
        <w:rPr>
          <w:rFonts w:ascii="Arial" w:hAnsi="Arial" w:cs="Arial"/>
          <w:spacing w:val="-1"/>
          <w:sz w:val="22"/>
          <w:szCs w:val="22"/>
        </w:rPr>
        <w:t xml:space="preserve">, dataframe2.  </w:t>
      </w:r>
      <w:r w:rsidRPr="00DB0B12">
        <w:rPr>
          <w:rFonts w:ascii="Arial" w:hAnsi="Arial" w:cs="Arial"/>
          <w:sz w:val="22"/>
          <w:szCs w:val="22"/>
        </w:rPr>
        <w:t>The</w:t>
      </w:r>
      <w:r w:rsidRPr="00DB0B12">
        <w:rPr>
          <w:rFonts w:ascii="Arial" w:hAnsi="Arial" w:cs="Arial"/>
          <w:spacing w:val="-2"/>
          <w:sz w:val="22"/>
          <w:szCs w:val="22"/>
        </w:rPr>
        <w:t xml:space="preserve"> </w:t>
      </w:r>
      <w:r w:rsidRPr="00DB0B12">
        <w:rPr>
          <w:rFonts w:ascii="Arial" w:hAnsi="Arial" w:cs="Arial"/>
          <w:sz w:val="22"/>
          <w:szCs w:val="22"/>
        </w:rPr>
        <w:t>order of</w:t>
      </w:r>
      <w:r w:rsidRPr="00DB0B12">
        <w:rPr>
          <w:rFonts w:ascii="Arial" w:hAnsi="Arial" w:cs="Arial"/>
          <w:spacing w:val="-2"/>
          <w:sz w:val="22"/>
          <w:szCs w:val="22"/>
        </w:rPr>
        <w:t xml:space="preserve"> </w:t>
      </w:r>
      <w:r w:rsidRPr="00DB0B12">
        <w:rPr>
          <w:rFonts w:ascii="Arial" w:hAnsi="Arial" w:cs="Arial"/>
          <w:sz w:val="22"/>
          <w:szCs w:val="22"/>
        </w:rPr>
        <w:t>these</w:t>
      </w:r>
      <w:r w:rsidRPr="00DB0B12">
        <w:rPr>
          <w:rFonts w:ascii="Arial" w:hAnsi="Arial" w:cs="Arial"/>
          <w:spacing w:val="-1"/>
          <w:sz w:val="22"/>
          <w:szCs w:val="22"/>
        </w:rPr>
        <w:t xml:space="preserve"> </w:t>
      </w:r>
      <w:r w:rsidRPr="00DB0B12">
        <w:rPr>
          <w:rFonts w:ascii="Arial" w:hAnsi="Arial" w:cs="Arial"/>
          <w:sz w:val="22"/>
          <w:szCs w:val="22"/>
        </w:rPr>
        <w:t>should</w:t>
      </w:r>
      <w:r w:rsidRPr="00DB0B12">
        <w:rPr>
          <w:rFonts w:ascii="Arial" w:hAnsi="Arial" w:cs="Arial"/>
          <w:spacing w:val="41"/>
          <w:sz w:val="22"/>
          <w:szCs w:val="22"/>
        </w:rPr>
        <w:t xml:space="preserve"> </w:t>
      </w:r>
      <w:r>
        <w:rPr>
          <w:rFonts w:ascii="Arial" w:hAnsi="Arial" w:cs="Arial"/>
          <w:spacing w:val="-1"/>
          <w:sz w:val="22"/>
          <w:szCs w:val="22"/>
        </w:rPr>
        <w:t xml:space="preserve">be the same order as by.x </w:t>
      </w:r>
    </w:p>
    <w:p w:rsidR="00DB0B12" w:rsidRDefault="00DB0B12">
      <w:pPr>
        <w:spacing w:before="10"/>
        <w:rPr>
          <w:rFonts w:ascii="Arial" w:eastAsia="Times New Roman" w:hAnsi="Arial" w:cs="Arial"/>
        </w:rPr>
      </w:pPr>
    </w:p>
    <w:p w:rsidR="00DB0B12" w:rsidRPr="00DB0B12" w:rsidRDefault="00DB0B12">
      <w:pPr>
        <w:spacing w:before="10"/>
        <w:rPr>
          <w:rFonts w:ascii="Arial" w:eastAsia="Times New Roman" w:hAnsi="Arial" w:cs="Arial"/>
        </w:rPr>
      </w:pPr>
    </w:p>
    <w:p w:rsidR="00A23539" w:rsidRPr="00DB0B12" w:rsidRDefault="00DB0B12" w:rsidP="00DB0B12">
      <w:pPr>
        <w:pStyle w:val="BodyText"/>
        <w:tabs>
          <w:tab w:val="left" w:pos="3472"/>
        </w:tabs>
        <w:ind w:left="3470" w:hanging="2790"/>
        <w:rPr>
          <w:rFonts w:ascii="Arial" w:hAnsi="Arial" w:cs="Arial"/>
          <w:sz w:val="22"/>
          <w:szCs w:val="22"/>
        </w:rPr>
      </w:pPr>
      <w:r>
        <w:rPr>
          <w:rFonts w:ascii="Arial" w:eastAsia="Century Gothic" w:hAnsi="Arial" w:cs="Arial"/>
          <w:spacing w:val="-1"/>
          <w:w w:val="95"/>
          <w:sz w:val="22"/>
          <w:szCs w:val="22"/>
        </w:rPr>
        <w:t>explosion</w:t>
      </w:r>
      <w:r w:rsidR="00330DF8" w:rsidRPr="00DB0B12">
        <w:rPr>
          <w:rFonts w:ascii="Arial" w:eastAsia="Century Gothic" w:hAnsi="Arial" w:cs="Arial"/>
          <w:spacing w:val="-1"/>
          <w:w w:val="95"/>
          <w:sz w:val="22"/>
          <w:szCs w:val="22"/>
        </w:rPr>
        <w:tab/>
      </w:r>
      <w:r>
        <w:rPr>
          <w:rFonts w:ascii="Arial" w:eastAsia="Century Gothic" w:hAnsi="Arial" w:cs="Arial"/>
          <w:spacing w:val="-1"/>
          <w:w w:val="95"/>
          <w:sz w:val="22"/>
          <w:szCs w:val="22"/>
        </w:rPr>
        <w:tab/>
        <w:t>Defaults to FALSE.  When TRUE, this option will error if any records from either da</w:t>
      </w:r>
      <w:r w:rsidR="00E34771">
        <w:rPr>
          <w:rFonts w:ascii="Arial" w:eastAsia="Century Gothic" w:hAnsi="Arial" w:cs="Arial"/>
          <w:spacing w:val="-1"/>
          <w:w w:val="95"/>
          <w:sz w:val="22"/>
          <w:szCs w:val="22"/>
        </w:rPr>
        <w:t xml:space="preserve">taframe1 or dataframe2 explode. </w:t>
      </w:r>
    </w:p>
    <w:p w:rsidR="00A23539" w:rsidRPr="00DB0B12" w:rsidRDefault="00A23539">
      <w:pPr>
        <w:spacing w:before="5"/>
        <w:rPr>
          <w:rFonts w:ascii="Arial" w:eastAsia="Times New Roman" w:hAnsi="Arial" w:cs="Arial"/>
        </w:rPr>
      </w:pPr>
    </w:p>
    <w:p w:rsidR="00C26D0D" w:rsidRDefault="00C26D0D">
      <w:pPr>
        <w:rPr>
          <w:rFonts w:ascii="Arial" w:eastAsia="Times New Roman" w:hAnsi="Arial" w:cs="Arial"/>
        </w:rPr>
      </w:pPr>
    </w:p>
    <w:p w:rsidR="00C26D0D" w:rsidRPr="00DB0B12" w:rsidRDefault="00C26D0D" w:rsidP="00C26D0D">
      <w:pPr>
        <w:pStyle w:val="Heading1"/>
        <w:ind w:left="260"/>
        <w:rPr>
          <w:rFonts w:ascii="Arial" w:hAnsi="Arial" w:cs="Arial"/>
          <w:b w:val="0"/>
          <w:bCs w:val="0"/>
          <w:sz w:val="22"/>
          <w:szCs w:val="22"/>
        </w:rPr>
      </w:pPr>
      <w:bookmarkStart w:id="7" w:name="_Toc470099322"/>
      <w:r>
        <w:rPr>
          <w:rFonts w:ascii="Arial" w:hAnsi="Arial" w:cs="Arial"/>
          <w:spacing w:val="-1"/>
          <w:sz w:val="22"/>
          <w:szCs w:val="22"/>
        </w:rPr>
        <w:t>Variables Created</w:t>
      </w:r>
      <w:bookmarkEnd w:id="7"/>
    </w:p>
    <w:p w:rsidR="00C26D0D" w:rsidRDefault="00C26D0D">
      <w:pPr>
        <w:rPr>
          <w:rFonts w:ascii="Arial" w:eastAsia="Times New Roman" w:hAnsi="Arial" w:cs="Arial"/>
        </w:rPr>
      </w:pPr>
    </w:p>
    <w:p w:rsidR="00C26D0D" w:rsidRDefault="00C26D0D" w:rsidP="00C26D0D">
      <w:pPr>
        <w:ind w:left="3510" w:hanging="2790"/>
        <w:rPr>
          <w:rFonts w:ascii="Arial" w:eastAsia="Times New Roman" w:hAnsi="Arial" w:cs="Arial"/>
        </w:rPr>
      </w:pPr>
      <w:r>
        <w:rPr>
          <w:rFonts w:ascii="Arial" w:eastAsia="Times New Roman" w:hAnsi="Arial" w:cs="Arial"/>
        </w:rPr>
        <w:t>.m</w:t>
      </w:r>
      <w:r>
        <w:rPr>
          <w:rFonts w:ascii="Arial" w:eastAsia="Times New Roman" w:hAnsi="Arial" w:cs="Arial"/>
        </w:rPr>
        <w:tab/>
        <w:t xml:space="preserve">This variable can take on three values: 1, 2 or 3.  1 indicates a record that was contained in dataframe1, but not dataframe2.  2 indicates a record that was contained in dataframe2, but not dataframe1.  3 indicates a record that matched between dataframe1 and dataframe2. </w:t>
      </w:r>
    </w:p>
    <w:p w:rsidR="00C26D0D" w:rsidRDefault="00C26D0D" w:rsidP="00C26D0D">
      <w:pPr>
        <w:ind w:left="3510" w:hanging="2790"/>
        <w:rPr>
          <w:rFonts w:ascii="Arial" w:eastAsia="Times New Roman" w:hAnsi="Arial" w:cs="Arial"/>
        </w:rPr>
      </w:pPr>
    </w:p>
    <w:p w:rsidR="00C26D0D" w:rsidRDefault="00C26D0D" w:rsidP="00C26D0D">
      <w:pPr>
        <w:ind w:left="3510" w:hanging="2790"/>
        <w:rPr>
          <w:rFonts w:ascii="Arial" w:eastAsia="Times New Roman" w:hAnsi="Arial" w:cs="Arial"/>
        </w:rPr>
      </w:pPr>
      <w:r>
        <w:rPr>
          <w:rFonts w:ascii="Arial" w:eastAsia="Times New Roman" w:hAnsi="Arial" w:cs="Arial"/>
        </w:rPr>
        <w:t>.expl</w:t>
      </w:r>
      <w:r>
        <w:rPr>
          <w:rFonts w:ascii="Arial" w:eastAsia="Times New Roman" w:hAnsi="Arial" w:cs="Arial"/>
        </w:rPr>
        <w:tab/>
        <w:t xml:space="preserve">This variable can take on two values: 0 or 1. 0 indicates that </w:t>
      </w:r>
      <w:r>
        <w:rPr>
          <w:rFonts w:ascii="Arial" w:eastAsia="Times New Roman" w:hAnsi="Arial" w:cs="Arial"/>
        </w:rPr>
        <w:lastRenderedPageBreak/>
        <w:t>the data did not explode when matched.  1 indicates that the data did explode when matched.  This variable will be turned on when a many-to-one match occurs or when a many-to-many match occurs.</w:t>
      </w:r>
    </w:p>
    <w:p w:rsidR="00C26D0D" w:rsidRDefault="00C26D0D">
      <w:pPr>
        <w:rPr>
          <w:rFonts w:ascii="Arial" w:eastAsia="Times New Roman" w:hAnsi="Arial" w:cs="Arial"/>
        </w:rPr>
      </w:pPr>
    </w:p>
    <w:p w:rsidR="00C26D0D" w:rsidRDefault="00C26D0D">
      <w:pPr>
        <w:rPr>
          <w:rFonts w:ascii="Arial" w:eastAsia="Times New Roman" w:hAnsi="Arial" w:cs="Arial"/>
        </w:rPr>
      </w:pPr>
    </w:p>
    <w:p w:rsidR="00A23539" w:rsidRPr="00DB0B12" w:rsidRDefault="00330DF8">
      <w:pPr>
        <w:pStyle w:val="Heading1"/>
        <w:ind w:left="260"/>
        <w:rPr>
          <w:rFonts w:ascii="Arial" w:hAnsi="Arial" w:cs="Arial"/>
          <w:b w:val="0"/>
          <w:bCs w:val="0"/>
          <w:sz w:val="22"/>
          <w:szCs w:val="22"/>
        </w:rPr>
      </w:pPr>
      <w:bookmarkStart w:id="8" w:name="_Toc470098427"/>
      <w:bookmarkStart w:id="9" w:name="_Toc470099323"/>
      <w:r w:rsidRPr="00DB0B12">
        <w:rPr>
          <w:rFonts w:ascii="Arial" w:hAnsi="Arial" w:cs="Arial"/>
          <w:spacing w:val="-1"/>
          <w:sz w:val="22"/>
          <w:szCs w:val="22"/>
        </w:rPr>
        <w:t>Example</w:t>
      </w:r>
      <w:bookmarkEnd w:id="8"/>
      <w:bookmarkEnd w:id="9"/>
    </w:p>
    <w:p w:rsidR="00E34771" w:rsidRDefault="00E34771" w:rsidP="00E347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70"/>
        <w:rPr>
          <w:rFonts w:ascii="Arial" w:eastAsia="Century Gothic" w:hAnsi="Arial" w:cs="Arial"/>
        </w:rPr>
      </w:pPr>
    </w:p>
    <w:p w:rsidR="00C26D0D" w:rsidRPr="00E34771" w:rsidRDefault="00C26D0D" w:rsidP="00E347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entury Gothic" w:hAnsi="Courier New" w:cs="Courier New"/>
          <w:sz w:val="20"/>
          <w:szCs w:val="20"/>
        </w:rPr>
      </w:pPr>
      <w:r w:rsidRPr="00E34771">
        <w:rPr>
          <w:rFonts w:ascii="Courier New" w:eastAsia="Century Gothic" w:hAnsi="Courier New" w:cs="Courier New"/>
          <w:sz w:val="20"/>
          <w:szCs w:val="20"/>
        </w:rPr>
        <w:t>#Create Data</w:t>
      </w:r>
    </w:p>
    <w:p w:rsidR="00C26D0D" w:rsidRPr="00C26D0D" w:rsidRDefault="00C26D0D" w:rsidP="00E347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6D0D">
        <w:rPr>
          <w:rFonts w:ascii="Courier New" w:eastAsia="Times New Roman" w:hAnsi="Courier New" w:cs="Courier New"/>
          <w:color w:val="000000"/>
          <w:sz w:val="20"/>
          <w:szCs w:val="20"/>
        </w:rPr>
        <w:t>authors &lt;- data.frame(</w:t>
      </w:r>
    </w:p>
    <w:p w:rsidR="00C26D0D" w:rsidRPr="00C26D0D" w:rsidRDefault="00E34771" w:rsidP="00E347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00C26D0D" w:rsidRPr="00C26D0D">
        <w:rPr>
          <w:rFonts w:ascii="Courier New" w:eastAsia="Times New Roman" w:hAnsi="Courier New" w:cs="Courier New"/>
          <w:color w:val="000000"/>
          <w:sz w:val="20"/>
          <w:szCs w:val="20"/>
        </w:rPr>
        <w:t>surname = I(c("Tukey", "Venables", "Tierney", "Ripley", "McNeil")),</w:t>
      </w:r>
    </w:p>
    <w:p w:rsidR="00C26D0D" w:rsidRPr="00C26D0D" w:rsidRDefault="00C26D0D" w:rsidP="00E347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C26D0D">
        <w:rPr>
          <w:rFonts w:ascii="Courier New" w:eastAsia="Times New Roman" w:hAnsi="Courier New" w:cs="Courier New"/>
          <w:color w:val="000000"/>
          <w:sz w:val="20"/>
          <w:szCs w:val="20"/>
        </w:rPr>
        <w:t>nationality = c("US", "Australia", "US", "UK", "Australia"),</w:t>
      </w:r>
    </w:p>
    <w:p w:rsidR="00C26D0D" w:rsidRDefault="00C26D0D" w:rsidP="00E347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C26D0D">
        <w:rPr>
          <w:rFonts w:ascii="Courier New" w:eastAsia="Times New Roman" w:hAnsi="Courier New" w:cs="Courier New"/>
          <w:color w:val="000000"/>
          <w:sz w:val="20"/>
          <w:szCs w:val="20"/>
        </w:rPr>
        <w:t>deceased = c("yes", rep("no", 4)))</w:t>
      </w:r>
    </w:p>
    <w:p w:rsidR="00E34771" w:rsidRPr="00C26D0D" w:rsidRDefault="00E34771" w:rsidP="00E347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70"/>
        <w:rPr>
          <w:rFonts w:ascii="Courier New" w:eastAsia="Times New Roman" w:hAnsi="Courier New" w:cs="Courier New"/>
          <w:color w:val="000000"/>
          <w:sz w:val="20"/>
          <w:szCs w:val="20"/>
        </w:rPr>
      </w:pPr>
    </w:p>
    <w:p w:rsidR="00C26D0D" w:rsidRPr="00C26D0D" w:rsidRDefault="00C26D0D" w:rsidP="00E347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6D0D">
        <w:rPr>
          <w:rFonts w:ascii="Courier New" w:eastAsia="Times New Roman" w:hAnsi="Courier New" w:cs="Courier New"/>
          <w:color w:val="000000"/>
          <w:sz w:val="20"/>
          <w:szCs w:val="20"/>
        </w:rPr>
        <w:t>books &lt;- data.frame(</w:t>
      </w:r>
    </w:p>
    <w:p w:rsidR="00C26D0D" w:rsidRPr="00C26D0D" w:rsidRDefault="00C26D0D" w:rsidP="00E347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C26D0D">
        <w:rPr>
          <w:rFonts w:ascii="Courier New" w:eastAsia="Times New Roman" w:hAnsi="Courier New" w:cs="Courier New"/>
          <w:color w:val="000000"/>
          <w:sz w:val="20"/>
          <w:szCs w:val="20"/>
        </w:rPr>
        <w:t>name = I(c("Tukey", "Venables", "Tierney",</w:t>
      </w:r>
    </w:p>
    <w:p w:rsidR="00C26D0D" w:rsidRDefault="00C26D0D" w:rsidP="00E347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6D0D">
        <w:rPr>
          <w:rFonts w:ascii="Courier New" w:eastAsia="Times New Roman" w:hAnsi="Courier New" w:cs="Courier New"/>
          <w:color w:val="000000"/>
          <w:sz w:val="20"/>
          <w:szCs w:val="20"/>
        </w:rPr>
        <w:t xml:space="preserve">             "Ripley", "Ripley", "McNeil", "R Core")),</w:t>
      </w:r>
    </w:p>
    <w:p w:rsidR="00C26D0D" w:rsidRPr="00C26D0D" w:rsidRDefault="00C26D0D" w:rsidP="00E347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C26D0D">
        <w:rPr>
          <w:rFonts w:ascii="Courier New" w:eastAsia="Times New Roman" w:hAnsi="Courier New" w:cs="Courier New"/>
          <w:color w:val="000000"/>
          <w:sz w:val="20"/>
          <w:szCs w:val="20"/>
        </w:rPr>
        <w:t>title = c("Exploratory Data Analysis",</w:t>
      </w:r>
    </w:p>
    <w:p w:rsidR="00C26D0D" w:rsidRPr="00C26D0D" w:rsidRDefault="00C26D0D" w:rsidP="00E347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6D0D">
        <w:rPr>
          <w:rFonts w:ascii="Courier New" w:eastAsia="Times New Roman" w:hAnsi="Courier New" w:cs="Courier New"/>
          <w:color w:val="000000"/>
          <w:sz w:val="20"/>
          <w:szCs w:val="20"/>
        </w:rPr>
        <w:t xml:space="preserve">              "Modern Applied Statistics ...",</w:t>
      </w:r>
    </w:p>
    <w:p w:rsidR="00C26D0D" w:rsidRPr="00C26D0D" w:rsidRDefault="00C26D0D" w:rsidP="00E347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6D0D">
        <w:rPr>
          <w:rFonts w:ascii="Courier New" w:eastAsia="Times New Roman" w:hAnsi="Courier New" w:cs="Courier New"/>
          <w:color w:val="000000"/>
          <w:sz w:val="20"/>
          <w:szCs w:val="20"/>
        </w:rPr>
        <w:t xml:space="preserve">              "LISP-STAT",</w:t>
      </w:r>
    </w:p>
    <w:p w:rsidR="00C26D0D" w:rsidRPr="00C26D0D" w:rsidRDefault="00C26D0D" w:rsidP="00E347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6D0D">
        <w:rPr>
          <w:rFonts w:ascii="Courier New" w:eastAsia="Times New Roman" w:hAnsi="Courier New" w:cs="Courier New"/>
          <w:color w:val="000000"/>
          <w:sz w:val="20"/>
          <w:szCs w:val="20"/>
        </w:rPr>
        <w:t xml:space="preserve">              "Spatial Statistics", "Stochastic Simulation",</w:t>
      </w:r>
    </w:p>
    <w:p w:rsidR="00C26D0D" w:rsidRPr="00C26D0D" w:rsidRDefault="00C26D0D" w:rsidP="00E347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6D0D">
        <w:rPr>
          <w:rFonts w:ascii="Courier New" w:eastAsia="Times New Roman" w:hAnsi="Courier New" w:cs="Courier New"/>
          <w:color w:val="000000"/>
          <w:sz w:val="20"/>
          <w:szCs w:val="20"/>
        </w:rPr>
        <w:t xml:space="preserve">              "Interactive Data Analysis",</w:t>
      </w:r>
    </w:p>
    <w:p w:rsidR="00C26D0D" w:rsidRPr="00C26D0D" w:rsidRDefault="00C26D0D" w:rsidP="00E347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6D0D">
        <w:rPr>
          <w:rFonts w:ascii="Courier New" w:eastAsia="Times New Roman" w:hAnsi="Courier New" w:cs="Courier New"/>
          <w:color w:val="000000"/>
          <w:sz w:val="20"/>
          <w:szCs w:val="20"/>
        </w:rPr>
        <w:t xml:space="preserve">              "An Introduction to R"),</w:t>
      </w:r>
    </w:p>
    <w:p w:rsidR="00C26D0D" w:rsidRPr="00C26D0D" w:rsidRDefault="00C26D0D" w:rsidP="00E347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sidRPr="00C26D0D">
        <w:rPr>
          <w:rFonts w:ascii="Courier New" w:eastAsia="Times New Roman" w:hAnsi="Courier New" w:cs="Courier New"/>
          <w:color w:val="000000"/>
          <w:sz w:val="20"/>
          <w:szCs w:val="20"/>
        </w:rPr>
        <w:t>other.author = c(NA, "Ripley", NA, NA, NA, NA,</w:t>
      </w:r>
    </w:p>
    <w:p w:rsidR="00C26D0D" w:rsidRDefault="00C26D0D" w:rsidP="00E347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6D0D">
        <w:rPr>
          <w:rFonts w:ascii="Courier New" w:eastAsia="Times New Roman" w:hAnsi="Courier New" w:cs="Courier New"/>
          <w:color w:val="000000"/>
          <w:sz w:val="20"/>
          <w:szCs w:val="20"/>
        </w:rPr>
        <w:t xml:space="preserve">                     "Venables &amp; Smith"))</w:t>
      </w:r>
    </w:p>
    <w:p w:rsidR="00C26D0D" w:rsidRDefault="00C26D0D" w:rsidP="00E347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70"/>
        <w:rPr>
          <w:rFonts w:ascii="Courier New" w:eastAsia="Times New Roman" w:hAnsi="Courier New" w:cs="Courier New"/>
          <w:color w:val="000000"/>
          <w:sz w:val="20"/>
          <w:szCs w:val="20"/>
        </w:rPr>
      </w:pPr>
    </w:p>
    <w:p w:rsidR="00C26D0D" w:rsidRPr="00C26D0D" w:rsidRDefault="00C26D0D" w:rsidP="00E347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6D0D">
        <w:rPr>
          <w:rFonts w:ascii="Courier New" w:eastAsia="Times New Roman" w:hAnsi="Courier New" w:cs="Courier New"/>
          <w:color w:val="000000"/>
          <w:sz w:val="20"/>
          <w:szCs w:val="20"/>
        </w:rPr>
        <w:t>#Merge</w:t>
      </w:r>
    </w:p>
    <w:p w:rsidR="00C26D0D" w:rsidRPr="00C26D0D" w:rsidRDefault="00C26D0D" w:rsidP="00E347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C26D0D">
        <w:rPr>
          <w:rFonts w:ascii="Courier New" w:eastAsia="Times New Roman" w:hAnsi="Courier New" w:cs="Courier New"/>
          <w:color w:val="000000"/>
          <w:sz w:val="20"/>
          <w:szCs w:val="20"/>
        </w:rPr>
        <w:t>authors_books&lt;-merge</w:t>
      </w:r>
      <w:r w:rsidR="00CD17FD">
        <w:rPr>
          <w:rFonts w:ascii="Courier New" w:eastAsia="Times New Roman" w:hAnsi="Courier New" w:cs="Courier New"/>
          <w:color w:val="000000"/>
          <w:sz w:val="20"/>
          <w:szCs w:val="20"/>
        </w:rPr>
        <w:t>2</w:t>
      </w:r>
      <w:r w:rsidRPr="00C26D0D">
        <w:rPr>
          <w:rFonts w:ascii="Courier New" w:eastAsia="Times New Roman" w:hAnsi="Courier New" w:cs="Courier New"/>
          <w:color w:val="000000"/>
          <w:sz w:val="20"/>
          <w:szCs w:val="20"/>
        </w:rPr>
        <w:t>(authors, books, by.x=c("surname"), by.y=c("name"))</w:t>
      </w:r>
    </w:p>
    <w:p w:rsidR="00C26D0D" w:rsidRDefault="00C26D0D" w:rsidP="00E347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70"/>
        <w:rPr>
          <w:rFonts w:ascii="Courier New" w:eastAsia="Times New Roman" w:hAnsi="Courier New" w:cs="Courier New"/>
          <w:color w:val="000000"/>
          <w:sz w:val="20"/>
          <w:szCs w:val="20"/>
        </w:rPr>
      </w:pPr>
    </w:p>
    <w:p w:rsidR="00C26D0D" w:rsidRPr="00C26D0D" w:rsidRDefault="00C26D0D" w:rsidP="00E34771">
      <w:pPr>
        <w:spacing w:before="5"/>
        <w:ind w:firstLine="270"/>
        <w:rPr>
          <w:rFonts w:ascii="Courier New" w:eastAsia="Century Gothic" w:hAnsi="Courier New" w:cs="Courier New"/>
        </w:rPr>
      </w:pPr>
      <w:r w:rsidRPr="00C26D0D">
        <w:rPr>
          <w:rFonts w:ascii="Courier New" w:eastAsia="Century Gothic" w:hAnsi="Courier New" w:cs="Courier New"/>
        </w:rPr>
        <w:t># [1] "Summary of Match"</w:t>
      </w:r>
    </w:p>
    <w:p w:rsidR="00C26D0D" w:rsidRPr="00C26D0D" w:rsidRDefault="00C26D0D" w:rsidP="00E34771">
      <w:pPr>
        <w:spacing w:before="5"/>
        <w:ind w:firstLine="270"/>
        <w:rPr>
          <w:rFonts w:ascii="Courier New" w:eastAsia="Century Gothic" w:hAnsi="Courier New" w:cs="Courier New"/>
        </w:rPr>
      </w:pPr>
      <w:r w:rsidRPr="00C26D0D">
        <w:rPr>
          <w:rFonts w:ascii="Courier New" w:eastAsia="Century Gothic" w:hAnsi="Courier New" w:cs="Courier New"/>
        </w:rPr>
        <w:t xml:space="preserve">  # .m cnt      </w:t>
      </w:r>
      <w:r>
        <w:rPr>
          <w:rFonts w:ascii="Courier New" w:eastAsia="Century Gothic" w:hAnsi="Courier New" w:cs="Courier New"/>
        </w:rPr>
        <w:t xml:space="preserve"> </w:t>
      </w:r>
      <w:r>
        <w:rPr>
          <w:rFonts w:ascii="Courier New" w:eastAsia="Century Gothic" w:hAnsi="Courier New" w:cs="Courier New"/>
        </w:rPr>
        <w:tab/>
      </w:r>
      <w:r w:rsidRPr="00C26D0D">
        <w:rPr>
          <w:rFonts w:ascii="Courier New" w:eastAsia="Century Gothic" w:hAnsi="Courier New" w:cs="Courier New"/>
        </w:rPr>
        <w:t>descr</w:t>
      </w:r>
    </w:p>
    <w:p w:rsidR="00C26D0D" w:rsidRPr="00C26D0D" w:rsidRDefault="00C26D0D" w:rsidP="00E34771">
      <w:pPr>
        <w:spacing w:before="5"/>
        <w:ind w:firstLine="270"/>
        <w:rPr>
          <w:rFonts w:ascii="Courier New" w:eastAsia="Century Gothic" w:hAnsi="Courier New" w:cs="Courier New"/>
        </w:rPr>
      </w:pPr>
      <w:r>
        <w:rPr>
          <w:rFonts w:ascii="Courier New" w:eastAsia="Century Gothic" w:hAnsi="Courier New" w:cs="Courier New"/>
        </w:rPr>
        <w:t xml:space="preserve"># 1  2   1   </w:t>
      </w:r>
      <w:r w:rsidRPr="00C26D0D">
        <w:rPr>
          <w:rFonts w:ascii="Courier New" w:eastAsia="Century Gothic" w:hAnsi="Courier New" w:cs="Courier New"/>
        </w:rPr>
        <w:t>Righthand Side</w:t>
      </w:r>
    </w:p>
    <w:p w:rsidR="00C26D0D" w:rsidRPr="00C26D0D" w:rsidRDefault="00C26D0D" w:rsidP="00E34771">
      <w:pPr>
        <w:spacing w:before="5"/>
        <w:ind w:firstLine="270"/>
        <w:rPr>
          <w:rFonts w:ascii="Courier New" w:eastAsia="Century Gothic" w:hAnsi="Courier New" w:cs="Courier New"/>
        </w:rPr>
      </w:pPr>
      <w:r w:rsidRPr="00C26D0D">
        <w:rPr>
          <w:rFonts w:ascii="Courier New" w:eastAsia="Century Gothic" w:hAnsi="Courier New" w:cs="Courier New"/>
        </w:rPr>
        <w:t xml:space="preserve"># 2  3   6   </w:t>
      </w:r>
      <w:r>
        <w:rPr>
          <w:rFonts w:ascii="Courier New" w:eastAsia="Century Gothic" w:hAnsi="Courier New" w:cs="Courier New"/>
        </w:rPr>
        <w:tab/>
      </w:r>
      <w:r>
        <w:rPr>
          <w:rFonts w:ascii="Courier New" w:eastAsia="Century Gothic" w:hAnsi="Courier New" w:cs="Courier New"/>
        </w:rPr>
        <w:tab/>
      </w:r>
      <w:r w:rsidRPr="00C26D0D">
        <w:rPr>
          <w:rFonts w:ascii="Courier New" w:eastAsia="Century Gothic" w:hAnsi="Courier New" w:cs="Courier New"/>
        </w:rPr>
        <w:t>Match</w:t>
      </w:r>
    </w:p>
    <w:p w:rsidR="00C26D0D" w:rsidRPr="00C26D0D" w:rsidRDefault="00C26D0D" w:rsidP="00E34771">
      <w:pPr>
        <w:spacing w:before="5"/>
        <w:ind w:firstLine="270"/>
        <w:rPr>
          <w:rFonts w:ascii="Courier New" w:eastAsia="Century Gothic" w:hAnsi="Courier New" w:cs="Courier New"/>
        </w:rPr>
      </w:pPr>
    </w:p>
    <w:p w:rsidR="00C26D0D" w:rsidRPr="00C26D0D" w:rsidRDefault="00C26D0D" w:rsidP="00E34771">
      <w:pPr>
        <w:spacing w:before="5"/>
        <w:ind w:firstLine="270"/>
        <w:rPr>
          <w:rFonts w:ascii="Courier New" w:eastAsia="Century Gothic" w:hAnsi="Courier New" w:cs="Courier New"/>
        </w:rPr>
      </w:pPr>
      <w:r w:rsidRPr="00C26D0D">
        <w:rPr>
          <w:rFonts w:ascii="Courier New" w:eastAsia="Century Gothic" w:hAnsi="Courier New" w:cs="Courier New"/>
        </w:rPr>
        <w:t># [1] "Summary of Explosion"</w:t>
      </w:r>
    </w:p>
    <w:p w:rsidR="00C26D0D" w:rsidRPr="00C26D0D" w:rsidRDefault="00C26D0D" w:rsidP="00E34771">
      <w:pPr>
        <w:spacing w:before="5"/>
        <w:ind w:firstLine="270"/>
        <w:rPr>
          <w:rFonts w:ascii="Courier New" w:eastAsia="Century Gothic" w:hAnsi="Courier New" w:cs="Courier New"/>
        </w:rPr>
      </w:pPr>
      <w:r w:rsidRPr="00C26D0D">
        <w:rPr>
          <w:rFonts w:ascii="Courier New" w:eastAsia="Century Gothic" w:hAnsi="Courier New" w:cs="Courier New"/>
        </w:rPr>
        <w:t xml:space="preserve">  # orig_cnt matched_cnt          descr</w:t>
      </w:r>
    </w:p>
    <w:p w:rsidR="00C26D0D" w:rsidRPr="00C26D0D" w:rsidRDefault="00C26D0D" w:rsidP="00E34771">
      <w:pPr>
        <w:spacing w:before="5"/>
        <w:ind w:firstLine="270"/>
        <w:rPr>
          <w:rFonts w:ascii="Courier New" w:eastAsia="Century Gothic" w:hAnsi="Courier New" w:cs="Courier New"/>
        </w:rPr>
      </w:pPr>
      <w:r w:rsidRPr="00C26D0D">
        <w:rPr>
          <w:rFonts w:ascii="Courier New" w:eastAsia="Century Gothic" w:hAnsi="Courier New" w:cs="Courier New"/>
        </w:rPr>
        <w:t># 1        5           6  Lefthand Side</w:t>
      </w:r>
    </w:p>
    <w:p w:rsidR="00C26D0D" w:rsidRPr="00C26D0D" w:rsidRDefault="00C26D0D" w:rsidP="00E34771">
      <w:pPr>
        <w:spacing w:before="5"/>
        <w:ind w:firstLine="270"/>
        <w:rPr>
          <w:rFonts w:ascii="Courier New" w:eastAsia="Century Gothic" w:hAnsi="Courier New" w:cs="Courier New"/>
        </w:rPr>
      </w:pPr>
      <w:r w:rsidRPr="00C26D0D">
        <w:rPr>
          <w:rFonts w:ascii="Courier New" w:eastAsia="Century Gothic" w:hAnsi="Courier New" w:cs="Courier New"/>
        </w:rPr>
        <w:t># 2        7           7 Righthand Side</w:t>
      </w:r>
    </w:p>
    <w:p w:rsidR="00C26D0D" w:rsidRDefault="00C26D0D" w:rsidP="00E34771">
      <w:pPr>
        <w:spacing w:before="5"/>
        <w:ind w:firstLine="270"/>
        <w:rPr>
          <w:rFonts w:ascii="Courier New" w:eastAsia="Century Gothic" w:hAnsi="Courier New" w:cs="Courier New"/>
        </w:rPr>
      </w:pPr>
      <w:r w:rsidRPr="00C26D0D">
        <w:rPr>
          <w:rFonts w:ascii="Courier New" w:eastAsia="Century Gothic" w:hAnsi="Courier New" w:cs="Courier New"/>
        </w:rPr>
        <w:t># 3        7           7          Total</w:t>
      </w:r>
    </w:p>
    <w:p w:rsidR="00C26D0D" w:rsidRDefault="00C26D0D" w:rsidP="00E34771">
      <w:pPr>
        <w:spacing w:before="5"/>
        <w:ind w:firstLine="270"/>
        <w:rPr>
          <w:rFonts w:ascii="Courier New" w:eastAsia="Century Gothic" w:hAnsi="Courier New" w:cs="Courier New"/>
        </w:rPr>
      </w:pPr>
    </w:p>
    <w:p w:rsidR="00C26D0D" w:rsidRDefault="00C26D0D" w:rsidP="00E34771">
      <w:pPr>
        <w:spacing w:before="5"/>
        <w:ind w:firstLine="270"/>
        <w:rPr>
          <w:rFonts w:ascii="Courier New" w:eastAsia="Century Gothic" w:hAnsi="Courier New" w:cs="Courier New"/>
        </w:rPr>
      </w:pPr>
      <w:r>
        <w:rPr>
          <w:rFonts w:ascii="Courier New" w:eastAsia="Century Gothic" w:hAnsi="Courier New" w:cs="Courier New"/>
        </w:rPr>
        <w:t>table(authors_books$.m, ifany=</w:t>
      </w:r>
      <w:r w:rsidRPr="00C26D0D">
        <w:rPr>
          <w:rFonts w:ascii="Courier New" w:eastAsia="Century Gothic" w:hAnsi="Courier New" w:cs="Courier New"/>
        </w:rPr>
        <w:t>"</w:t>
      </w:r>
      <w:r>
        <w:rPr>
          <w:rFonts w:ascii="Courier New" w:eastAsia="Century Gothic" w:hAnsi="Courier New" w:cs="Courier New"/>
        </w:rPr>
        <w:t>ifany</w:t>
      </w:r>
      <w:r w:rsidRPr="00C26D0D">
        <w:rPr>
          <w:rFonts w:ascii="Courier New" w:eastAsia="Century Gothic" w:hAnsi="Courier New" w:cs="Courier New"/>
        </w:rPr>
        <w:t>"</w:t>
      </w:r>
      <w:r>
        <w:rPr>
          <w:rFonts w:ascii="Courier New" w:eastAsia="Century Gothic" w:hAnsi="Courier New" w:cs="Courier New"/>
        </w:rPr>
        <w:t>)</w:t>
      </w:r>
    </w:p>
    <w:p w:rsidR="00C26D0D" w:rsidRDefault="00C26D0D" w:rsidP="00E34771">
      <w:pPr>
        <w:pStyle w:val="HTMLPreformatted"/>
        <w:shd w:val="clear" w:color="auto" w:fill="FFFFFF"/>
        <w:wordWrap w:val="0"/>
        <w:spacing w:line="187" w:lineRule="atLeast"/>
        <w:ind w:firstLine="270"/>
        <w:rPr>
          <w:rFonts w:ascii="Lucida Console" w:hAnsi="Lucida Console"/>
          <w:color w:val="000000"/>
        </w:rPr>
      </w:pPr>
      <w:r>
        <w:rPr>
          <w:rFonts w:ascii="Lucida Console" w:hAnsi="Lucida Console"/>
          <w:color w:val="000000"/>
        </w:rPr>
        <w:t xml:space="preserve">#2 3 </w:t>
      </w:r>
    </w:p>
    <w:p w:rsidR="00C26D0D" w:rsidRDefault="00C26D0D" w:rsidP="00E34771">
      <w:pPr>
        <w:pStyle w:val="HTMLPreformatted"/>
        <w:shd w:val="clear" w:color="auto" w:fill="FFFFFF"/>
        <w:wordWrap w:val="0"/>
        <w:spacing w:line="187" w:lineRule="atLeast"/>
        <w:ind w:firstLine="270"/>
        <w:rPr>
          <w:rFonts w:ascii="Lucida Console" w:hAnsi="Lucida Console"/>
          <w:color w:val="000000"/>
        </w:rPr>
      </w:pPr>
      <w:r>
        <w:rPr>
          <w:rFonts w:ascii="Lucida Console" w:hAnsi="Lucida Console"/>
          <w:color w:val="000000"/>
        </w:rPr>
        <w:t xml:space="preserve">#1 6 </w:t>
      </w:r>
    </w:p>
    <w:p w:rsidR="00C26D0D" w:rsidRDefault="00C26D0D" w:rsidP="00E34771">
      <w:pPr>
        <w:spacing w:before="5"/>
        <w:ind w:firstLine="270"/>
        <w:rPr>
          <w:rFonts w:ascii="Courier New" w:eastAsia="Century Gothic" w:hAnsi="Courier New" w:cs="Courier New"/>
        </w:rPr>
      </w:pPr>
    </w:p>
    <w:p w:rsidR="00C26D0D" w:rsidRDefault="00E34771" w:rsidP="00E34771">
      <w:pPr>
        <w:spacing w:before="5"/>
        <w:ind w:firstLine="270"/>
        <w:rPr>
          <w:rFonts w:ascii="Courier New" w:eastAsia="Century Gothic" w:hAnsi="Courier New" w:cs="Courier New"/>
        </w:rPr>
      </w:pPr>
      <w:r w:rsidRPr="00E34771">
        <w:rPr>
          <w:rFonts w:ascii="Courier New" w:eastAsia="Century Gothic" w:hAnsi="Courier New" w:cs="Courier New"/>
        </w:rPr>
        <w:t>table(authors_books$.expl, useNA="ifany")</w:t>
      </w:r>
    </w:p>
    <w:p w:rsidR="00E34771" w:rsidRDefault="00E34771" w:rsidP="00E34771">
      <w:pPr>
        <w:pStyle w:val="HTMLPreformatted"/>
        <w:shd w:val="clear" w:color="auto" w:fill="FFFFFF"/>
        <w:wordWrap w:val="0"/>
        <w:spacing w:line="187" w:lineRule="atLeast"/>
        <w:ind w:firstLine="270"/>
        <w:rPr>
          <w:rFonts w:ascii="Lucida Console" w:hAnsi="Lucida Console"/>
          <w:color w:val="000000"/>
        </w:rPr>
      </w:pPr>
      <w:r>
        <w:rPr>
          <w:rFonts w:ascii="Lucida Console" w:hAnsi="Lucida Console"/>
          <w:color w:val="000000"/>
        </w:rPr>
        <w:t xml:space="preserve">#0 1 </w:t>
      </w:r>
    </w:p>
    <w:p w:rsidR="00E34771" w:rsidRDefault="00E34771" w:rsidP="00E34771">
      <w:pPr>
        <w:pStyle w:val="HTMLPreformatted"/>
        <w:shd w:val="clear" w:color="auto" w:fill="FFFFFF"/>
        <w:wordWrap w:val="0"/>
        <w:spacing w:line="187" w:lineRule="atLeast"/>
        <w:ind w:firstLine="270"/>
        <w:rPr>
          <w:rFonts w:ascii="Lucida Console" w:hAnsi="Lucida Console"/>
          <w:color w:val="000000"/>
        </w:rPr>
      </w:pPr>
      <w:r>
        <w:rPr>
          <w:rFonts w:ascii="Lucida Console" w:hAnsi="Lucida Console"/>
          <w:color w:val="000000"/>
        </w:rPr>
        <w:t xml:space="preserve">#5 2 </w:t>
      </w:r>
    </w:p>
    <w:p w:rsidR="00E34771" w:rsidRDefault="00E34771" w:rsidP="00C26D0D">
      <w:pPr>
        <w:spacing w:before="5"/>
        <w:rPr>
          <w:rFonts w:ascii="Courier New" w:eastAsia="Century Gothic" w:hAnsi="Courier New" w:cs="Courier New"/>
        </w:rPr>
      </w:pPr>
    </w:p>
    <w:p w:rsidR="00E34771" w:rsidRDefault="00E34771" w:rsidP="00C26D0D">
      <w:pPr>
        <w:spacing w:before="5"/>
        <w:rPr>
          <w:rFonts w:ascii="Courier New" w:eastAsia="Century Gothic" w:hAnsi="Courier New" w:cs="Courier New"/>
        </w:rPr>
      </w:pPr>
      <w:r>
        <w:rPr>
          <w:rFonts w:ascii="Courier New" w:eastAsia="Century Gothic" w:hAnsi="Courier New" w:cs="Courier New"/>
        </w:rPr>
        <w:t>authors_books</w:t>
      </w:r>
    </w:p>
    <w:p w:rsidR="00E34771" w:rsidRPr="00E34771" w:rsidRDefault="00E34771" w:rsidP="00E34771">
      <w:pPr>
        <w:spacing w:before="5"/>
        <w:rPr>
          <w:rFonts w:ascii="Courier New" w:eastAsia="Century Gothic" w:hAnsi="Courier New" w:cs="Courier New"/>
          <w:sz w:val="18"/>
          <w:szCs w:val="18"/>
        </w:rPr>
      </w:pPr>
      <w:r w:rsidRPr="00E34771">
        <w:rPr>
          <w:rFonts w:ascii="Courier New" w:eastAsia="Century Gothic" w:hAnsi="Courier New" w:cs="Courier New"/>
          <w:sz w:val="18"/>
          <w:szCs w:val="18"/>
        </w:rPr>
        <w:t xml:space="preserve">   surname nationality deceased                         title     other.author .m .expl</w:t>
      </w:r>
    </w:p>
    <w:p w:rsidR="00E34771" w:rsidRPr="00E34771" w:rsidRDefault="00E34771" w:rsidP="00E34771">
      <w:pPr>
        <w:spacing w:before="5"/>
        <w:rPr>
          <w:rFonts w:ascii="Courier New" w:eastAsia="Century Gothic" w:hAnsi="Courier New" w:cs="Courier New"/>
          <w:sz w:val="18"/>
          <w:szCs w:val="18"/>
        </w:rPr>
      </w:pPr>
      <w:r w:rsidRPr="00E34771">
        <w:rPr>
          <w:rFonts w:ascii="Courier New" w:eastAsia="Century Gothic" w:hAnsi="Courier New" w:cs="Courier New"/>
          <w:sz w:val="18"/>
          <w:szCs w:val="18"/>
        </w:rPr>
        <w:t>1   McNeil   Australia       no     Interactive Data Analysis             &lt;NA&gt;  3     0</w:t>
      </w:r>
    </w:p>
    <w:p w:rsidR="00E34771" w:rsidRPr="00E34771" w:rsidRDefault="00E34771" w:rsidP="00E34771">
      <w:pPr>
        <w:spacing w:before="5"/>
        <w:rPr>
          <w:rFonts w:ascii="Courier New" w:eastAsia="Century Gothic" w:hAnsi="Courier New" w:cs="Courier New"/>
          <w:sz w:val="18"/>
          <w:szCs w:val="18"/>
        </w:rPr>
      </w:pPr>
      <w:r w:rsidRPr="00E34771">
        <w:rPr>
          <w:rFonts w:ascii="Courier New" w:eastAsia="Century Gothic" w:hAnsi="Courier New" w:cs="Courier New"/>
          <w:sz w:val="18"/>
          <w:szCs w:val="18"/>
        </w:rPr>
        <w:t>2   R Core        &lt;NA&gt;     &lt;NA&gt;          An Introduction to R Venables &amp; Smith  2     0</w:t>
      </w:r>
    </w:p>
    <w:p w:rsidR="00E34771" w:rsidRPr="00E34771" w:rsidRDefault="00E34771" w:rsidP="00E34771">
      <w:pPr>
        <w:spacing w:before="5"/>
        <w:rPr>
          <w:rFonts w:ascii="Courier New" w:eastAsia="Century Gothic" w:hAnsi="Courier New" w:cs="Courier New"/>
          <w:sz w:val="18"/>
          <w:szCs w:val="18"/>
        </w:rPr>
      </w:pPr>
      <w:r w:rsidRPr="00E34771">
        <w:rPr>
          <w:rFonts w:ascii="Courier New" w:eastAsia="Century Gothic" w:hAnsi="Courier New" w:cs="Courier New"/>
          <w:sz w:val="18"/>
          <w:szCs w:val="18"/>
        </w:rPr>
        <w:t>3   Ripley          UK       no            Spatial Statistics             &lt;NA&gt;  3     1</w:t>
      </w:r>
    </w:p>
    <w:p w:rsidR="00E34771" w:rsidRPr="00E34771" w:rsidRDefault="00E34771" w:rsidP="00E34771">
      <w:pPr>
        <w:spacing w:before="5"/>
        <w:rPr>
          <w:rFonts w:ascii="Courier New" w:eastAsia="Century Gothic" w:hAnsi="Courier New" w:cs="Courier New"/>
          <w:sz w:val="18"/>
          <w:szCs w:val="18"/>
        </w:rPr>
      </w:pPr>
      <w:r w:rsidRPr="00E34771">
        <w:rPr>
          <w:rFonts w:ascii="Courier New" w:eastAsia="Century Gothic" w:hAnsi="Courier New" w:cs="Courier New"/>
          <w:sz w:val="18"/>
          <w:szCs w:val="18"/>
        </w:rPr>
        <w:t>4   Ripley          UK       no         Stochastic Simulation             &lt;NA&gt;  3     1</w:t>
      </w:r>
    </w:p>
    <w:p w:rsidR="00E34771" w:rsidRPr="00E34771" w:rsidRDefault="00E34771" w:rsidP="00E34771">
      <w:pPr>
        <w:spacing w:before="5"/>
        <w:rPr>
          <w:rFonts w:ascii="Courier New" w:eastAsia="Century Gothic" w:hAnsi="Courier New" w:cs="Courier New"/>
          <w:sz w:val="18"/>
          <w:szCs w:val="18"/>
        </w:rPr>
      </w:pPr>
      <w:r w:rsidRPr="00E34771">
        <w:rPr>
          <w:rFonts w:ascii="Courier New" w:eastAsia="Century Gothic" w:hAnsi="Courier New" w:cs="Courier New"/>
          <w:sz w:val="18"/>
          <w:szCs w:val="18"/>
        </w:rPr>
        <w:t>5  Tierney          US       no                     LISP-STAT             &lt;NA&gt;  3     0</w:t>
      </w:r>
    </w:p>
    <w:p w:rsidR="00E34771" w:rsidRPr="00E34771" w:rsidRDefault="00E34771" w:rsidP="00E34771">
      <w:pPr>
        <w:spacing w:before="5"/>
        <w:rPr>
          <w:rFonts w:ascii="Courier New" w:eastAsia="Century Gothic" w:hAnsi="Courier New" w:cs="Courier New"/>
          <w:sz w:val="18"/>
          <w:szCs w:val="18"/>
        </w:rPr>
      </w:pPr>
      <w:r w:rsidRPr="00E34771">
        <w:rPr>
          <w:rFonts w:ascii="Courier New" w:eastAsia="Century Gothic" w:hAnsi="Courier New" w:cs="Courier New"/>
          <w:sz w:val="18"/>
          <w:szCs w:val="18"/>
        </w:rPr>
        <w:t>6    Tukey          US      yes     Exploratory Data Analysis             &lt;NA&gt;  3     0</w:t>
      </w:r>
    </w:p>
    <w:p w:rsidR="00E34771" w:rsidRPr="00E34771" w:rsidRDefault="00E34771" w:rsidP="00E34771">
      <w:pPr>
        <w:spacing w:before="5"/>
        <w:rPr>
          <w:rFonts w:ascii="Courier New" w:eastAsia="Century Gothic" w:hAnsi="Courier New" w:cs="Courier New"/>
          <w:sz w:val="18"/>
          <w:szCs w:val="18"/>
        </w:rPr>
      </w:pPr>
      <w:r w:rsidRPr="00E34771">
        <w:rPr>
          <w:rFonts w:ascii="Courier New" w:eastAsia="Century Gothic" w:hAnsi="Courier New" w:cs="Courier New"/>
          <w:sz w:val="18"/>
          <w:szCs w:val="18"/>
        </w:rPr>
        <w:t>7 Venables   Australia       no Modern Applied Statistics ...           Ripley  3     0</w:t>
      </w:r>
    </w:p>
    <w:sectPr w:rsidR="00E34771" w:rsidRPr="00E34771">
      <w:pgSz w:w="12240" w:h="15840"/>
      <w:pgMar w:top="1360" w:right="1300" w:bottom="960" w:left="1300" w:header="0" w:footer="77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5062" w:rsidRDefault="00DC5062">
      <w:r>
        <w:separator/>
      </w:r>
    </w:p>
  </w:endnote>
  <w:endnote w:type="continuationSeparator" w:id="0">
    <w:p w:rsidR="00DC5062" w:rsidRDefault="00DC5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539" w:rsidRDefault="00E34771">
    <w:pPr>
      <w:spacing w:line="14" w:lineRule="auto"/>
      <w:rPr>
        <w:sz w:val="20"/>
        <w:szCs w:val="20"/>
      </w:rPr>
    </w:pPr>
    <w:r>
      <w:rPr>
        <w:noProof/>
      </w:rPr>
      <mc:AlternateContent>
        <mc:Choice Requires="wps">
          <w:drawing>
            <wp:anchor distT="0" distB="0" distL="114300" distR="114300" simplePos="0" relativeHeight="251657728" behindDoc="1" locked="0" layoutInCell="1" allowOverlap="1">
              <wp:simplePos x="0" y="0"/>
              <wp:positionH relativeFrom="page">
                <wp:posOffset>3823335</wp:posOffset>
              </wp:positionH>
              <wp:positionV relativeFrom="page">
                <wp:posOffset>9429115</wp:posOffset>
              </wp:positionV>
              <wp:extent cx="127000" cy="177800"/>
              <wp:effectExtent l="3810" t="0" r="2540" b="381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3539" w:rsidRDefault="00330DF8">
                          <w:pPr>
                            <w:pStyle w:val="BodyText"/>
                            <w:spacing w:line="265" w:lineRule="exact"/>
                            <w:ind w:left="40"/>
                          </w:pPr>
                          <w:r>
                            <w:fldChar w:fldCharType="begin"/>
                          </w:r>
                          <w:r>
                            <w:instrText xml:space="preserve"> PAGE </w:instrText>
                          </w:r>
                          <w:r>
                            <w:fldChar w:fldCharType="separate"/>
                          </w:r>
                          <w:r w:rsidR="00CD17FD">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1.05pt;margin-top:742.45pt;width:10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" filled="f" stroked="f">
              <v:textbox inset="0,0,0,0">
                <w:txbxContent>
                  <w:p w:rsidR="00A23539" w:rsidRDefault="00330DF8">
                    <w:pPr>
                      <w:pStyle w:val="BodyText"/>
                      <w:spacing w:line="265" w:lineRule="exact"/>
                      <w:ind w:left="40"/>
                    </w:pPr>
                    <w:r>
                      <w:fldChar w:fldCharType="begin"/>
                    </w:r>
                    <w:r>
                      <w:instrText xml:space="preserve"> PAGE </w:instrText>
                    </w:r>
                    <w:r>
                      <w:fldChar w:fldCharType="separate"/>
                    </w:r>
                    <w:r w:rsidR="00CD17FD">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5062" w:rsidRDefault="00DC5062">
      <w:r>
        <w:separator/>
      </w:r>
    </w:p>
  </w:footnote>
  <w:footnote w:type="continuationSeparator" w:id="0">
    <w:p w:rsidR="00DC5062" w:rsidRDefault="00DC50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539"/>
    <w:rsid w:val="00330DF8"/>
    <w:rsid w:val="00A23539"/>
    <w:rsid w:val="00C26D0D"/>
    <w:rsid w:val="00CD17FD"/>
    <w:rsid w:val="00DB0B12"/>
    <w:rsid w:val="00DC5062"/>
    <w:rsid w:val="00E34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1826A46-6C02-40FB-9428-9F3B7DFE9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140"/>
      <w:outlineLvl w:val="0"/>
    </w:pPr>
    <w:rPr>
      <w:rFonts w:ascii="Times New Roman" w:eastAsia="Times New Roman" w:hAns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ind w:left="731"/>
    </w:pPr>
    <w:rPr>
      <w:rFonts w:ascii="Times New Roman" w:eastAsia="Times New Roman" w:hAnsi="Times New Roman"/>
      <w:sz w:val="24"/>
      <w:szCs w:val="24"/>
    </w:rPr>
  </w:style>
  <w:style w:type="paragraph" w:styleId="TOC2">
    <w:name w:val="toc 2"/>
    <w:basedOn w:val="Normal"/>
    <w:uiPriority w:val="1"/>
    <w:qFormat/>
    <w:pPr>
      <w:ind w:left="1271"/>
    </w:pPr>
    <w:rPr>
      <w:rFonts w:ascii="Times New Roman" w:eastAsia="Times New Roman" w:hAnsi="Times New Roman"/>
      <w:sz w:val="24"/>
      <w:szCs w:val="24"/>
    </w:rPr>
  </w:style>
  <w:style w:type="paragraph" w:styleId="BodyText">
    <w:name w:val="Body Text"/>
    <w:basedOn w:val="Normal"/>
    <w:uiPriority w:val="1"/>
    <w:qFormat/>
    <w:pPr>
      <w:ind w:left="68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DB0B12"/>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DB0B12"/>
    <w:rPr>
      <w:color w:val="0000FF" w:themeColor="hyperlink"/>
      <w:u w:val="single"/>
    </w:rPr>
  </w:style>
  <w:style w:type="paragraph" w:styleId="HTMLPreformatted">
    <w:name w:val="HTML Preformatted"/>
    <w:basedOn w:val="Normal"/>
    <w:link w:val="HTMLPreformattedChar"/>
    <w:uiPriority w:val="99"/>
    <w:semiHidden/>
    <w:unhideWhenUsed/>
    <w:rsid w:val="00C26D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26D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664833">
      <w:bodyDiv w:val="1"/>
      <w:marLeft w:val="0"/>
      <w:marRight w:val="0"/>
      <w:marTop w:val="0"/>
      <w:marBottom w:val="0"/>
      <w:divBdr>
        <w:top w:val="none" w:sz="0" w:space="0" w:color="auto"/>
        <w:left w:val="none" w:sz="0" w:space="0" w:color="auto"/>
        <w:bottom w:val="none" w:sz="0" w:space="0" w:color="auto"/>
        <w:right w:val="none" w:sz="0" w:space="0" w:color="auto"/>
      </w:divBdr>
    </w:div>
    <w:div w:id="457533284">
      <w:bodyDiv w:val="1"/>
      <w:marLeft w:val="0"/>
      <w:marRight w:val="0"/>
      <w:marTop w:val="0"/>
      <w:marBottom w:val="0"/>
      <w:divBdr>
        <w:top w:val="none" w:sz="0" w:space="0" w:color="auto"/>
        <w:left w:val="none" w:sz="0" w:space="0" w:color="auto"/>
        <w:bottom w:val="none" w:sz="0" w:space="0" w:color="auto"/>
        <w:right w:val="none" w:sz="0" w:space="0" w:color="auto"/>
      </w:divBdr>
    </w:div>
    <w:div w:id="773137739">
      <w:bodyDiv w:val="1"/>
      <w:marLeft w:val="0"/>
      <w:marRight w:val="0"/>
      <w:marTop w:val="0"/>
      <w:marBottom w:val="0"/>
      <w:divBdr>
        <w:top w:val="none" w:sz="0" w:space="0" w:color="auto"/>
        <w:left w:val="none" w:sz="0" w:space="0" w:color="auto"/>
        <w:bottom w:val="none" w:sz="0" w:space="0" w:color="auto"/>
        <w:right w:val="none" w:sz="0" w:space="0" w:color="auto"/>
      </w:divBdr>
    </w:div>
    <w:div w:id="909778626">
      <w:bodyDiv w:val="1"/>
      <w:marLeft w:val="0"/>
      <w:marRight w:val="0"/>
      <w:marTop w:val="0"/>
      <w:marBottom w:val="0"/>
      <w:divBdr>
        <w:top w:val="none" w:sz="0" w:space="0" w:color="auto"/>
        <w:left w:val="none" w:sz="0" w:space="0" w:color="auto"/>
        <w:bottom w:val="none" w:sz="0" w:space="0" w:color="auto"/>
        <w:right w:val="none" w:sz="0" w:space="0" w:color="auto"/>
      </w:divBdr>
    </w:div>
    <w:div w:id="1176532298">
      <w:bodyDiv w:val="1"/>
      <w:marLeft w:val="0"/>
      <w:marRight w:val="0"/>
      <w:marTop w:val="0"/>
      <w:marBottom w:val="0"/>
      <w:divBdr>
        <w:top w:val="none" w:sz="0" w:space="0" w:color="auto"/>
        <w:left w:val="none" w:sz="0" w:space="0" w:color="auto"/>
        <w:bottom w:val="none" w:sz="0" w:space="0" w:color="auto"/>
        <w:right w:val="none" w:sz="0" w:space="0" w:color="auto"/>
      </w:divBdr>
    </w:div>
    <w:div w:id="1213008076">
      <w:bodyDiv w:val="1"/>
      <w:marLeft w:val="0"/>
      <w:marRight w:val="0"/>
      <w:marTop w:val="0"/>
      <w:marBottom w:val="0"/>
      <w:divBdr>
        <w:top w:val="none" w:sz="0" w:space="0" w:color="auto"/>
        <w:left w:val="none" w:sz="0" w:space="0" w:color="auto"/>
        <w:bottom w:val="none" w:sz="0" w:space="0" w:color="auto"/>
        <w:right w:val="none" w:sz="0" w:space="0" w:color="auto"/>
      </w:divBdr>
    </w:div>
    <w:div w:id="1317612268">
      <w:bodyDiv w:val="1"/>
      <w:marLeft w:val="0"/>
      <w:marRight w:val="0"/>
      <w:marTop w:val="0"/>
      <w:marBottom w:val="0"/>
      <w:divBdr>
        <w:top w:val="none" w:sz="0" w:space="0" w:color="auto"/>
        <w:left w:val="none" w:sz="0" w:space="0" w:color="auto"/>
        <w:bottom w:val="none" w:sz="0" w:space="0" w:color="auto"/>
        <w:right w:val="none" w:sz="0" w:space="0" w:color="auto"/>
      </w:divBdr>
    </w:div>
    <w:div w:id="1397707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3C143-7B9F-4888-A401-D0082D680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Navigant Consulting, Inc.</Company>
  <LinksUpToDate>false</LinksUpToDate>
  <CharactersWithSpaces>4547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Krebs</dc:creator>
  <cp:lastModifiedBy>Jeremy Guinta</cp:lastModifiedBy>
  <cp:revision>4</cp:revision>
  <dcterms:created xsi:type="dcterms:W3CDTF">2016-12-22T00:05:00Z</dcterms:created>
  <dcterms:modified xsi:type="dcterms:W3CDTF">2017-01-19T22:48:00Z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2016-08-19T00:00:00Z</vt:filetime>
  </property>
  <property fmtid="{D5CDD505-2E9C-101B-9397-08002B2CF9AE}" pid="3" name="LastSaved">
    <vt:filetime>2016-12-21T00:00:00Z</vt:filetime>
  </property>
</Properties>
</file>