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16942" w14:textId="6B84648A" w:rsidR="000A705D" w:rsidRPr="000A705D" w:rsidRDefault="000A705D" w:rsidP="000A705D">
      <w:pPr>
        <w:shd w:val="clear" w:color="auto" w:fill="FFFFFF"/>
        <w:spacing w:after="0" w:line="360" w:lineRule="auto"/>
        <w:rPr>
          <w:rFonts w:ascii="Times New Roman" w:eastAsia="Times New Roman" w:hAnsi="Times New Roman" w:cs="Times New Roman"/>
          <w:bCs/>
          <w:color w:val="222222"/>
          <w:sz w:val="24"/>
          <w:szCs w:val="24"/>
        </w:rPr>
      </w:pPr>
      <w:r w:rsidRPr="000A705D">
        <w:rPr>
          <w:rFonts w:ascii="Times New Roman" w:eastAsia="Times New Roman" w:hAnsi="Times New Roman" w:cs="Times New Roman"/>
          <w:bCs/>
          <w:color w:val="222222"/>
          <w:sz w:val="24"/>
          <w:szCs w:val="24"/>
        </w:rPr>
        <w:t>Jeremy Holloway</w:t>
      </w:r>
    </w:p>
    <w:p w14:paraId="5111EA95" w14:textId="6F618522" w:rsidR="000A705D" w:rsidRPr="000A705D" w:rsidRDefault="000A705D" w:rsidP="000A705D">
      <w:pPr>
        <w:shd w:val="clear" w:color="auto" w:fill="FFFFFF"/>
        <w:spacing w:after="0" w:line="360" w:lineRule="auto"/>
        <w:rPr>
          <w:rFonts w:ascii="Times New Roman" w:eastAsia="Times New Roman" w:hAnsi="Times New Roman" w:cs="Times New Roman"/>
          <w:bCs/>
          <w:color w:val="222222"/>
          <w:sz w:val="24"/>
          <w:szCs w:val="24"/>
        </w:rPr>
      </w:pPr>
      <w:r w:rsidRPr="000A705D">
        <w:rPr>
          <w:rFonts w:ascii="Times New Roman" w:eastAsia="Times New Roman" w:hAnsi="Times New Roman" w:cs="Times New Roman"/>
          <w:bCs/>
          <w:color w:val="222222"/>
          <w:sz w:val="24"/>
          <w:szCs w:val="24"/>
        </w:rPr>
        <w:t>PHIL-3050-001</w:t>
      </w:r>
    </w:p>
    <w:p w14:paraId="0B3D6D74" w14:textId="4FE6A3C1" w:rsidR="000A705D" w:rsidRPr="000A705D" w:rsidRDefault="000A705D" w:rsidP="000A705D">
      <w:pPr>
        <w:shd w:val="clear" w:color="auto" w:fill="FFFFFF"/>
        <w:spacing w:after="0" w:line="360" w:lineRule="auto"/>
        <w:rPr>
          <w:rFonts w:ascii="Times New Roman" w:eastAsia="Times New Roman" w:hAnsi="Times New Roman" w:cs="Times New Roman"/>
          <w:bCs/>
          <w:color w:val="222222"/>
          <w:sz w:val="24"/>
          <w:szCs w:val="24"/>
        </w:rPr>
      </w:pPr>
      <w:r w:rsidRPr="000A705D">
        <w:rPr>
          <w:rFonts w:ascii="Times New Roman" w:eastAsia="Times New Roman" w:hAnsi="Times New Roman" w:cs="Times New Roman"/>
          <w:bCs/>
          <w:color w:val="222222"/>
          <w:sz w:val="24"/>
          <w:szCs w:val="24"/>
        </w:rPr>
        <w:t>5/3/2018</w:t>
      </w:r>
    </w:p>
    <w:p w14:paraId="0FED462A" w14:textId="1CA96624" w:rsidR="003132F6" w:rsidRPr="000A705D" w:rsidRDefault="000A705D" w:rsidP="000A705D">
      <w:pPr>
        <w:shd w:val="clear" w:color="auto" w:fill="FFFFFF"/>
        <w:spacing w:after="0" w:line="360" w:lineRule="auto"/>
        <w:rPr>
          <w:rFonts w:ascii="Times New Roman" w:eastAsia="Times New Roman" w:hAnsi="Times New Roman" w:cs="Times New Roman"/>
          <w:bCs/>
          <w:color w:val="222222"/>
          <w:sz w:val="24"/>
          <w:szCs w:val="24"/>
        </w:rPr>
      </w:pPr>
      <w:r w:rsidRPr="000A705D">
        <w:rPr>
          <w:rFonts w:ascii="Times New Roman" w:eastAsia="Times New Roman" w:hAnsi="Times New Roman" w:cs="Times New Roman"/>
          <w:bCs/>
          <w:color w:val="222222"/>
          <w:sz w:val="24"/>
          <w:szCs w:val="24"/>
        </w:rPr>
        <w:t>Mr. Stegall</w:t>
      </w:r>
    </w:p>
    <w:p w14:paraId="7A211590" w14:textId="4798506A" w:rsidR="000A705D" w:rsidRPr="003132F6" w:rsidRDefault="003132F6" w:rsidP="003132F6">
      <w:pPr>
        <w:shd w:val="clear" w:color="auto" w:fill="FFFFFF"/>
        <w:spacing w:after="0" w:line="360" w:lineRule="auto"/>
        <w:jc w:val="center"/>
        <w:rPr>
          <w:rFonts w:ascii="Times New Roman" w:eastAsia="Times New Roman" w:hAnsi="Times New Roman" w:cs="Times New Roman"/>
          <w:b/>
          <w:bCs/>
          <w:color w:val="222222"/>
          <w:sz w:val="24"/>
          <w:szCs w:val="24"/>
        </w:rPr>
      </w:pPr>
      <w:r w:rsidRPr="003132F6">
        <w:rPr>
          <w:rFonts w:ascii="Times New Roman" w:eastAsia="Times New Roman" w:hAnsi="Times New Roman" w:cs="Times New Roman"/>
          <w:b/>
          <w:bCs/>
          <w:color w:val="222222"/>
          <w:sz w:val="24"/>
          <w:szCs w:val="24"/>
        </w:rPr>
        <w:t xml:space="preserve">Final Exam </w:t>
      </w:r>
    </w:p>
    <w:p w14:paraId="531C3855" w14:textId="781855D1" w:rsidR="000A705D" w:rsidRDefault="00BE4BE7" w:rsidP="000A705D">
      <w:pPr>
        <w:shd w:val="clear" w:color="auto" w:fill="FFFFFF"/>
        <w:spacing w:after="0" w:line="360" w:lineRule="auto"/>
        <w:rPr>
          <w:rFonts w:ascii="Times New Roman" w:eastAsia="Times New Roman" w:hAnsi="Times New Roman" w:cs="Times New Roman"/>
          <w:color w:val="222222"/>
          <w:sz w:val="20"/>
          <w:szCs w:val="20"/>
        </w:rPr>
        <w:sectPr w:rsidR="000A705D">
          <w:pgSz w:w="12240" w:h="15840"/>
          <w:pgMar w:top="1440" w:right="1440" w:bottom="1440" w:left="1440" w:header="720" w:footer="720" w:gutter="0"/>
          <w:cols w:space="720"/>
          <w:docGrid w:linePitch="360"/>
        </w:sectPr>
      </w:pPr>
      <w:r w:rsidRPr="000A705D">
        <w:rPr>
          <w:rFonts w:ascii="Times New Roman" w:eastAsia="Times New Roman" w:hAnsi="Times New Roman" w:cs="Times New Roman"/>
          <w:bCs/>
          <w:i/>
          <w:color w:val="222222"/>
          <w:sz w:val="24"/>
          <w:szCs w:val="24"/>
        </w:rPr>
        <w:t>Part One:</w:t>
      </w:r>
      <w:r w:rsidRPr="000A705D">
        <w:rPr>
          <w:rFonts w:ascii="Times New Roman" w:eastAsia="Times New Roman" w:hAnsi="Times New Roman" w:cs="Times New Roman"/>
          <w:b/>
          <w:bCs/>
          <w:color w:val="222222"/>
          <w:sz w:val="24"/>
          <w:szCs w:val="24"/>
        </w:rPr>
        <w:t>  Major essay.   4-5 pages</w:t>
      </w:r>
      <w:r w:rsidRPr="000A705D">
        <w:rPr>
          <w:rFonts w:ascii="Times New Roman" w:eastAsia="Times New Roman" w:hAnsi="Times New Roman" w:cs="Times New Roman"/>
          <w:b/>
          <w:bCs/>
          <w:color w:val="222222"/>
          <w:sz w:val="24"/>
          <w:szCs w:val="24"/>
        </w:rPr>
        <w:br/>
      </w:r>
      <w:r w:rsidRPr="000A705D">
        <w:rPr>
          <w:rFonts w:ascii="Times New Roman" w:eastAsia="Times New Roman" w:hAnsi="Times New Roman" w:cs="Times New Roman"/>
          <w:color w:val="222222"/>
          <w:sz w:val="24"/>
          <w:szCs w:val="24"/>
        </w:rPr>
        <w:t>Make an argument that the Dienstag readings on Pessimism, Quixote, and Aphorism should have been our</w:t>
      </w:r>
      <w:r w:rsidR="000A705D">
        <w:rPr>
          <w:rFonts w:ascii="Times New Roman" w:eastAsia="Times New Roman" w:hAnsi="Times New Roman" w:cs="Times New Roman"/>
          <w:color w:val="222222"/>
          <w:sz w:val="24"/>
          <w:szCs w:val="24"/>
        </w:rPr>
        <w:t xml:space="preserve"> </w:t>
      </w:r>
      <w:r w:rsidRPr="000A705D">
        <w:rPr>
          <w:rFonts w:ascii="Times New Roman" w:eastAsia="Times New Roman" w:hAnsi="Times New Roman" w:cs="Times New Roman"/>
          <w:color w:val="222222"/>
          <w:sz w:val="24"/>
          <w:szCs w:val="24"/>
        </w:rPr>
        <w:t>first readings and themes for the semester, rather than the Hadot reading and the Camus quote that I used to unite our readings.  In other words, my first word on the board should have been "Quixotism!" Be sure to offer</w:t>
      </w:r>
      <w:r w:rsidR="000A705D">
        <w:rPr>
          <w:rFonts w:ascii="Times New Roman" w:eastAsia="Times New Roman" w:hAnsi="Times New Roman" w:cs="Times New Roman"/>
          <w:color w:val="222222"/>
          <w:sz w:val="24"/>
          <w:szCs w:val="24"/>
        </w:rPr>
        <w:t xml:space="preserve"> </w:t>
      </w:r>
      <w:r w:rsidRPr="000A705D">
        <w:rPr>
          <w:rFonts w:ascii="Times New Roman" w:eastAsia="Times New Roman" w:hAnsi="Times New Roman" w:cs="Times New Roman"/>
          <w:color w:val="222222"/>
          <w:sz w:val="24"/>
          <w:szCs w:val="24"/>
        </w:rPr>
        <w:t>enough of the content of Dienstag to demonstrate that the Dienstag</w:t>
      </w:r>
      <w:r w:rsidR="000A705D">
        <w:rPr>
          <w:rFonts w:ascii="Times New Roman" w:eastAsia="Times New Roman" w:hAnsi="Times New Roman" w:cs="Times New Roman"/>
          <w:color w:val="222222"/>
          <w:sz w:val="24"/>
          <w:szCs w:val="24"/>
        </w:rPr>
        <w:t xml:space="preserve"> </w:t>
      </w:r>
      <w:r w:rsidRPr="000A705D">
        <w:rPr>
          <w:rFonts w:ascii="Times New Roman" w:eastAsia="Times New Roman" w:hAnsi="Times New Roman" w:cs="Times New Roman"/>
          <w:color w:val="222222"/>
          <w:sz w:val="24"/>
          <w:szCs w:val="24"/>
        </w:rPr>
        <w:t>readings would have been of real help in understanding the notions of the following:</w:t>
      </w:r>
    </w:p>
    <w:p w14:paraId="5AC9CC8B" w14:textId="6B2705F3" w:rsidR="00BE4BE7" w:rsidRPr="000A705D" w:rsidRDefault="00BE4BE7" w:rsidP="000A705D">
      <w:pPr>
        <w:shd w:val="clear" w:color="auto" w:fill="FFFFFF"/>
        <w:spacing w:after="0" w:line="360" w:lineRule="auto"/>
        <w:rPr>
          <w:rFonts w:ascii="Times New Roman" w:eastAsia="Times New Roman" w:hAnsi="Times New Roman" w:cs="Times New Roman"/>
          <w:color w:val="222222"/>
          <w:sz w:val="20"/>
          <w:szCs w:val="20"/>
        </w:rPr>
      </w:pPr>
      <w:r w:rsidRPr="000A705D">
        <w:rPr>
          <w:rFonts w:ascii="Times New Roman" w:eastAsia="Times New Roman" w:hAnsi="Times New Roman" w:cs="Times New Roman"/>
          <w:color w:val="222222"/>
          <w:sz w:val="20"/>
          <w:szCs w:val="20"/>
        </w:rPr>
        <w:t>The Hunger artist,</w:t>
      </w:r>
    </w:p>
    <w:p w14:paraId="6F2E4BCA" w14:textId="1FC7EB06" w:rsidR="00BE4BE7" w:rsidRPr="000A705D" w:rsidRDefault="000A705D" w:rsidP="000A705D">
      <w:pPr>
        <w:shd w:val="clear" w:color="auto" w:fill="FFFFFF"/>
        <w:spacing w:after="0" w:line="360" w:lineRule="auto"/>
        <w:rPr>
          <w:rFonts w:ascii="Times New Roman" w:eastAsia="Times New Roman" w:hAnsi="Times New Roman" w:cs="Times New Roman"/>
          <w:color w:val="222222"/>
          <w:sz w:val="20"/>
          <w:szCs w:val="20"/>
        </w:rPr>
      </w:pPr>
      <w:r w:rsidRPr="000A705D">
        <w:rPr>
          <w:rFonts w:ascii="Times New Roman" w:eastAsia="Times New Roman" w:hAnsi="Times New Roman" w:cs="Times New Roman"/>
          <w:color w:val="222222"/>
          <w:sz w:val="20"/>
          <w:szCs w:val="20"/>
        </w:rPr>
        <w:t>T</w:t>
      </w:r>
      <w:r w:rsidR="00BE4BE7" w:rsidRPr="000A705D">
        <w:rPr>
          <w:rFonts w:ascii="Times New Roman" w:eastAsia="Times New Roman" w:hAnsi="Times New Roman" w:cs="Times New Roman"/>
          <w:color w:val="222222"/>
          <w:sz w:val="20"/>
          <w:szCs w:val="20"/>
        </w:rPr>
        <w:t>he authentic person,</w:t>
      </w:r>
    </w:p>
    <w:p w14:paraId="526150CB" w14:textId="575F7E64" w:rsidR="00BE4BE7" w:rsidRPr="000A705D" w:rsidRDefault="000A705D" w:rsidP="000A705D">
      <w:pPr>
        <w:shd w:val="clear" w:color="auto" w:fill="FFFFFF"/>
        <w:spacing w:after="0" w:line="360" w:lineRule="auto"/>
        <w:rPr>
          <w:rFonts w:ascii="Times New Roman" w:eastAsia="Times New Roman" w:hAnsi="Times New Roman" w:cs="Times New Roman"/>
          <w:color w:val="222222"/>
          <w:sz w:val="20"/>
          <w:szCs w:val="20"/>
        </w:rPr>
      </w:pPr>
      <w:r w:rsidRPr="000A705D">
        <w:rPr>
          <w:rFonts w:ascii="Times New Roman" w:eastAsia="Times New Roman" w:hAnsi="Times New Roman" w:cs="Times New Roman"/>
          <w:color w:val="222222"/>
          <w:sz w:val="20"/>
          <w:szCs w:val="20"/>
        </w:rPr>
        <w:t>T</w:t>
      </w:r>
      <w:r w:rsidR="00BE4BE7" w:rsidRPr="000A705D">
        <w:rPr>
          <w:rFonts w:ascii="Times New Roman" w:eastAsia="Times New Roman" w:hAnsi="Times New Roman" w:cs="Times New Roman"/>
          <w:color w:val="222222"/>
          <w:sz w:val="20"/>
          <w:szCs w:val="20"/>
        </w:rPr>
        <w:t>he silent universe,</w:t>
      </w:r>
    </w:p>
    <w:p w14:paraId="1C1B5278" w14:textId="30C33D01" w:rsidR="00BE4BE7" w:rsidRPr="000A705D" w:rsidRDefault="000A705D" w:rsidP="000A705D">
      <w:pPr>
        <w:shd w:val="clear" w:color="auto" w:fill="FFFFFF"/>
        <w:spacing w:after="0" w:line="360" w:lineRule="auto"/>
        <w:rPr>
          <w:rFonts w:ascii="Times New Roman" w:eastAsia="Times New Roman" w:hAnsi="Times New Roman" w:cs="Times New Roman"/>
          <w:color w:val="222222"/>
          <w:sz w:val="20"/>
          <w:szCs w:val="20"/>
        </w:rPr>
      </w:pPr>
      <w:r w:rsidRPr="000A705D">
        <w:rPr>
          <w:rFonts w:ascii="Times New Roman" w:eastAsia="Times New Roman" w:hAnsi="Times New Roman" w:cs="Times New Roman"/>
          <w:color w:val="222222"/>
          <w:sz w:val="20"/>
          <w:szCs w:val="20"/>
        </w:rPr>
        <w:t>F</w:t>
      </w:r>
      <w:r w:rsidR="00BE4BE7" w:rsidRPr="000A705D">
        <w:rPr>
          <w:rFonts w:ascii="Times New Roman" w:eastAsia="Times New Roman" w:hAnsi="Times New Roman" w:cs="Times New Roman"/>
          <w:color w:val="222222"/>
          <w:sz w:val="20"/>
          <w:szCs w:val="20"/>
        </w:rPr>
        <w:t>reedom/free will,</w:t>
      </w:r>
    </w:p>
    <w:p w14:paraId="70711F16" w14:textId="4989AAF2" w:rsidR="00BE4BE7" w:rsidRPr="000A705D" w:rsidRDefault="000A705D" w:rsidP="000A705D">
      <w:pPr>
        <w:shd w:val="clear" w:color="auto" w:fill="FFFFFF"/>
        <w:spacing w:after="0" w:line="360" w:lineRule="auto"/>
        <w:rPr>
          <w:rFonts w:ascii="Times New Roman" w:eastAsia="Times New Roman" w:hAnsi="Times New Roman" w:cs="Times New Roman"/>
          <w:color w:val="222222"/>
          <w:sz w:val="20"/>
          <w:szCs w:val="20"/>
        </w:rPr>
      </w:pPr>
      <w:r w:rsidRPr="000A705D">
        <w:rPr>
          <w:rFonts w:ascii="Times New Roman" w:eastAsia="Times New Roman" w:hAnsi="Times New Roman" w:cs="Times New Roman"/>
          <w:color w:val="222222"/>
          <w:sz w:val="20"/>
          <w:szCs w:val="20"/>
        </w:rPr>
        <w:t>D</w:t>
      </w:r>
      <w:r w:rsidR="00BE4BE7" w:rsidRPr="000A705D">
        <w:rPr>
          <w:rFonts w:ascii="Times New Roman" w:eastAsia="Times New Roman" w:hAnsi="Times New Roman" w:cs="Times New Roman"/>
          <w:color w:val="222222"/>
          <w:sz w:val="20"/>
          <w:szCs w:val="20"/>
        </w:rPr>
        <w:t>eath/time as a foe,</w:t>
      </w:r>
    </w:p>
    <w:p w14:paraId="44E5F1FC" w14:textId="7E6E5E5D" w:rsidR="00BE4BE7" w:rsidRPr="000A705D" w:rsidRDefault="000A705D" w:rsidP="000A705D">
      <w:pPr>
        <w:shd w:val="clear" w:color="auto" w:fill="FFFFFF"/>
        <w:spacing w:after="0" w:line="360" w:lineRule="auto"/>
        <w:rPr>
          <w:rFonts w:ascii="Times New Roman" w:eastAsia="Times New Roman" w:hAnsi="Times New Roman" w:cs="Times New Roman"/>
          <w:color w:val="222222"/>
          <w:sz w:val="20"/>
          <w:szCs w:val="20"/>
        </w:rPr>
      </w:pPr>
      <w:r w:rsidRPr="000A705D">
        <w:rPr>
          <w:rFonts w:ascii="Times New Roman" w:eastAsia="Times New Roman" w:hAnsi="Times New Roman" w:cs="Times New Roman"/>
          <w:color w:val="222222"/>
          <w:sz w:val="20"/>
          <w:szCs w:val="20"/>
        </w:rPr>
        <w:t>T</w:t>
      </w:r>
      <w:r w:rsidR="00BE4BE7" w:rsidRPr="000A705D">
        <w:rPr>
          <w:rFonts w:ascii="Times New Roman" w:eastAsia="Times New Roman" w:hAnsi="Times New Roman" w:cs="Times New Roman"/>
          <w:color w:val="222222"/>
          <w:sz w:val="20"/>
          <w:szCs w:val="20"/>
        </w:rPr>
        <w:t xml:space="preserve">he big 6 </w:t>
      </w:r>
      <w:bookmarkStart w:id="0" w:name="_Hlk512772515"/>
      <w:r w:rsidR="00BE4BE7" w:rsidRPr="000A705D">
        <w:rPr>
          <w:rFonts w:ascii="Times New Roman" w:eastAsia="Times New Roman" w:hAnsi="Times New Roman" w:cs="Times New Roman"/>
          <w:color w:val="222222"/>
          <w:sz w:val="20"/>
          <w:szCs w:val="20"/>
        </w:rPr>
        <w:t xml:space="preserve">thinkers [Kierkegaard, </w:t>
      </w:r>
      <w:r w:rsidRPr="000A705D">
        <w:rPr>
          <w:rFonts w:ascii="Times New Roman" w:eastAsia="Times New Roman" w:hAnsi="Times New Roman" w:cs="Times New Roman"/>
          <w:color w:val="222222"/>
          <w:sz w:val="20"/>
          <w:szCs w:val="20"/>
        </w:rPr>
        <w:t>Camus, Heidegger</w:t>
      </w:r>
      <w:r w:rsidR="00BE4BE7" w:rsidRPr="000A705D">
        <w:rPr>
          <w:rFonts w:ascii="Times New Roman" w:eastAsia="Times New Roman" w:hAnsi="Times New Roman" w:cs="Times New Roman"/>
          <w:color w:val="222222"/>
          <w:sz w:val="20"/>
          <w:szCs w:val="20"/>
        </w:rPr>
        <w:t>, Nietzsche, Sartre, De Beauvoir]. </w:t>
      </w:r>
      <w:bookmarkEnd w:id="0"/>
    </w:p>
    <w:p w14:paraId="1F238FEA" w14:textId="77777777" w:rsidR="000A705D" w:rsidRDefault="000A705D" w:rsidP="000A705D">
      <w:pPr>
        <w:shd w:val="clear" w:color="auto" w:fill="FFFFFF"/>
        <w:spacing w:after="0" w:line="360" w:lineRule="auto"/>
        <w:rPr>
          <w:rFonts w:ascii="Times New Roman" w:eastAsia="Times New Roman" w:hAnsi="Times New Roman" w:cs="Times New Roman"/>
          <w:b/>
          <w:bCs/>
          <w:i/>
          <w:iCs/>
          <w:color w:val="222222"/>
          <w:sz w:val="24"/>
          <w:szCs w:val="24"/>
          <w:u w:val="single"/>
        </w:rPr>
        <w:sectPr w:rsidR="000A705D" w:rsidSect="00917927">
          <w:type w:val="continuous"/>
          <w:pgSz w:w="12240" w:h="15840"/>
          <w:pgMar w:top="1440" w:right="1440" w:bottom="1440" w:left="1440" w:header="720" w:footer="720" w:gutter="0"/>
          <w:cols w:num="3" w:space="720"/>
          <w:docGrid w:linePitch="360"/>
        </w:sectPr>
      </w:pPr>
    </w:p>
    <w:p w14:paraId="448134CD" w14:textId="51D75815" w:rsidR="00BE4BE7" w:rsidRPr="000A705D" w:rsidRDefault="00BE4BE7" w:rsidP="000A705D">
      <w:pPr>
        <w:shd w:val="clear" w:color="auto" w:fill="FFFFFF"/>
        <w:spacing w:after="0" w:line="360" w:lineRule="auto"/>
        <w:rPr>
          <w:rFonts w:ascii="Times New Roman" w:eastAsia="Times New Roman" w:hAnsi="Times New Roman" w:cs="Times New Roman"/>
          <w:color w:val="222222"/>
          <w:sz w:val="24"/>
          <w:szCs w:val="24"/>
        </w:rPr>
      </w:pPr>
      <w:r w:rsidRPr="000A705D">
        <w:rPr>
          <w:rFonts w:ascii="Times New Roman" w:eastAsia="Times New Roman" w:hAnsi="Times New Roman" w:cs="Times New Roman"/>
          <w:b/>
          <w:bCs/>
          <w:i/>
          <w:iCs/>
          <w:color w:val="222222"/>
          <w:sz w:val="24"/>
          <w:szCs w:val="24"/>
          <w:u w:val="single"/>
        </w:rPr>
        <w:t xml:space="preserve">In other words, for </w:t>
      </w:r>
      <w:r w:rsidR="000A705D" w:rsidRPr="000A705D">
        <w:rPr>
          <w:rFonts w:ascii="Times New Roman" w:eastAsia="Times New Roman" w:hAnsi="Times New Roman" w:cs="Times New Roman"/>
          <w:b/>
          <w:bCs/>
          <w:i/>
          <w:iCs/>
          <w:color w:val="222222"/>
          <w:sz w:val="24"/>
          <w:szCs w:val="24"/>
          <w:u w:val="single"/>
        </w:rPr>
        <w:t>EACH of</w:t>
      </w:r>
      <w:r w:rsidRPr="000A705D">
        <w:rPr>
          <w:rFonts w:ascii="Times New Roman" w:eastAsia="Times New Roman" w:hAnsi="Times New Roman" w:cs="Times New Roman"/>
          <w:b/>
          <w:bCs/>
          <w:i/>
          <w:iCs/>
          <w:color w:val="222222"/>
          <w:sz w:val="24"/>
          <w:szCs w:val="24"/>
          <w:u w:val="single"/>
        </w:rPr>
        <w:t xml:space="preserve"> these topics and thinkers, state in a separate short</w:t>
      </w:r>
      <w:r w:rsidR="000A705D">
        <w:rPr>
          <w:rFonts w:ascii="Times New Roman" w:eastAsia="Times New Roman" w:hAnsi="Times New Roman" w:cs="Times New Roman"/>
          <w:b/>
          <w:bCs/>
          <w:i/>
          <w:iCs/>
          <w:color w:val="222222"/>
          <w:sz w:val="24"/>
          <w:szCs w:val="24"/>
          <w:u w:val="single"/>
        </w:rPr>
        <w:t xml:space="preserve"> </w:t>
      </w:r>
      <w:r w:rsidRPr="000A705D">
        <w:rPr>
          <w:rFonts w:ascii="Times New Roman" w:eastAsia="Times New Roman" w:hAnsi="Times New Roman" w:cs="Times New Roman"/>
          <w:b/>
          <w:bCs/>
          <w:i/>
          <w:iCs/>
          <w:color w:val="222222"/>
          <w:sz w:val="24"/>
          <w:szCs w:val="24"/>
          <w:u w:val="single"/>
        </w:rPr>
        <w:t>paragraph</w:t>
      </w:r>
      <w:r w:rsidRPr="000A705D">
        <w:rPr>
          <w:rFonts w:ascii="Times New Roman" w:eastAsia="Times New Roman" w:hAnsi="Times New Roman" w:cs="Times New Roman"/>
          <w:color w:val="222222"/>
          <w:sz w:val="24"/>
          <w:szCs w:val="24"/>
        </w:rPr>
        <w:t> how Dienstag would have been a powerful pathway into that idea or thinker.  Finally, take any two of our earlier readings – Abbey, Larkin, Rilke, Tolstoy, Hemingway, etc, and show how Dienstag’s Quixotism would have enhanced the understanding of that reading.</w:t>
      </w:r>
    </w:p>
    <w:p w14:paraId="16960796" w14:textId="77777777" w:rsidR="005C2CDF" w:rsidRDefault="005B5B57" w:rsidP="005C2CDF">
      <w:pPr>
        <w:shd w:val="clear" w:color="auto" w:fill="FFFFFF"/>
        <w:spacing w:after="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r>
    </w:p>
    <w:p w14:paraId="10A6E956" w14:textId="4755F67A" w:rsidR="000A705D" w:rsidRDefault="005C2CDF" w:rsidP="000A705D">
      <w:pPr>
        <w:shd w:val="clear" w:color="auto" w:fill="FFFFFF"/>
        <w:spacing w:after="24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r>
      <w:r w:rsidR="005B5B57">
        <w:rPr>
          <w:rFonts w:ascii="Times New Roman" w:eastAsia="Times New Roman" w:hAnsi="Times New Roman" w:cs="Times New Roman"/>
          <w:color w:val="222222"/>
          <w:sz w:val="24"/>
          <w:szCs w:val="24"/>
        </w:rPr>
        <w:t>I think Quixote would have been especially important to understanding the hunger artist because Quixote and artist are birds of a feather.  Quixote was so dedicated to his quest that he appeared insane to onlookers and some participants of his journey, much like the hunger artist appeared crazy to his audience.  This is the rub when it comes to living an authentic life as Quixote and the hunger artist aspire to, because someone truly committed to a cause is easily confused with obsession or mental illness.  The passion of authenticity can also be inspiring to others instead of crazy</w:t>
      </w:r>
      <w:r w:rsidR="00A862A5">
        <w:rPr>
          <w:rFonts w:ascii="Times New Roman" w:eastAsia="Times New Roman" w:hAnsi="Times New Roman" w:cs="Times New Roman"/>
          <w:color w:val="222222"/>
          <w:sz w:val="24"/>
          <w:szCs w:val="24"/>
        </w:rPr>
        <w:t xml:space="preserve">, like Sancho from Quixote’s story.  He aspires to be a governor to achieve wealth but is instead inspired by the authentic ways in which Quixote seeks justice.  The story of the hunger artist </w:t>
      </w:r>
      <w:r w:rsidR="002F241F">
        <w:rPr>
          <w:rFonts w:ascii="Times New Roman" w:eastAsia="Times New Roman" w:hAnsi="Times New Roman" w:cs="Times New Roman"/>
          <w:color w:val="222222"/>
          <w:sz w:val="24"/>
          <w:szCs w:val="24"/>
        </w:rPr>
        <w:t>was</w:t>
      </w:r>
      <w:r w:rsidR="00A862A5">
        <w:rPr>
          <w:rFonts w:ascii="Times New Roman" w:eastAsia="Times New Roman" w:hAnsi="Times New Roman" w:cs="Times New Roman"/>
          <w:color w:val="222222"/>
          <w:sz w:val="24"/>
          <w:szCs w:val="24"/>
        </w:rPr>
        <w:t>n’t quite as</w:t>
      </w:r>
      <w:r w:rsidR="002F241F">
        <w:rPr>
          <w:rFonts w:ascii="Times New Roman" w:eastAsia="Times New Roman" w:hAnsi="Times New Roman" w:cs="Times New Roman"/>
          <w:color w:val="222222"/>
          <w:sz w:val="24"/>
          <w:szCs w:val="24"/>
        </w:rPr>
        <w:t xml:space="preserve"> openly</w:t>
      </w:r>
      <w:r w:rsidR="00A862A5">
        <w:rPr>
          <w:rFonts w:ascii="Times New Roman" w:eastAsia="Times New Roman" w:hAnsi="Times New Roman" w:cs="Times New Roman"/>
          <w:color w:val="222222"/>
          <w:sz w:val="24"/>
          <w:szCs w:val="24"/>
        </w:rPr>
        <w:t xml:space="preserve"> inspiring to others like Quixote was, but I can’t imagine that some people in the crowd weren’t inspired.  </w:t>
      </w:r>
      <w:r w:rsidR="002F241F">
        <w:rPr>
          <w:rFonts w:ascii="Times New Roman" w:eastAsia="Times New Roman" w:hAnsi="Times New Roman" w:cs="Times New Roman"/>
          <w:color w:val="222222"/>
          <w:sz w:val="24"/>
          <w:szCs w:val="24"/>
        </w:rPr>
        <w:t xml:space="preserve">I think </w:t>
      </w:r>
      <w:r w:rsidR="00A862A5">
        <w:rPr>
          <w:rFonts w:ascii="Times New Roman" w:eastAsia="Times New Roman" w:hAnsi="Times New Roman" w:cs="Times New Roman"/>
          <w:color w:val="222222"/>
          <w:sz w:val="24"/>
          <w:szCs w:val="24"/>
        </w:rPr>
        <w:t xml:space="preserve">Dienstag would </w:t>
      </w:r>
      <w:r w:rsidR="002F241F">
        <w:rPr>
          <w:rFonts w:ascii="Times New Roman" w:eastAsia="Times New Roman" w:hAnsi="Times New Roman" w:cs="Times New Roman"/>
          <w:color w:val="222222"/>
          <w:sz w:val="24"/>
          <w:szCs w:val="24"/>
        </w:rPr>
        <w:t xml:space="preserve">correctly point out the honor in both characters as being not only a worthy, but highly sought-after trait.  Quixote however, understands that at some point you have leave a truly authentic life because it’s not </w:t>
      </w:r>
      <w:r w:rsidR="002F241F">
        <w:rPr>
          <w:rFonts w:ascii="Times New Roman" w:eastAsia="Times New Roman" w:hAnsi="Times New Roman" w:cs="Times New Roman"/>
          <w:color w:val="222222"/>
          <w:sz w:val="24"/>
          <w:szCs w:val="24"/>
        </w:rPr>
        <w:lastRenderedPageBreak/>
        <w:t xml:space="preserve">sustainable forever.  We will eventually be mentally or more often physically unable to continue to endure the suffering that accompanies a </w:t>
      </w:r>
      <w:r w:rsidR="00087E9E">
        <w:rPr>
          <w:rFonts w:ascii="Times New Roman" w:eastAsia="Times New Roman" w:hAnsi="Times New Roman" w:cs="Times New Roman"/>
          <w:color w:val="222222"/>
          <w:sz w:val="24"/>
          <w:szCs w:val="24"/>
        </w:rPr>
        <w:t>q</w:t>
      </w:r>
      <w:r w:rsidR="002F241F">
        <w:rPr>
          <w:rFonts w:ascii="Times New Roman" w:eastAsia="Times New Roman" w:hAnsi="Times New Roman" w:cs="Times New Roman"/>
          <w:color w:val="222222"/>
          <w:sz w:val="24"/>
          <w:szCs w:val="24"/>
        </w:rPr>
        <w:t>uixotic lifestyle.  The life of both the hunger artist and Quixote shouldn’t create a yearning to relive their glory but inspire others to seek their own glory and honor themselves</w:t>
      </w:r>
      <w:r>
        <w:rPr>
          <w:rFonts w:ascii="Times New Roman" w:eastAsia="Times New Roman" w:hAnsi="Times New Roman" w:cs="Times New Roman"/>
          <w:color w:val="222222"/>
          <w:sz w:val="24"/>
          <w:szCs w:val="24"/>
        </w:rPr>
        <w:t>.</w:t>
      </w:r>
    </w:p>
    <w:p w14:paraId="07A436C0" w14:textId="5836A34D" w:rsidR="005C2CDF" w:rsidRDefault="005C2CDF" w:rsidP="000A705D">
      <w:pPr>
        <w:shd w:val="clear" w:color="auto" w:fill="FFFFFF"/>
        <w:spacing w:after="24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 xml:space="preserve">The authentic person and a Quixote are one in the same, and I would venture to say authentic and </w:t>
      </w:r>
      <w:r w:rsidR="00087E9E">
        <w:rPr>
          <w:rFonts w:ascii="Times New Roman" w:eastAsia="Times New Roman" w:hAnsi="Times New Roman" w:cs="Times New Roman"/>
          <w:color w:val="222222"/>
          <w:sz w:val="24"/>
          <w:szCs w:val="24"/>
        </w:rPr>
        <w:t>q</w:t>
      </w:r>
      <w:r>
        <w:rPr>
          <w:rFonts w:ascii="Times New Roman" w:eastAsia="Times New Roman" w:hAnsi="Times New Roman" w:cs="Times New Roman"/>
          <w:color w:val="222222"/>
          <w:sz w:val="24"/>
          <w:szCs w:val="24"/>
        </w:rPr>
        <w:t>uixotic could be synonyms.  Dienstag brought up an idea of Nietzsche</w:t>
      </w:r>
      <w:r w:rsidR="00B54EBE">
        <w:rPr>
          <w:rFonts w:ascii="Times New Roman" w:eastAsia="Times New Roman" w:hAnsi="Times New Roman" w:cs="Times New Roman"/>
          <w:color w:val="222222"/>
          <w:sz w:val="24"/>
          <w:szCs w:val="24"/>
        </w:rPr>
        <w:t>’s</w:t>
      </w:r>
      <w:r>
        <w:rPr>
          <w:rFonts w:ascii="Times New Roman" w:eastAsia="Times New Roman" w:hAnsi="Times New Roman" w:cs="Times New Roman"/>
          <w:color w:val="222222"/>
          <w:sz w:val="24"/>
          <w:szCs w:val="24"/>
        </w:rPr>
        <w:t xml:space="preserve"> called The Gay Science, or the pursuit of happiness </w:t>
      </w:r>
      <w:r w:rsidR="00B54EBE">
        <w:rPr>
          <w:rFonts w:ascii="Times New Roman" w:eastAsia="Times New Roman" w:hAnsi="Times New Roman" w:cs="Times New Roman"/>
          <w:color w:val="222222"/>
          <w:sz w:val="24"/>
          <w:szCs w:val="24"/>
        </w:rPr>
        <w:t>in terms of</w:t>
      </w:r>
      <w:r>
        <w:rPr>
          <w:rFonts w:ascii="Times New Roman" w:eastAsia="Times New Roman" w:hAnsi="Times New Roman" w:cs="Times New Roman"/>
          <w:color w:val="222222"/>
          <w:sz w:val="24"/>
          <w:szCs w:val="24"/>
        </w:rPr>
        <w:t xml:space="preserve"> a scientific venture.  It could be easily said that an authentic person or a Quixote is what Nietzsche would call a gay scientist.  </w:t>
      </w:r>
      <w:r w:rsidR="00B54EBE">
        <w:rPr>
          <w:rFonts w:ascii="Times New Roman" w:eastAsia="Times New Roman" w:hAnsi="Times New Roman" w:cs="Times New Roman"/>
          <w:color w:val="222222"/>
          <w:sz w:val="24"/>
          <w:szCs w:val="24"/>
        </w:rPr>
        <w:t xml:space="preserve">Nietzsche tells us that Gay Science is about discovering what you really are and actualizing that potential instead of sleepwalking through life.  Quixote wasn’t always Quixote, because he started off as Alonso the Good he was able to wake from his walking slumber and grasp freedom.  His adventures as Alonso all lead to him becoming authentic, so you could surmise that Alonso was also a gay scientist although unknowingly.  Quixote and Nietzsche </w:t>
      </w:r>
      <w:r w:rsidR="004C6DDA">
        <w:rPr>
          <w:rFonts w:ascii="Times New Roman" w:eastAsia="Times New Roman" w:hAnsi="Times New Roman" w:cs="Times New Roman"/>
          <w:color w:val="222222"/>
          <w:sz w:val="24"/>
          <w:szCs w:val="24"/>
        </w:rPr>
        <w:t>would</w:t>
      </w:r>
      <w:r w:rsidR="00B54EBE">
        <w:rPr>
          <w:rFonts w:ascii="Times New Roman" w:eastAsia="Times New Roman" w:hAnsi="Times New Roman" w:cs="Times New Roman"/>
          <w:color w:val="222222"/>
          <w:sz w:val="24"/>
          <w:szCs w:val="24"/>
        </w:rPr>
        <w:t xml:space="preserve"> have been an interesting pair to be around since Quixote brought positive pessimism into an actual lifestyle rather than the ideals of Nietzsche.  Quixote was always a champion in his mind no matter what battles he may have won or lost because he viewed each day he didn’t die as a victory, which probably would have driven most people to think he was mad.  </w:t>
      </w:r>
      <w:r w:rsidR="00726667">
        <w:rPr>
          <w:rFonts w:ascii="Times New Roman" w:eastAsia="Times New Roman" w:hAnsi="Times New Roman" w:cs="Times New Roman"/>
          <w:color w:val="222222"/>
          <w:sz w:val="24"/>
          <w:szCs w:val="24"/>
        </w:rPr>
        <w:t xml:space="preserve">Even today people think you’re crazy for remarking on continuing to live as some sort of victory, since an optimist would see this as such a low bar to judge achievement.  </w:t>
      </w:r>
    </w:p>
    <w:p w14:paraId="608310FC" w14:textId="1F2F80A5" w:rsidR="00745B7B" w:rsidRDefault="00726667" w:rsidP="000A705D">
      <w:pPr>
        <w:shd w:val="clear" w:color="auto" w:fill="FFFFFF"/>
        <w:spacing w:after="24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 xml:space="preserve">The silent universe </w:t>
      </w:r>
      <w:r w:rsidR="00C85AA5">
        <w:rPr>
          <w:rFonts w:ascii="Times New Roman" w:eastAsia="Times New Roman" w:hAnsi="Times New Roman" w:cs="Times New Roman"/>
          <w:color w:val="222222"/>
          <w:sz w:val="24"/>
          <w:szCs w:val="24"/>
        </w:rPr>
        <w:t xml:space="preserve">requires us to </w:t>
      </w:r>
      <w:r w:rsidR="004C6DDA">
        <w:rPr>
          <w:rFonts w:ascii="Times New Roman" w:eastAsia="Times New Roman" w:hAnsi="Times New Roman" w:cs="Times New Roman"/>
          <w:color w:val="222222"/>
          <w:sz w:val="24"/>
          <w:szCs w:val="24"/>
        </w:rPr>
        <w:t xml:space="preserve">live in two ways; inauthentically consumed by the they, or authentically living free.  The best practice I’ve encountered thus far has been </w:t>
      </w:r>
      <w:r w:rsidR="00087E9E">
        <w:rPr>
          <w:rFonts w:ascii="Times New Roman" w:eastAsia="Times New Roman" w:hAnsi="Times New Roman" w:cs="Times New Roman"/>
          <w:color w:val="222222"/>
          <w:sz w:val="24"/>
          <w:szCs w:val="24"/>
        </w:rPr>
        <w:t>positive pessimism because it makes me personally feel free.  I try to lead a quixotic life as possible because I</w:t>
      </w:r>
      <w:r w:rsidR="00805E03">
        <w:rPr>
          <w:rFonts w:ascii="Times New Roman" w:eastAsia="Times New Roman" w:hAnsi="Times New Roman" w:cs="Times New Roman"/>
          <w:color w:val="222222"/>
          <w:sz w:val="24"/>
          <w:szCs w:val="24"/>
        </w:rPr>
        <w:t xml:space="preserve">’ve always thought of life as enjoying the journey rather than getting to the end.  </w:t>
      </w:r>
      <w:r w:rsidR="00906A1A">
        <w:rPr>
          <w:rFonts w:ascii="Times New Roman" w:eastAsia="Times New Roman" w:hAnsi="Times New Roman" w:cs="Times New Roman"/>
          <w:color w:val="222222"/>
          <w:sz w:val="24"/>
          <w:szCs w:val="24"/>
        </w:rPr>
        <w:t xml:space="preserve">I’ve never understood the focus </w:t>
      </w:r>
      <w:r w:rsidR="00F77222">
        <w:rPr>
          <w:rFonts w:ascii="Times New Roman" w:eastAsia="Times New Roman" w:hAnsi="Times New Roman" w:cs="Times New Roman"/>
          <w:color w:val="222222"/>
          <w:sz w:val="24"/>
          <w:szCs w:val="24"/>
        </w:rPr>
        <w:t xml:space="preserve">on the end of life because it all ends with us rotting in the ground, or in my case in jar(cremation).  The silent universe gives us no guidance or aspirations for fulfilling our lives, which is why I understand why suicide is always an option for dealing with the universe.  </w:t>
      </w:r>
      <w:r w:rsidR="00A233BA">
        <w:rPr>
          <w:rFonts w:ascii="Times New Roman" w:eastAsia="Times New Roman" w:hAnsi="Times New Roman" w:cs="Times New Roman"/>
          <w:color w:val="222222"/>
          <w:sz w:val="24"/>
          <w:szCs w:val="24"/>
        </w:rPr>
        <w:t xml:space="preserve">I’ve often felt the pull of giving up this life and deafening silence that accompanies it, but I’ve always found more joy in living authentically.  </w:t>
      </w:r>
      <w:r w:rsidR="00697460">
        <w:rPr>
          <w:rFonts w:ascii="Times New Roman" w:eastAsia="Times New Roman" w:hAnsi="Times New Roman" w:cs="Times New Roman"/>
          <w:color w:val="222222"/>
          <w:sz w:val="24"/>
          <w:szCs w:val="24"/>
        </w:rPr>
        <w:t xml:space="preserve">The process of remaining active I positive pessimism is made harder in a silent universe but is simultaneously satisfying, well for me it is.  </w:t>
      </w:r>
    </w:p>
    <w:p w14:paraId="69E81E47" w14:textId="4E89DFD0" w:rsidR="0098046A" w:rsidRDefault="0098046A" w:rsidP="000A705D">
      <w:pPr>
        <w:shd w:val="clear" w:color="auto" w:fill="FFFFFF"/>
        <w:spacing w:after="24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ab/>
      </w:r>
      <w:r w:rsidR="00156C0D">
        <w:rPr>
          <w:rFonts w:ascii="Times New Roman" w:eastAsia="Times New Roman" w:hAnsi="Times New Roman" w:cs="Times New Roman"/>
          <w:color w:val="222222"/>
          <w:sz w:val="24"/>
          <w:szCs w:val="24"/>
        </w:rPr>
        <w:t xml:space="preserve">Dienstag and Nietzsche are two peas in a pod regarding personal freedom and social responsibility.  Dienstag infers that Quixote’s pessimism is </w:t>
      </w:r>
      <w:r w:rsidR="00C2256C">
        <w:rPr>
          <w:rFonts w:ascii="Times New Roman" w:eastAsia="Times New Roman" w:hAnsi="Times New Roman" w:cs="Times New Roman"/>
          <w:color w:val="222222"/>
          <w:sz w:val="24"/>
          <w:szCs w:val="24"/>
        </w:rPr>
        <w:t>liberating</w:t>
      </w:r>
      <w:r w:rsidR="00156C0D">
        <w:rPr>
          <w:rFonts w:ascii="Times New Roman" w:eastAsia="Times New Roman" w:hAnsi="Times New Roman" w:cs="Times New Roman"/>
          <w:color w:val="222222"/>
          <w:sz w:val="24"/>
          <w:szCs w:val="24"/>
        </w:rPr>
        <w:t xml:space="preserve"> because he </w:t>
      </w:r>
      <w:r w:rsidR="00A90B9C">
        <w:rPr>
          <w:rFonts w:ascii="Times New Roman" w:eastAsia="Times New Roman" w:hAnsi="Times New Roman" w:cs="Times New Roman"/>
          <w:color w:val="222222"/>
          <w:sz w:val="24"/>
          <w:szCs w:val="24"/>
        </w:rPr>
        <w:t>harnesses</w:t>
      </w:r>
      <w:r w:rsidR="00156C0D">
        <w:rPr>
          <w:rFonts w:ascii="Times New Roman" w:eastAsia="Times New Roman" w:hAnsi="Times New Roman" w:cs="Times New Roman"/>
          <w:color w:val="222222"/>
          <w:sz w:val="24"/>
          <w:szCs w:val="24"/>
        </w:rPr>
        <w:t xml:space="preserve"> the burden of a linear time structure</w:t>
      </w:r>
      <w:r w:rsidR="00A90B9C">
        <w:rPr>
          <w:rFonts w:ascii="Times New Roman" w:eastAsia="Times New Roman" w:hAnsi="Times New Roman" w:cs="Times New Roman"/>
          <w:color w:val="222222"/>
          <w:sz w:val="24"/>
          <w:szCs w:val="24"/>
        </w:rPr>
        <w:t xml:space="preserve">.  </w:t>
      </w:r>
      <w:r w:rsidR="00C2256C">
        <w:rPr>
          <w:rFonts w:ascii="Times New Roman" w:eastAsia="Times New Roman" w:hAnsi="Times New Roman" w:cs="Times New Roman"/>
          <w:color w:val="222222"/>
          <w:sz w:val="24"/>
          <w:szCs w:val="24"/>
        </w:rPr>
        <w:t xml:space="preserve">Quixote has a zeal to best living at its own game </w:t>
      </w:r>
      <w:r w:rsidR="00E22379">
        <w:rPr>
          <w:rFonts w:ascii="Times New Roman" w:eastAsia="Times New Roman" w:hAnsi="Times New Roman" w:cs="Times New Roman"/>
          <w:color w:val="222222"/>
          <w:sz w:val="24"/>
          <w:szCs w:val="24"/>
        </w:rPr>
        <w:t xml:space="preserve">by not letting the weight of the silent universe and his mortality limit his life.  </w:t>
      </w:r>
      <w:r w:rsidR="0013642A">
        <w:rPr>
          <w:rFonts w:ascii="Times New Roman" w:eastAsia="Times New Roman" w:hAnsi="Times New Roman" w:cs="Times New Roman"/>
          <w:color w:val="222222"/>
          <w:sz w:val="24"/>
          <w:szCs w:val="24"/>
        </w:rPr>
        <w:t xml:space="preserve">He embodies the idea of charging at </w:t>
      </w:r>
      <w:r w:rsidR="00782F80">
        <w:rPr>
          <w:rFonts w:ascii="Times New Roman" w:eastAsia="Times New Roman" w:hAnsi="Times New Roman" w:cs="Times New Roman"/>
          <w:color w:val="222222"/>
          <w:sz w:val="24"/>
          <w:szCs w:val="24"/>
        </w:rPr>
        <w:t>windmills because he understands that the end of our life is the same for every living creature.  Quixote understands that since he will die and the only rebuff he has to this death is to live his life they way he wants, or to be free.  He understands that there is nothing futile about living life if you choose the way you live it</w:t>
      </w:r>
      <w:r w:rsidR="0036605A">
        <w:rPr>
          <w:rFonts w:ascii="Times New Roman" w:eastAsia="Times New Roman" w:hAnsi="Times New Roman" w:cs="Times New Roman"/>
          <w:color w:val="222222"/>
          <w:sz w:val="24"/>
          <w:szCs w:val="24"/>
        </w:rPr>
        <w:t xml:space="preserve">, but it matters that you live it in a way which </w:t>
      </w:r>
      <w:r w:rsidR="00D84D4E">
        <w:rPr>
          <w:rFonts w:ascii="Times New Roman" w:eastAsia="Times New Roman" w:hAnsi="Times New Roman" w:cs="Times New Roman"/>
          <w:color w:val="222222"/>
          <w:sz w:val="24"/>
          <w:szCs w:val="24"/>
        </w:rPr>
        <w:t xml:space="preserve">makes you happy.  Freedom is choice and giving away that choice is akin to not living at all, because if you’re not living freely then you might as well commit suicide.  </w:t>
      </w:r>
      <w:r w:rsidR="007F700E">
        <w:rPr>
          <w:rFonts w:ascii="Times New Roman" w:eastAsia="Times New Roman" w:hAnsi="Times New Roman" w:cs="Times New Roman"/>
          <w:color w:val="222222"/>
          <w:sz w:val="24"/>
          <w:szCs w:val="24"/>
        </w:rPr>
        <w:t>Freedom also requires that you accept your choices as your own rather than disburdening yourself by blaming the they.  Otherwise, you’re just engaging in an elaborate self-deception rather than being truly free like Quixote.</w:t>
      </w:r>
    </w:p>
    <w:p w14:paraId="1E971A78" w14:textId="0E93C212" w:rsidR="0098046A" w:rsidRPr="00917927" w:rsidRDefault="0098046A" w:rsidP="000A705D">
      <w:pPr>
        <w:shd w:val="clear" w:color="auto" w:fill="FFFFFF"/>
        <w:spacing w:after="24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r>
      <w:r w:rsidR="00EB0C4F">
        <w:rPr>
          <w:rFonts w:ascii="Times New Roman" w:eastAsia="Times New Roman" w:hAnsi="Times New Roman" w:cs="Times New Roman"/>
          <w:color w:val="222222"/>
          <w:sz w:val="24"/>
          <w:szCs w:val="24"/>
        </w:rPr>
        <w:t xml:space="preserve">Time as a foe is a rather pervasive topic for all thought aspects of </w:t>
      </w:r>
      <w:r w:rsidR="004D3F72">
        <w:rPr>
          <w:rFonts w:ascii="Times New Roman" w:eastAsia="Times New Roman" w:hAnsi="Times New Roman" w:cs="Times New Roman"/>
          <w:color w:val="222222"/>
          <w:sz w:val="24"/>
          <w:szCs w:val="24"/>
        </w:rPr>
        <w:t xml:space="preserve">understanding how to live in a silent universe and being temporally bound.  </w:t>
      </w:r>
      <w:r w:rsidR="00E34846">
        <w:rPr>
          <w:rFonts w:ascii="Times New Roman" w:eastAsia="Times New Roman" w:hAnsi="Times New Roman" w:cs="Times New Roman"/>
          <w:color w:val="222222"/>
          <w:sz w:val="24"/>
          <w:szCs w:val="24"/>
        </w:rPr>
        <w:t xml:space="preserve">Time is the bane of all stages of life, like a teenager cursing his youth or an old man cursing his age.  </w:t>
      </w:r>
      <w:r w:rsidR="003473A8">
        <w:rPr>
          <w:rFonts w:ascii="Times New Roman" w:eastAsia="Times New Roman" w:hAnsi="Times New Roman" w:cs="Times New Roman"/>
          <w:color w:val="222222"/>
          <w:sz w:val="24"/>
          <w:szCs w:val="24"/>
        </w:rPr>
        <w:t>Time is the ultimate foe because it feels no pain, no fear, and isn’t bound by time.  There is no way to beat it, so its very easy to find creative ways to submit</w:t>
      </w:r>
      <w:r w:rsidR="00D3239A">
        <w:rPr>
          <w:rFonts w:ascii="Times New Roman" w:eastAsia="Times New Roman" w:hAnsi="Times New Roman" w:cs="Times New Roman"/>
          <w:color w:val="222222"/>
          <w:sz w:val="24"/>
          <w:szCs w:val="24"/>
        </w:rPr>
        <w:t xml:space="preserve"> and feel as though they’ve found some sort of gain.  The fight to stay active in accepting that death and time are always coming for you </w:t>
      </w:r>
      <w:r w:rsidR="0090275D">
        <w:rPr>
          <w:rFonts w:ascii="Times New Roman" w:eastAsia="Times New Roman" w:hAnsi="Times New Roman" w:cs="Times New Roman"/>
          <w:color w:val="222222"/>
          <w:sz w:val="24"/>
          <w:szCs w:val="24"/>
        </w:rPr>
        <w:t xml:space="preserve">is what is </w:t>
      </w:r>
      <w:r w:rsidR="007530AE">
        <w:rPr>
          <w:rFonts w:ascii="Times New Roman" w:eastAsia="Times New Roman" w:hAnsi="Times New Roman" w:cs="Times New Roman"/>
          <w:color w:val="222222"/>
          <w:sz w:val="24"/>
          <w:szCs w:val="24"/>
        </w:rPr>
        <w:t>something Dienstag</w:t>
      </w:r>
      <w:r w:rsidR="0090275D">
        <w:rPr>
          <w:rFonts w:ascii="Times New Roman" w:eastAsia="Times New Roman" w:hAnsi="Times New Roman" w:cs="Times New Roman"/>
          <w:color w:val="222222"/>
          <w:sz w:val="24"/>
          <w:szCs w:val="24"/>
        </w:rPr>
        <w:t xml:space="preserve"> termed as the practice of pessimism.  </w:t>
      </w:r>
      <w:r w:rsidR="00142944">
        <w:rPr>
          <w:rFonts w:ascii="Times New Roman" w:eastAsia="Times New Roman" w:hAnsi="Times New Roman" w:cs="Times New Roman"/>
          <w:color w:val="222222"/>
          <w:sz w:val="24"/>
          <w:szCs w:val="24"/>
        </w:rPr>
        <w:t xml:space="preserve">I personally have no preconceived notions that my actions will make any difference to the world short of physical actions like moving something.  I feel as though this gives me strength by not having hope for unlikely outcomes </w:t>
      </w:r>
      <w:r w:rsidR="007530AE">
        <w:rPr>
          <w:rFonts w:ascii="Times New Roman" w:eastAsia="Times New Roman" w:hAnsi="Times New Roman" w:cs="Times New Roman"/>
          <w:color w:val="222222"/>
          <w:sz w:val="24"/>
          <w:szCs w:val="24"/>
        </w:rPr>
        <w:t>or failing to meet some arbitrary standard.  I expect that</w:t>
      </w:r>
      <w:r w:rsidR="00EB0C4F">
        <w:rPr>
          <w:rFonts w:ascii="Times New Roman" w:eastAsia="Times New Roman" w:hAnsi="Times New Roman" w:cs="Times New Roman"/>
          <w:color w:val="222222"/>
          <w:sz w:val="24"/>
          <w:szCs w:val="24"/>
        </w:rPr>
        <w:t xml:space="preserve"> </w:t>
      </w:r>
      <w:r w:rsidR="007530AE">
        <w:rPr>
          <w:rFonts w:ascii="Times New Roman" w:eastAsia="Times New Roman" w:hAnsi="Times New Roman" w:cs="Times New Roman"/>
          <w:color w:val="222222"/>
          <w:sz w:val="24"/>
          <w:szCs w:val="24"/>
        </w:rPr>
        <w:t>by getting a degree I have a better chance of getting a higher paying job, but I don’t expect that I will have a higher paying job.  Therefore, I believe that not having an expectation of having a high paying job will give me a more objective view of employment opportunities</w:t>
      </w:r>
      <w:r w:rsidR="007D21C9">
        <w:rPr>
          <w:rFonts w:ascii="Times New Roman" w:eastAsia="Times New Roman" w:hAnsi="Times New Roman" w:cs="Times New Roman"/>
          <w:color w:val="222222"/>
          <w:sz w:val="24"/>
          <w:szCs w:val="24"/>
        </w:rPr>
        <w:t xml:space="preserve">.  </w:t>
      </w:r>
      <w:r w:rsidR="00164531">
        <w:rPr>
          <w:rFonts w:ascii="Times New Roman" w:eastAsia="Times New Roman" w:hAnsi="Times New Roman" w:cs="Times New Roman"/>
          <w:color w:val="222222"/>
          <w:sz w:val="24"/>
          <w:szCs w:val="24"/>
        </w:rPr>
        <w:t xml:space="preserve">Practicing pessimism </w:t>
      </w:r>
      <w:r w:rsidR="00D32763">
        <w:rPr>
          <w:rFonts w:ascii="Times New Roman" w:eastAsia="Times New Roman" w:hAnsi="Times New Roman" w:cs="Times New Roman"/>
          <w:color w:val="222222"/>
          <w:sz w:val="24"/>
          <w:szCs w:val="24"/>
        </w:rPr>
        <w:t>can also have a side effect of being inspirational to others by staring down death you are balking against the status quo.  Sancho was deeply inspired by Quixote’s example, which helped create an astounding political regime.</w:t>
      </w:r>
    </w:p>
    <w:p w14:paraId="13B92DE3" w14:textId="77970D12" w:rsidR="00B514DB" w:rsidRDefault="003132F6" w:rsidP="000A705D">
      <w:pPr>
        <w:shd w:val="clear" w:color="auto" w:fill="FFFFFF"/>
        <w:spacing w:after="24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r>
      <w:r w:rsidR="00940CFE">
        <w:rPr>
          <w:rFonts w:ascii="Times New Roman" w:eastAsia="Times New Roman" w:hAnsi="Times New Roman" w:cs="Times New Roman"/>
          <w:color w:val="222222"/>
          <w:sz w:val="24"/>
          <w:szCs w:val="24"/>
        </w:rPr>
        <w:t>I think Kierkegaard and Dienstag would have gotten along great because they both have similar views of freedom.</w:t>
      </w:r>
      <w:r w:rsidR="0086250C">
        <w:rPr>
          <w:rFonts w:ascii="Times New Roman" w:eastAsia="Times New Roman" w:hAnsi="Times New Roman" w:cs="Times New Roman"/>
          <w:color w:val="222222"/>
          <w:sz w:val="24"/>
          <w:szCs w:val="24"/>
        </w:rPr>
        <w:t xml:space="preserve">  Kierkegaard </w:t>
      </w:r>
      <w:r w:rsidR="009E67AE">
        <w:rPr>
          <w:rFonts w:ascii="Times New Roman" w:eastAsia="Times New Roman" w:hAnsi="Times New Roman" w:cs="Times New Roman"/>
          <w:color w:val="222222"/>
          <w:sz w:val="24"/>
          <w:szCs w:val="24"/>
        </w:rPr>
        <w:t xml:space="preserve">tells us about the ease of clinging to popular views or </w:t>
      </w:r>
      <w:r w:rsidR="009E67AE">
        <w:rPr>
          <w:rFonts w:ascii="Times New Roman" w:eastAsia="Times New Roman" w:hAnsi="Times New Roman" w:cs="Times New Roman"/>
          <w:color w:val="222222"/>
          <w:sz w:val="24"/>
          <w:szCs w:val="24"/>
        </w:rPr>
        <w:lastRenderedPageBreak/>
        <w:t xml:space="preserve">ideals, like Christianity or whatever the popular ideology is.  Becoming Quixote is a hard process that has no clear path or benefits, but the journey is the benefit and often obscured by the danger.  To be a Quixote is to blaze your own trail and is fraught with peril, but often is inspiring to others.  Seeing someone rally against the </w:t>
      </w:r>
      <w:r w:rsidR="0088411D">
        <w:rPr>
          <w:rFonts w:ascii="Times New Roman" w:eastAsia="Times New Roman" w:hAnsi="Times New Roman" w:cs="Times New Roman"/>
          <w:color w:val="222222"/>
          <w:sz w:val="24"/>
          <w:szCs w:val="24"/>
        </w:rPr>
        <w:t>ever-marching</w:t>
      </w:r>
      <w:r w:rsidR="009E67AE">
        <w:rPr>
          <w:rFonts w:ascii="Times New Roman" w:eastAsia="Times New Roman" w:hAnsi="Times New Roman" w:cs="Times New Roman"/>
          <w:color w:val="222222"/>
          <w:sz w:val="24"/>
          <w:szCs w:val="24"/>
        </w:rPr>
        <w:t xml:space="preserve"> tide of time can show others that futile pursuits aren’t always about the end goal.  </w:t>
      </w:r>
      <w:r w:rsidR="0088411D">
        <w:rPr>
          <w:rFonts w:ascii="Times New Roman" w:eastAsia="Times New Roman" w:hAnsi="Times New Roman" w:cs="Times New Roman"/>
          <w:color w:val="222222"/>
          <w:sz w:val="24"/>
          <w:szCs w:val="24"/>
        </w:rPr>
        <w:t>The more others imitate the actions of someone living as a Quixote the more quixotic they become themselves.</w:t>
      </w:r>
    </w:p>
    <w:p w14:paraId="22023EB8" w14:textId="03A4632D" w:rsidR="003337FC" w:rsidRDefault="003337FC" w:rsidP="000A705D">
      <w:pPr>
        <w:shd w:val="clear" w:color="auto" w:fill="FFFFFF"/>
        <w:spacing w:after="24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Camus and Dienstag seemed to share a passion for viewing time as a foe, since there were several times in his writings that the protagonist seemed to resent the flow of time.</w:t>
      </w:r>
      <w:r w:rsidR="00167523" w:rsidRPr="00167523">
        <w:rPr>
          <w:rFonts w:ascii="Times New Roman" w:eastAsia="Times New Roman" w:hAnsi="Times New Roman" w:cs="Times New Roman"/>
          <w:color w:val="222222"/>
          <w:sz w:val="24"/>
          <w:szCs w:val="24"/>
        </w:rPr>
        <w:t xml:space="preserve"> </w:t>
      </w:r>
      <w:r w:rsidR="00167523">
        <w:rPr>
          <w:rFonts w:ascii="Times New Roman" w:eastAsia="Times New Roman" w:hAnsi="Times New Roman" w:cs="Times New Roman"/>
          <w:color w:val="222222"/>
          <w:sz w:val="24"/>
          <w:szCs w:val="24"/>
        </w:rPr>
        <w:t>Camus’s story of Sisyphus is like Quixote, but he assumes Sisyphus is happy where Dienstag describes Quixote as being neither happy or sad.  Quixote is merely in a state of perpetual satisfaction because the practice of pessimism leaves a person with no expectations or hopes.  Once Sisyphus is condemned to push a rock up a hill over and over he finds himself in a quixotic situation of charging at windmills</w:t>
      </w:r>
      <w:r w:rsidR="00652A18">
        <w:rPr>
          <w:rFonts w:ascii="Times New Roman" w:eastAsia="Times New Roman" w:hAnsi="Times New Roman" w:cs="Times New Roman"/>
          <w:color w:val="222222"/>
          <w:sz w:val="24"/>
          <w:szCs w:val="24"/>
        </w:rPr>
        <w:t>, or a life of futility</w:t>
      </w:r>
      <w:r w:rsidR="00167523">
        <w:rPr>
          <w:rFonts w:ascii="Times New Roman" w:eastAsia="Times New Roman" w:hAnsi="Times New Roman" w:cs="Times New Roman"/>
          <w:color w:val="222222"/>
          <w:sz w:val="24"/>
          <w:szCs w:val="24"/>
        </w:rPr>
        <w:t xml:space="preserve">.  I don’t agree we should assume he is happy because of his pessimistic view which would leave in a passive satisfaction like Quixote.  Sisyphus does realize he is free, but he is different from Quixote because he is no longer carrying the burden of time.  </w:t>
      </w:r>
    </w:p>
    <w:p w14:paraId="6BACB053" w14:textId="6E21FA1A" w:rsidR="005F0C0E" w:rsidRDefault="003337FC" w:rsidP="000A705D">
      <w:pPr>
        <w:shd w:val="clear" w:color="auto" w:fill="FFFFFF"/>
        <w:spacing w:after="24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 xml:space="preserve">Heidegger seemed to play into Dienstag’s theory of a pessimistic lifestyle, but he was focused </w:t>
      </w:r>
      <w:r w:rsidR="00CD3DB3">
        <w:rPr>
          <w:rFonts w:ascii="Times New Roman" w:eastAsia="Times New Roman" w:hAnsi="Times New Roman" w:cs="Times New Roman"/>
          <w:color w:val="222222"/>
          <w:sz w:val="24"/>
          <w:szCs w:val="24"/>
        </w:rPr>
        <w:t>more on the how people manage to avoid accepting death.</w:t>
      </w:r>
      <w:r w:rsidR="00652A18">
        <w:rPr>
          <w:rFonts w:ascii="Times New Roman" w:eastAsia="Times New Roman" w:hAnsi="Times New Roman" w:cs="Times New Roman"/>
          <w:color w:val="222222"/>
          <w:sz w:val="24"/>
          <w:szCs w:val="24"/>
        </w:rPr>
        <w:t xml:space="preserve">  I think Heidegger would have focused more on Alonso the Great rather than Quixote because Alonso was part of the Da Sein.  Before Quixote </w:t>
      </w:r>
      <w:r w:rsidR="006A6C18">
        <w:rPr>
          <w:rFonts w:ascii="Times New Roman" w:eastAsia="Times New Roman" w:hAnsi="Times New Roman" w:cs="Times New Roman"/>
          <w:color w:val="222222"/>
          <w:sz w:val="24"/>
          <w:szCs w:val="24"/>
        </w:rPr>
        <w:t xml:space="preserve">adopted a pessimistic </w:t>
      </w:r>
      <w:r w:rsidR="002E7F51">
        <w:rPr>
          <w:rFonts w:ascii="Times New Roman" w:eastAsia="Times New Roman" w:hAnsi="Times New Roman" w:cs="Times New Roman"/>
          <w:color w:val="222222"/>
          <w:sz w:val="24"/>
          <w:szCs w:val="24"/>
        </w:rPr>
        <w:t>ethic,</w:t>
      </w:r>
      <w:r w:rsidR="006A6C18">
        <w:rPr>
          <w:rFonts w:ascii="Times New Roman" w:eastAsia="Times New Roman" w:hAnsi="Times New Roman" w:cs="Times New Roman"/>
          <w:color w:val="222222"/>
          <w:sz w:val="24"/>
          <w:szCs w:val="24"/>
        </w:rPr>
        <w:t xml:space="preserve"> </w:t>
      </w:r>
      <w:r w:rsidR="00B8206E">
        <w:rPr>
          <w:rFonts w:ascii="Times New Roman" w:eastAsia="Times New Roman" w:hAnsi="Times New Roman" w:cs="Times New Roman"/>
          <w:color w:val="222222"/>
          <w:sz w:val="24"/>
          <w:szCs w:val="24"/>
        </w:rPr>
        <w:t xml:space="preserve">he lived in the they and ingrained himself in the daily facticity of society.  </w:t>
      </w:r>
      <w:r w:rsidR="002E7F51">
        <w:rPr>
          <w:rFonts w:ascii="Times New Roman" w:eastAsia="Times New Roman" w:hAnsi="Times New Roman" w:cs="Times New Roman"/>
          <w:color w:val="222222"/>
          <w:sz w:val="24"/>
          <w:szCs w:val="24"/>
        </w:rPr>
        <w:t xml:space="preserve">Heidegger would be most interested in this transformation because Alonso realizes that by knowing himself and his limits he can know himself.  This idea of knowing yourself is something Alonso believes would lead to a superior standard on which a government would rest.  The belief also </w:t>
      </w:r>
      <w:r w:rsidR="00913E84">
        <w:rPr>
          <w:rFonts w:ascii="Times New Roman" w:eastAsia="Times New Roman" w:hAnsi="Times New Roman" w:cs="Times New Roman"/>
          <w:color w:val="222222"/>
          <w:sz w:val="24"/>
          <w:szCs w:val="24"/>
        </w:rPr>
        <w:t>leads</w:t>
      </w:r>
      <w:r w:rsidR="002E7F51">
        <w:rPr>
          <w:rFonts w:ascii="Times New Roman" w:eastAsia="Times New Roman" w:hAnsi="Times New Roman" w:cs="Times New Roman"/>
          <w:color w:val="222222"/>
          <w:sz w:val="24"/>
          <w:szCs w:val="24"/>
        </w:rPr>
        <w:t xml:space="preserve"> him into becoming Quixote, so he may have been onto something.</w:t>
      </w:r>
    </w:p>
    <w:p w14:paraId="05FFA672" w14:textId="3FBCFB26" w:rsidR="005F0C0E" w:rsidRDefault="005F0C0E" w:rsidP="000A705D">
      <w:pPr>
        <w:shd w:val="clear" w:color="auto" w:fill="FFFFFF"/>
        <w:spacing w:after="24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 xml:space="preserve">Dienstag seemed to </w:t>
      </w:r>
      <w:r w:rsidR="000C22F7">
        <w:rPr>
          <w:rFonts w:ascii="Times New Roman" w:eastAsia="Times New Roman" w:hAnsi="Times New Roman" w:cs="Times New Roman"/>
          <w:color w:val="222222"/>
          <w:sz w:val="24"/>
          <w:szCs w:val="24"/>
        </w:rPr>
        <w:t xml:space="preserve">notice that Cervantes had a proclivity to Nietzschean ideals, but I think Dienstag also would consider himself influenced by Nietzsche.  </w:t>
      </w:r>
      <w:r w:rsidR="00982587">
        <w:rPr>
          <w:rFonts w:ascii="Times New Roman" w:eastAsia="Times New Roman" w:hAnsi="Times New Roman" w:cs="Times New Roman"/>
          <w:color w:val="222222"/>
          <w:sz w:val="24"/>
          <w:szCs w:val="24"/>
        </w:rPr>
        <w:t xml:space="preserve">Dienstag considers Quixote a gay scientist, which I personally couldn’t agree more with that assessment.  The whole concept of being a gay scientist is learning to understand yourself or to become the person you </w:t>
      </w:r>
      <w:r w:rsidR="00982587">
        <w:rPr>
          <w:rFonts w:ascii="Times New Roman" w:eastAsia="Times New Roman" w:hAnsi="Times New Roman" w:cs="Times New Roman"/>
          <w:color w:val="222222"/>
          <w:sz w:val="24"/>
          <w:szCs w:val="24"/>
        </w:rPr>
        <w:lastRenderedPageBreak/>
        <w:t>were truly meant to be.  Knowing yourself also means you know your limits or capabilities, so it</w:t>
      </w:r>
      <w:r w:rsidR="0051240F">
        <w:rPr>
          <w:rFonts w:ascii="Times New Roman" w:eastAsia="Times New Roman" w:hAnsi="Times New Roman" w:cs="Times New Roman"/>
          <w:color w:val="222222"/>
          <w:sz w:val="24"/>
          <w:szCs w:val="24"/>
        </w:rPr>
        <w:t xml:space="preserve"> often baffles Quixote on other people’s reactions to his actions.  For Quixote he is just acting within his limits and understands that he isn’t doing anything outside of his normal realm, but others have no idea what their limits are.  Quixote inspires others because they misinterpret his confidence as bravery, but Quixote is confused because to him his actions don’t seem brave.</w:t>
      </w:r>
    </w:p>
    <w:p w14:paraId="7DFA1B33" w14:textId="0D06E5B1" w:rsidR="005F0C0E" w:rsidRDefault="005F0C0E" w:rsidP="000A705D">
      <w:pPr>
        <w:shd w:val="clear" w:color="auto" w:fill="FFFFFF"/>
        <w:spacing w:after="24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r>
      <w:r w:rsidR="005A287E">
        <w:rPr>
          <w:rFonts w:ascii="Times New Roman" w:eastAsia="Times New Roman" w:hAnsi="Times New Roman" w:cs="Times New Roman"/>
          <w:color w:val="222222"/>
          <w:sz w:val="24"/>
          <w:szCs w:val="24"/>
        </w:rPr>
        <w:t xml:space="preserve">Jean Paul </w:t>
      </w:r>
      <w:r w:rsidR="00601633">
        <w:rPr>
          <w:rFonts w:ascii="Times New Roman" w:eastAsia="Times New Roman" w:hAnsi="Times New Roman" w:cs="Times New Roman"/>
          <w:color w:val="222222"/>
          <w:sz w:val="24"/>
          <w:szCs w:val="24"/>
        </w:rPr>
        <w:t xml:space="preserve">Sartre’s views of personal freedom align with Dienstag’s </w:t>
      </w:r>
      <w:r w:rsidR="00DD1CD1">
        <w:rPr>
          <w:rFonts w:ascii="Times New Roman" w:eastAsia="Times New Roman" w:hAnsi="Times New Roman" w:cs="Times New Roman"/>
          <w:color w:val="222222"/>
          <w:sz w:val="24"/>
          <w:szCs w:val="24"/>
        </w:rPr>
        <w:t xml:space="preserve">view of Quixote </w:t>
      </w:r>
      <w:r w:rsidR="00D440E0">
        <w:rPr>
          <w:rFonts w:ascii="Times New Roman" w:eastAsia="Times New Roman" w:hAnsi="Times New Roman" w:cs="Times New Roman"/>
          <w:color w:val="222222"/>
          <w:sz w:val="24"/>
          <w:szCs w:val="24"/>
        </w:rPr>
        <w:t xml:space="preserve">as </w:t>
      </w:r>
      <w:r w:rsidR="005A287E">
        <w:rPr>
          <w:rFonts w:ascii="Times New Roman" w:eastAsia="Times New Roman" w:hAnsi="Times New Roman" w:cs="Times New Roman"/>
          <w:color w:val="222222"/>
          <w:sz w:val="24"/>
          <w:szCs w:val="24"/>
        </w:rPr>
        <w:t>an expert</w:t>
      </w:r>
      <w:r w:rsidR="00D440E0">
        <w:rPr>
          <w:rFonts w:ascii="Times New Roman" w:eastAsia="Times New Roman" w:hAnsi="Times New Roman" w:cs="Times New Roman"/>
          <w:color w:val="222222"/>
          <w:sz w:val="24"/>
          <w:szCs w:val="24"/>
        </w:rPr>
        <w:t xml:space="preserve"> of </w:t>
      </w:r>
      <w:r w:rsidR="005A287E">
        <w:rPr>
          <w:rFonts w:ascii="Times New Roman" w:eastAsia="Times New Roman" w:hAnsi="Times New Roman" w:cs="Times New Roman"/>
          <w:color w:val="222222"/>
          <w:sz w:val="24"/>
          <w:szCs w:val="24"/>
        </w:rPr>
        <w:t>self-knowledge</w:t>
      </w:r>
      <w:r w:rsidR="00F8184C">
        <w:rPr>
          <w:rFonts w:ascii="Times New Roman" w:eastAsia="Times New Roman" w:hAnsi="Times New Roman" w:cs="Times New Roman"/>
          <w:color w:val="222222"/>
          <w:sz w:val="24"/>
          <w:szCs w:val="24"/>
        </w:rPr>
        <w:t>.</w:t>
      </w:r>
      <w:r w:rsidR="008318F9">
        <w:rPr>
          <w:rFonts w:ascii="Times New Roman" w:eastAsia="Times New Roman" w:hAnsi="Times New Roman" w:cs="Times New Roman"/>
          <w:color w:val="222222"/>
          <w:sz w:val="24"/>
          <w:szCs w:val="24"/>
        </w:rPr>
        <w:t xml:space="preserve">  Sartre believes that society imprints an identity upon us, but if you free yourself then you understand you’ll never be that imprinted identity.  Our individual identities </w:t>
      </w:r>
      <w:r w:rsidR="004766D7">
        <w:rPr>
          <w:rFonts w:ascii="Times New Roman" w:eastAsia="Times New Roman" w:hAnsi="Times New Roman" w:cs="Times New Roman"/>
          <w:color w:val="222222"/>
          <w:sz w:val="24"/>
          <w:szCs w:val="24"/>
        </w:rPr>
        <w:t xml:space="preserve">will always over write a false identity because we know that the image society gives us is false.  Anguish accompanies becoming a Quixote and Sartre would welcome this pain as what he termed an ethical anguish.  If you value becoming a Quixote then the suffering is freely decided upon and therefore, ethically sound.  </w:t>
      </w:r>
      <w:r w:rsidR="00DD1CD1">
        <w:rPr>
          <w:rFonts w:ascii="Times New Roman" w:eastAsia="Times New Roman" w:hAnsi="Times New Roman" w:cs="Times New Roman"/>
          <w:color w:val="222222"/>
          <w:sz w:val="24"/>
          <w:szCs w:val="24"/>
        </w:rPr>
        <w:t xml:space="preserve">The others that were inspired by Quixote had chosen to run from their freedoms, or as Sartre would suggest adopted a determinist attitude about their future.  </w:t>
      </w:r>
    </w:p>
    <w:p w14:paraId="049CBEA1" w14:textId="6DA68A14" w:rsidR="00F8184C" w:rsidRDefault="00F8184C" w:rsidP="000A705D">
      <w:pPr>
        <w:shd w:val="clear" w:color="auto" w:fill="FFFFFF"/>
        <w:spacing w:after="24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r>
      <w:r w:rsidR="005A287E">
        <w:rPr>
          <w:rFonts w:ascii="Times New Roman" w:eastAsia="Times New Roman" w:hAnsi="Times New Roman" w:cs="Times New Roman"/>
          <w:color w:val="222222"/>
          <w:sz w:val="24"/>
          <w:szCs w:val="24"/>
        </w:rPr>
        <w:t xml:space="preserve">Simone </w:t>
      </w:r>
      <w:r>
        <w:rPr>
          <w:rFonts w:ascii="Times New Roman" w:eastAsia="Times New Roman" w:hAnsi="Times New Roman" w:cs="Times New Roman"/>
          <w:color w:val="222222"/>
          <w:sz w:val="24"/>
          <w:szCs w:val="24"/>
        </w:rPr>
        <w:t xml:space="preserve">De Beauvoir </w:t>
      </w:r>
      <w:r w:rsidR="005A287E">
        <w:rPr>
          <w:rFonts w:ascii="Times New Roman" w:eastAsia="Times New Roman" w:hAnsi="Times New Roman" w:cs="Times New Roman"/>
          <w:color w:val="222222"/>
          <w:sz w:val="24"/>
          <w:szCs w:val="24"/>
        </w:rPr>
        <w:t xml:space="preserve">would understand Quixote as on a journey into the philosophy of ambiguity, or into the true depths of existentialism.  Our inner self is something to be sought over time and not a destination or object to be handed.  De </w:t>
      </w:r>
      <w:r w:rsidR="008E0EA9">
        <w:rPr>
          <w:rFonts w:ascii="Times New Roman" w:eastAsia="Times New Roman" w:hAnsi="Times New Roman" w:cs="Times New Roman"/>
          <w:color w:val="222222"/>
          <w:sz w:val="24"/>
          <w:szCs w:val="24"/>
        </w:rPr>
        <w:t>Beauvoir is</w:t>
      </w:r>
      <w:r w:rsidR="005A287E">
        <w:rPr>
          <w:rFonts w:ascii="Times New Roman" w:eastAsia="Times New Roman" w:hAnsi="Times New Roman" w:cs="Times New Roman"/>
          <w:color w:val="222222"/>
          <w:sz w:val="24"/>
          <w:szCs w:val="24"/>
        </w:rPr>
        <w:t xml:space="preserve"> very </w:t>
      </w:r>
      <w:r w:rsidR="008E0EA9">
        <w:rPr>
          <w:rFonts w:ascii="Times New Roman" w:eastAsia="Times New Roman" w:hAnsi="Times New Roman" w:cs="Times New Roman"/>
          <w:color w:val="222222"/>
          <w:sz w:val="24"/>
          <w:szCs w:val="24"/>
        </w:rPr>
        <w:t>likeminded</w:t>
      </w:r>
      <w:r w:rsidR="005A287E">
        <w:rPr>
          <w:rFonts w:ascii="Times New Roman" w:eastAsia="Times New Roman" w:hAnsi="Times New Roman" w:cs="Times New Roman"/>
          <w:color w:val="222222"/>
          <w:sz w:val="24"/>
          <w:szCs w:val="24"/>
        </w:rPr>
        <w:t xml:space="preserve"> to Sartre </w:t>
      </w:r>
      <w:r w:rsidR="008E0EA9">
        <w:rPr>
          <w:rFonts w:ascii="Times New Roman" w:eastAsia="Times New Roman" w:hAnsi="Times New Roman" w:cs="Times New Roman"/>
          <w:color w:val="222222"/>
          <w:sz w:val="24"/>
          <w:szCs w:val="24"/>
        </w:rPr>
        <w:t xml:space="preserve">when she claims that when a person is consumed by for-oneself they are delving into a deeply absurd and desperate place.  This place of ambiguous is where real growth occurs </w:t>
      </w:r>
      <w:r w:rsidR="00150BA8">
        <w:rPr>
          <w:rFonts w:ascii="Times New Roman" w:eastAsia="Times New Roman" w:hAnsi="Times New Roman" w:cs="Times New Roman"/>
          <w:color w:val="222222"/>
          <w:sz w:val="24"/>
          <w:szCs w:val="24"/>
        </w:rPr>
        <w:t xml:space="preserve">because there is no growth from conformity to surroundings.  De Beauvoir would argue that conformity is where men die, and Quixote is dying before he becomes </w:t>
      </w:r>
      <w:r w:rsidR="004F5230">
        <w:rPr>
          <w:rFonts w:ascii="Times New Roman" w:eastAsia="Times New Roman" w:hAnsi="Times New Roman" w:cs="Times New Roman"/>
          <w:color w:val="222222"/>
          <w:sz w:val="24"/>
          <w:szCs w:val="24"/>
        </w:rPr>
        <w:t>Quixote.  Alonso the Good is dying and only begins to live when he frees himself the fascist inquisitors of society.</w:t>
      </w:r>
    </w:p>
    <w:p w14:paraId="114B8A9A" w14:textId="054CEC9B" w:rsidR="003132F6" w:rsidRDefault="005F0C0E" w:rsidP="000A705D">
      <w:pPr>
        <w:shd w:val="clear" w:color="auto" w:fill="FFFFFF"/>
        <w:spacing w:after="24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r>
      <w:r w:rsidR="004F5230">
        <w:rPr>
          <w:rFonts w:ascii="Times New Roman" w:eastAsia="Times New Roman" w:hAnsi="Times New Roman" w:cs="Times New Roman"/>
          <w:color w:val="222222"/>
          <w:sz w:val="24"/>
          <w:szCs w:val="24"/>
        </w:rPr>
        <w:t xml:space="preserve">I think reading Dienstag before Edward Abbey’s “The Dead Man at Grandview Point” would have been especially helpful in understanding why the characters were so afraid of being near death.  </w:t>
      </w:r>
      <w:r w:rsidR="00B63522">
        <w:rPr>
          <w:rFonts w:ascii="Times New Roman" w:eastAsia="Times New Roman" w:hAnsi="Times New Roman" w:cs="Times New Roman"/>
          <w:color w:val="222222"/>
          <w:sz w:val="24"/>
          <w:szCs w:val="24"/>
        </w:rPr>
        <w:t xml:space="preserve">We all find ways to minimize our relationship with time and the trappings of being stuck in such an unrelenting linear struggle.  By the time a person begins to understand the nature of reality they are almost immediately aware of not having their new-found reality.  Dienstag tells us that everyday we live is a battle won against time, so when Abbey is describing the task </w:t>
      </w:r>
      <w:r w:rsidR="00B63522">
        <w:rPr>
          <w:rFonts w:ascii="Times New Roman" w:eastAsia="Times New Roman" w:hAnsi="Times New Roman" w:cs="Times New Roman"/>
          <w:color w:val="222222"/>
          <w:sz w:val="24"/>
          <w:szCs w:val="24"/>
        </w:rPr>
        <w:lastRenderedPageBreak/>
        <w:t>of carrying a body bag it forces the characters to confront death.  They must carry a marker for a battle lost and realize that they are only one battle away from being in the bag themselves.</w:t>
      </w:r>
    </w:p>
    <w:p w14:paraId="6AA26A67" w14:textId="2649BF08" w:rsidR="00BE4BE7" w:rsidRDefault="00BE4BE7" w:rsidP="000A705D">
      <w:pPr>
        <w:shd w:val="clear" w:color="auto" w:fill="FFFFFF"/>
        <w:spacing w:after="240" w:line="360" w:lineRule="auto"/>
        <w:rPr>
          <w:rFonts w:ascii="Times New Roman" w:eastAsia="Times New Roman" w:hAnsi="Times New Roman" w:cs="Times New Roman"/>
          <w:color w:val="222222"/>
          <w:sz w:val="24"/>
          <w:szCs w:val="24"/>
        </w:rPr>
      </w:pPr>
      <w:r w:rsidRPr="000A705D">
        <w:rPr>
          <w:rFonts w:ascii="Times New Roman" w:eastAsia="Times New Roman" w:hAnsi="Times New Roman" w:cs="Times New Roman"/>
          <w:color w:val="222222"/>
          <w:sz w:val="24"/>
          <w:szCs w:val="24"/>
        </w:rPr>
        <w:br/>
      </w:r>
      <w:r w:rsidRPr="000A705D">
        <w:rPr>
          <w:rFonts w:ascii="Times New Roman" w:eastAsia="Times New Roman" w:hAnsi="Times New Roman" w:cs="Times New Roman"/>
          <w:bCs/>
          <w:i/>
          <w:color w:val="222222"/>
          <w:sz w:val="24"/>
          <w:szCs w:val="24"/>
        </w:rPr>
        <w:t>Part Two:</w:t>
      </w:r>
      <w:r w:rsidRPr="000A705D">
        <w:rPr>
          <w:rFonts w:ascii="Times New Roman" w:eastAsia="Times New Roman" w:hAnsi="Times New Roman" w:cs="Times New Roman"/>
          <w:b/>
          <w:bCs/>
          <w:color w:val="222222"/>
          <w:sz w:val="24"/>
          <w:szCs w:val="24"/>
        </w:rPr>
        <w:t xml:space="preserve"> Minor essay.  1-2 pages</w:t>
      </w:r>
      <w:r w:rsidRPr="000A705D">
        <w:rPr>
          <w:rFonts w:ascii="Times New Roman" w:eastAsia="Times New Roman" w:hAnsi="Times New Roman" w:cs="Times New Roman"/>
          <w:b/>
          <w:bCs/>
          <w:color w:val="222222"/>
          <w:sz w:val="24"/>
          <w:szCs w:val="24"/>
        </w:rPr>
        <w:br/>
      </w:r>
      <w:r w:rsidRPr="000A705D">
        <w:rPr>
          <w:rFonts w:ascii="Times New Roman" w:eastAsia="Times New Roman" w:hAnsi="Times New Roman" w:cs="Times New Roman"/>
          <w:color w:val="222222"/>
          <w:sz w:val="24"/>
          <w:szCs w:val="24"/>
        </w:rPr>
        <w:t>Find at least 5 examples from our semester that illustrate Dienstag's thesis of Aphorism as the method supreme of Existentialism.  For example, I started the semester with the aphorism, that "From the Absurd, nothing follows".   In your view, how sound/unsound is Dienstag’s claim that aphorism reveals the real nature of Existentialism.  Defend your view.</w:t>
      </w:r>
    </w:p>
    <w:p w14:paraId="763258E4" w14:textId="12200075" w:rsidR="005B3A16" w:rsidRDefault="00FA327C" w:rsidP="000A705D">
      <w:pPr>
        <w:shd w:val="clear" w:color="auto" w:fill="FFFFFF"/>
        <w:spacing w:after="24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 xml:space="preserve">The first example of an aphorism I would select comes from Camus “The Rebel,” which says, “Better to die on one’s feet than to live on one’s knees.”  I have always been drawn to this idea my whole life because it’s something I’ve felt deeply throughout my own life.  </w:t>
      </w:r>
      <w:r w:rsidR="0090190B">
        <w:rPr>
          <w:rFonts w:ascii="Times New Roman" w:eastAsia="Times New Roman" w:hAnsi="Times New Roman" w:cs="Times New Roman"/>
          <w:color w:val="222222"/>
          <w:sz w:val="24"/>
          <w:szCs w:val="24"/>
        </w:rPr>
        <w:t>I’ve heard this phrase before I knew who Camus was and it struck me as something so simple, but intrinsically beautiful.  Once I heard this phrase I always knew that submitting to others was the ultimate weakness because it strips away your individuality.  Without our individuality we might as well be dead already.</w:t>
      </w:r>
    </w:p>
    <w:p w14:paraId="70BE3D53" w14:textId="76D84437" w:rsidR="0090190B" w:rsidRDefault="0090190B" w:rsidP="000A705D">
      <w:pPr>
        <w:shd w:val="clear" w:color="auto" w:fill="FFFFFF"/>
        <w:spacing w:after="24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The second example I would pick comes from Unamuno wh</w:t>
      </w:r>
      <w:r w:rsidR="005E37AE">
        <w:rPr>
          <w:rFonts w:ascii="Times New Roman" w:eastAsia="Times New Roman" w:hAnsi="Times New Roman" w:cs="Times New Roman"/>
          <w:color w:val="222222"/>
          <w:sz w:val="24"/>
          <w:szCs w:val="24"/>
        </w:rPr>
        <w:t xml:space="preserve">o wrote “consciousness is a disease.”  I think it’s obvious why this would make a great aphorism, but I concede it may not be apparent to all.  If you view life as a blessing or miracles then this aphorism maybe lost on you, but I could imagine someone like Nietzsche would appreciate it.  If we could switch off our consciousness and life as being-itself or just acting like an object without any concern for life.  A chair has no concern for happiness or no desires to be loved or fall in love, and therefore does not suffer.  One of the main markers of a disease is that it makes you suffer in some way, so </w:t>
      </w:r>
      <w:r w:rsidR="00D678B5">
        <w:rPr>
          <w:rFonts w:ascii="Times New Roman" w:eastAsia="Times New Roman" w:hAnsi="Times New Roman" w:cs="Times New Roman"/>
          <w:color w:val="222222"/>
          <w:sz w:val="24"/>
          <w:szCs w:val="24"/>
        </w:rPr>
        <w:t>it’s</w:t>
      </w:r>
      <w:r w:rsidR="005E37AE">
        <w:rPr>
          <w:rFonts w:ascii="Times New Roman" w:eastAsia="Times New Roman" w:hAnsi="Times New Roman" w:cs="Times New Roman"/>
          <w:color w:val="222222"/>
          <w:sz w:val="24"/>
          <w:szCs w:val="24"/>
        </w:rPr>
        <w:t xml:space="preserve"> </w:t>
      </w:r>
      <w:r w:rsidR="00D678B5">
        <w:rPr>
          <w:rFonts w:ascii="Times New Roman" w:eastAsia="Times New Roman" w:hAnsi="Times New Roman" w:cs="Times New Roman"/>
          <w:color w:val="222222"/>
          <w:sz w:val="24"/>
          <w:szCs w:val="24"/>
        </w:rPr>
        <w:t>easy</w:t>
      </w:r>
      <w:r w:rsidR="005E37AE">
        <w:rPr>
          <w:rFonts w:ascii="Times New Roman" w:eastAsia="Times New Roman" w:hAnsi="Times New Roman" w:cs="Times New Roman"/>
          <w:color w:val="222222"/>
          <w:sz w:val="24"/>
          <w:szCs w:val="24"/>
        </w:rPr>
        <w:t xml:space="preserve"> to see with a pessimistic view </w:t>
      </w:r>
      <w:r w:rsidR="00D678B5">
        <w:rPr>
          <w:rFonts w:ascii="Times New Roman" w:eastAsia="Times New Roman" w:hAnsi="Times New Roman" w:cs="Times New Roman"/>
          <w:color w:val="222222"/>
          <w:sz w:val="24"/>
          <w:szCs w:val="24"/>
        </w:rPr>
        <w:t>how Unamuno could consider consciousness to be suffering.</w:t>
      </w:r>
    </w:p>
    <w:p w14:paraId="7F2CEC9E" w14:textId="284109A7" w:rsidR="0013572B" w:rsidRDefault="00D678B5" w:rsidP="00D678B5">
      <w:pPr>
        <w:shd w:val="clear" w:color="auto" w:fill="FFFFFF"/>
        <w:spacing w:after="24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 xml:space="preserve">The third example I would pick comes from Nietzsche’s </w:t>
      </w:r>
      <w:r w:rsidR="0038743D">
        <w:rPr>
          <w:rFonts w:ascii="Times New Roman" w:eastAsia="Times New Roman" w:hAnsi="Times New Roman" w:cs="Times New Roman"/>
          <w:color w:val="222222"/>
          <w:sz w:val="24"/>
          <w:szCs w:val="24"/>
        </w:rPr>
        <w:t>Genealogy of Morals</w:t>
      </w:r>
      <w:r>
        <w:rPr>
          <w:rFonts w:ascii="Times New Roman" w:eastAsia="Times New Roman" w:hAnsi="Times New Roman" w:cs="Times New Roman"/>
          <w:color w:val="222222"/>
          <w:sz w:val="24"/>
          <w:szCs w:val="24"/>
        </w:rPr>
        <w:t xml:space="preserve"> when he wrote</w:t>
      </w:r>
      <w:r w:rsidR="0038743D">
        <w:rPr>
          <w:rFonts w:ascii="Times New Roman" w:eastAsia="Times New Roman" w:hAnsi="Times New Roman" w:cs="Times New Roman"/>
          <w:color w:val="222222"/>
          <w:sz w:val="24"/>
          <w:szCs w:val="24"/>
        </w:rPr>
        <w:t xml:space="preserve"> “He ejects from himself all his denial of himself.”  To understand this one, you might need at least the context of referring to God, but that could also be explained if you said Nietzsche wrote it.  This is one of my main reasons for not subscribing to any religion because living by someone else’s rules and ideology seems to me like engaging in a false dichotomy.  </w:t>
      </w:r>
      <w:r w:rsidR="002B49B2">
        <w:rPr>
          <w:rFonts w:ascii="Times New Roman" w:eastAsia="Times New Roman" w:hAnsi="Times New Roman" w:cs="Times New Roman"/>
          <w:color w:val="222222"/>
          <w:sz w:val="24"/>
          <w:szCs w:val="24"/>
        </w:rPr>
        <w:t xml:space="preserve">Believing in God allows for a person to escape their eventually realization of their individual self and stay in </w:t>
      </w:r>
      <w:r w:rsidR="002B49B2">
        <w:rPr>
          <w:rFonts w:ascii="Times New Roman" w:eastAsia="Times New Roman" w:hAnsi="Times New Roman" w:cs="Times New Roman"/>
          <w:color w:val="222222"/>
          <w:sz w:val="24"/>
          <w:szCs w:val="24"/>
        </w:rPr>
        <w:lastRenderedPageBreak/>
        <w:t>the hive mind.  The enemy of an establishment like religion is individuality because people will realize that the answers we seek in life aren’t in a church or belief.  It’s when people realize that the answers don’t matter because the journey is the answer.</w:t>
      </w:r>
    </w:p>
    <w:p w14:paraId="621C103A" w14:textId="0F30DBBB" w:rsidR="002B49B2" w:rsidRDefault="002B49B2" w:rsidP="00D678B5">
      <w:pPr>
        <w:shd w:val="clear" w:color="auto" w:fill="FFFFFF"/>
        <w:spacing w:after="24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The fourth example I would pick comes from Edward Abbey’s Deadman at Grandview Point, when he writes “Gaze not too long into the abyss, lest the abyss gaze into thee, said Nietzsche</w:t>
      </w:r>
      <w:r w:rsidR="00442148">
        <w:rPr>
          <w:rFonts w:ascii="Times New Roman" w:eastAsia="Times New Roman" w:hAnsi="Times New Roman" w:cs="Times New Roman"/>
          <w:color w:val="222222"/>
          <w:sz w:val="24"/>
          <w:szCs w:val="24"/>
        </w:rPr>
        <w:t xml:space="preserve">.  He would, wouldn’t he?”  This embedded quote from Nietzsche is something I heard before taking this class and liked, so I was drawn to it when it appeared in Abbeys story.  Gazing into the abyss of your life to me is agonizing from living a free life because if you were truly in Da Sein then you would never question your decisions.  Staring at life is daunting because the options are life’s way of staring </w:t>
      </w:r>
      <w:r w:rsidR="002A6126">
        <w:rPr>
          <w:rFonts w:ascii="Times New Roman" w:eastAsia="Times New Roman" w:hAnsi="Times New Roman" w:cs="Times New Roman"/>
          <w:color w:val="222222"/>
          <w:sz w:val="24"/>
          <w:szCs w:val="24"/>
        </w:rPr>
        <w:t>back and</w:t>
      </w:r>
      <w:r w:rsidR="00442148">
        <w:rPr>
          <w:rFonts w:ascii="Times New Roman" w:eastAsia="Times New Roman" w:hAnsi="Times New Roman" w:cs="Times New Roman"/>
          <w:color w:val="222222"/>
          <w:sz w:val="24"/>
          <w:szCs w:val="24"/>
        </w:rPr>
        <w:t xml:space="preserve"> trust me life’s stare is much more intense than mine.  </w:t>
      </w:r>
      <w:r w:rsidR="002A6126">
        <w:rPr>
          <w:rFonts w:ascii="Times New Roman" w:eastAsia="Times New Roman" w:hAnsi="Times New Roman" w:cs="Times New Roman"/>
          <w:color w:val="222222"/>
          <w:sz w:val="24"/>
          <w:szCs w:val="24"/>
        </w:rPr>
        <w:t>I think it’s accurate to say that Nietzsche would stare down life, and maybe he would win?</w:t>
      </w:r>
    </w:p>
    <w:p w14:paraId="606A5632" w14:textId="29366D62" w:rsidR="002A6126" w:rsidRPr="00D678B5" w:rsidRDefault="002A6126" w:rsidP="00D678B5">
      <w:pPr>
        <w:shd w:val="clear" w:color="auto" w:fill="FFFFFF"/>
        <w:spacing w:after="24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 xml:space="preserve">The last example I would pick </w:t>
      </w:r>
      <w:r w:rsidR="004237B8">
        <w:rPr>
          <w:rFonts w:ascii="Times New Roman" w:eastAsia="Times New Roman" w:hAnsi="Times New Roman" w:cs="Times New Roman"/>
          <w:color w:val="222222"/>
          <w:sz w:val="24"/>
          <w:szCs w:val="24"/>
        </w:rPr>
        <w:t>a quote from Quixote, but not from Quixote himself.  Sancho boasted at one point “without a cent I came into this government, and without a cent I go out of it.”  I understand this to mean that a person can have a goal that they reach and could either be entirely changed by reaching it or changed by the destination itself.  Sancho pursued governorship for wealth and along his journey he met Quixote.  Without meeting Quixote, he may have never undergone any change, or you could say pursuing governorship changed him.  I like this one because its sort of a play on be careful what you wish for.</w:t>
      </w:r>
      <w:bookmarkStart w:id="1" w:name="_GoBack"/>
      <w:bookmarkEnd w:id="1"/>
    </w:p>
    <w:sectPr w:rsidR="002A6126" w:rsidRPr="00D678B5" w:rsidSect="000A705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E7"/>
    <w:rsid w:val="00087E9E"/>
    <w:rsid w:val="000A705D"/>
    <w:rsid w:val="000C22F7"/>
    <w:rsid w:val="000F47B0"/>
    <w:rsid w:val="001200FD"/>
    <w:rsid w:val="0013642A"/>
    <w:rsid w:val="00142944"/>
    <w:rsid w:val="00150BA8"/>
    <w:rsid w:val="00156C0D"/>
    <w:rsid w:val="00164531"/>
    <w:rsid w:val="00167523"/>
    <w:rsid w:val="00246B78"/>
    <w:rsid w:val="00292704"/>
    <w:rsid w:val="002A6126"/>
    <w:rsid w:val="002B49B2"/>
    <w:rsid w:val="002B7BBE"/>
    <w:rsid w:val="002E7F51"/>
    <w:rsid w:val="002F241F"/>
    <w:rsid w:val="002F3E8F"/>
    <w:rsid w:val="003132F6"/>
    <w:rsid w:val="003337FC"/>
    <w:rsid w:val="003473A8"/>
    <w:rsid w:val="00353885"/>
    <w:rsid w:val="0036605A"/>
    <w:rsid w:val="0038743D"/>
    <w:rsid w:val="004237B8"/>
    <w:rsid w:val="00442148"/>
    <w:rsid w:val="004766D7"/>
    <w:rsid w:val="00492BD1"/>
    <w:rsid w:val="004C6DDA"/>
    <w:rsid w:val="004D3F72"/>
    <w:rsid w:val="004F5230"/>
    <w:rsid w:val="00505760"/>
    <w:rsid w:val="0051240F"/>
    <w:rsid w:val="005A287E"/>
    <w:rsid w:val="005B3A16"/>
    <w:rsid w:val="005B5B57"/>
    <w:rsid w:val="005C2CDF"/>
    <w:rsid w:val="005D4291"/>
    <w:rsid w:val="005E37AE"/>
    <w:rsid w:val="005F0C0E"/>
    <w:rsid w:val="00601633"/>
    <w:rsid w:val="00624AA6"/>
    <w:rsid w:val="00632BB3"/>
    <w:rsid w:val="00652A18"/>
    <w:rsid w:val="006676FF"/>
    <w:rsid w:val="006961B7"/>
    <w:rsid w:val="00697460"/>
    <w:rsid w:val="006A6C18"/>
    <w:rsid w:val="006B3ABD"/>
    <w:rsid w:val="006C716C"/>
    <w:rsid w:val="00726667"/>
    <w:rsid w:val="00745B7B"/>
    <w:rsid w:val="007530AE"/>
    <w:rsid w:val="00782F80"/>
    <w:rsid w:val="007D21C9"/>
    <w:rsid w:val="007F700E"/>
    <w:rsid w:val="00805E03"/>
    <w:rsid w:val="008318F9"/>
    <w:rsid w:val="0086250C"/>
    <w:rsid w:val="0088411D"/>
    <w:rsid w:val="008E0EA9"/>
    <w:rsid w:val="0090190B"/>
    <w:rsid w:val="0090275D"/>
    <w:rsid w:val="00906A1A"/>
    <w:rsid w:val="00913E84"/>
    <w:rsid w:val="00917927"/>
    <w:rsid w:val="00940CFE"/>
    <w:rsid w:val="0098046A"/>
    <w:rsid w:val="00982587"/>
    <w:rsid w:val="009E67AE"/>
    <w:rsid w:val="009F49AA"/>
    <w:rsid w:val="00A233BA"/>
    <w:rsid w:val="00A46376"/>
    <w:rsid w:val="00A73337"/>
    <w:rsid w:val="00A862A5"/>
    <w:rsid w:val="00A90B9C"/>
    <w:rsid w:val="00B41A75"/>
    <w:rsid w:val="00B514DB"/>
    <w:rsid w:val="00B54EBE"/>
    <w:rsid w:val="00B606B7"/>
    <w:rsid w:val="00B63522"/>
    <w:rsid w:val="00B8206E"/>
    <w:rsid w:val="00BE4BE7"/>
    <w:rsid w:val="00C2256C"/>
    <w:rsid w:val="00C85AA5"/>
    <w:rsid w:val="00CD3DB3"/>
    <w:rsid w:val="00D3239A"/>
    <w:rsid w:val="00D32763"/>
    <w:rsid w:val="00D440E0"/>
    <w:rsid w:val="00D678B5"/>
    <w:rsid w:val="00D84D4E"/>
    <w:rsid w:val="00DD1CD1"/>
    <w:rsid w:val="00E22093"/>
    <w:rsid w:val="00E22379"/>
    <w:rsid w:val="00E34846"/>
    <w:rsid w:val="00EB0C4F"/>
    <w:rsid w:val="00EC468C"/>
    <w:rsid w:val="00F427EC"/>
    <w:rsid w:val="00F77222"/>
    <w:rsid w:val="00F8184C"/>
    <w:rsid w:val="00FA3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4F113"/>
  <w15:chartTrackingRefBased/>
  <w15:docId w15:val="{8856FFAE-B390-4479-9B4D-FD019F1B0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3982292">
      <w:bodyDiv w:val="1"/>
      <w:marLeft w:val="0"/>
      <w:marRight w:val="0"/>
      <w:marTop w:val="0"/>
      <w:marBottom w:val="0"/>
      <w:divBdr>
        <w:top w:val="none" w:sz="0" w:space="0" w:color="auto"/>
        <w:left w:val="none" w:sz="0" w:space="0" w:color="auto"/>
        <w:bottom w:val="none" w:sz="0" w:space="0" w:color="auto"/>
        <w:right w:val="none" w:sz="0" w:space="0" w:color="auto"/>
      </w:divBdr>
      <w:divsChild>
        <w:div w:id="358507289">
          <w:marLeft w:val="0"/>
          <w:marRight w:val="0"/>
          <w:marTop w:val="0"/>
          <w:marBottom w:val="0"/>
          <w:divBdr>
            <w:top w:val="none" w:sz="0" w:space="0" w:color="auto"/>
            <w:left w:val="none" w:sz="0" w:space="0" w:color="auto"/>
            <w:bottom w:val="none" w:sz="0" w:space="0" w:color="auto"/>
            <w:right w:val="none" w:sz="0" w:space="0" w:color="auto"/>
          </w:divBdr>
        </w:div>
        <w:div w:id="1607425685">
          <w:marLeft w:val="0"/>
          <w:marRight w:val="0"/>
          <w:marTop w:val="0"/>
          <w:marBottom w:val="0"/>
          <w:divBdr>
            <w:top w:val="none" w:sz="0" w:space="0" w:color="auto"/>
            <w:left w:val="none" w:sz="0" w:space="0" w:color="auto"/>
            <w:bottom w:val="none" w:sz="0" w:space="0" w:color="auto"/>
            <w:right w:val="none" w:sz="0" w:space="0" w:color="auto"/>
          </w:divBdr>
        </w:div>
        <w:div w:id="518784604">
          <w:marLeft w:val="0"/>
          <w:marRight w:val="0"/>
          <w:marTop w:val="0"/>
          <w:marBottom w:val="0"/>
          <w:divBdr>
            <w:top w:val="none" w:sz="0" w:space="0" w:color="auto"/>
            <w:left w:val="none" w:sz="0" w:space="0" w:color="auto"/>
            <w:bottom w:val="none" w:sz="0" w:space="0" w:color="auto"/>
            <w:right w:val="none" w:sz="0" w:space="0" w:color="auto"/>
          </w:divBdr>
        </w:div>
        <w:div w:id="197356069">
          <w:marLeft w:val="0"/>
          <w:marRight w:val="0"/>
          <w:marTop w:val="0"/>
          <w:marBottom w:val="0"/>
          <w:divBdr>
            <w:top w:val="none" w:sz="0" w:space="0" w:color="auto"/>
            <w:left w:val="none" w:sz="0" w:space="0" w:color="auto"/>
            <w:bottom w:val="none" w:sz="0" w:space="0" w:color="auto"/>
            <w:right w:val="none" w:sz="0" w:space="0" w:color="auto"/>
          </w:divBdr>
        </w:div>
        <w:div w:id="8090564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2015</TotalTime>
  <Pages>7</Pages>
  <Words>2522</Words>
  <Characters>14379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Holloway</dc:creator>
  <cp:keywords/>
  <dc:description/>
  <cp:lastModifiedBy>Jeremy Holloway</cp:lastModifiedBy>
  <cp:revision>19</cp:revision>
  <dcterms:created xsi:type="dcterms:W3CDTF">2018-04-22T01:36:00Z</dcterms:created>
  <dcterms:modified xsi:type="dcterms:W3CDTF">2018-05-02T21:08:00Z</dcterms:modified>
</cp:coreProperties>
</file>