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CD8E" w14:textId="28A4971A" w:rsidR="004A7ED5" w:rsidRDefault="004A7ED5">
      <w:bookmarkStart w:id="0" w:name="_GoBack"/>
      <w:bookmarkEnd w:id="0"/>
      <w:r>
        <w:t>Journal Entry 4/2/2018</w:t>
      </w:r>
    </w:p>
    <w:p w14:paraId="4D457A37" w14:textId="4CAF2FB8" w:rsidR="004A7ED5" w:rsidRDefault="00A667F4">
      <w:r>
        <w:t xml:space="preserve">I don’t think being a philosopher made much of a difference but being highly educated most likely did.  Her education was in not just philosophy but in mathematics which lines up with analytical nature in her writing.  </w:t>
      </w:r>
      <w:r w:rsidR="007B36CF">
        <w:t xml:space="preserve">I think this gave her the tools to think deeper about her current situation and make the intrinsic connections of which she writes about.  </w:t>
      </w:r>
      <w:r w:rsidR="008438DE">
        <w:t xml:space="preserve">I think philosophers are people who naturally question the nature of death and the way we approach of hide from it.  </w:t>
      </w:r>
      <w:r w:rsidR="00F069D4">
        <w:t xml:space="preserve">The entire goal of philosophy is to provide the answers for why we experience death, love, and loneliness in the manner we currently do.  </w:t>
      </w:r>
    </w:p>
    <w:sectPr w:rsidR="004A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D5"/>
    <w:rsid w:val="001200FD"/>
    <w:rsid w:val="00246B78"/>
    <w:rsid w:val="002F3E8F"/>
    <w:rsid w:val="00353885"/>
    <w:rsid w:val="004A7ED5"/>
    <w:rsid w:val="005D4291"/>
    <w:rsid w:val="006676FF"/>
    <w:rsid w:val="006961B7"/>
    <w:rsid w:val="007B36CF"/>
    <w:rsid w:val="008438DE"/>
    <w:rsid w:val="00A667F4"/>
    <w:rsid w:val="00F069D4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1BA2"/>
  <w15:chartTrackingRefBased/>
  <w15:docId w15:val="{3478CD34-DF9B-4499-A55F-A5301F2A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2018-04-02T00:41:00Z</dcterms:created>
  <dcterms:modified xsi:type="dcterms:W3CDTF">2018-04-02T01:30:00Z</dcterms:modified>
</cp:coreProperties>
</file>