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101C8" w14:textId="3E2D9315" w:rsidR="00592CC4" w:rsidRPr="007D6F07" w:rsidRDefault="00592CC4" w:rsidP="00592CC4">
      <w:pPr>
        <w:spacing w:before="100" w:beforeAutospacing="1" w:after="100" w:afterAutospacing="1" w:line="240" w:lineRule="auto"/>
        <w:jc w:val="center"/>
        <w:outlineLvl w:val="1"/>
        <w:rPr>
          <w:rFonts w:ascii="Roboto" w:eastAsia="Times New Roman" w:hAnsi="Roboto" w:cs="Times New Roman"/>
          <w:b/>
          <w:bCs/>
          <w:color w:val="0D0D0D" w:themeColor="text1" w:themeTint="F2"/>
          <w:sz w:val="28"/>
          <w:szCs w:val="28"/>
          <w:lang w:val="en-US"/>
        </w:rPr>
      </w:pPr>
      <w:r w:rsidRPr="007D6F07">
        <w:rPr>
          <w:rFonts w:ascii="Roboto" w:eastAsia="Times New Roman" w:hAnsi="Roboto" w:cs="Times New Roman"/>
          <w:b/>
          <w:bCs/>
          <w:color w:val="0D0D0D" w:themeColor="text1" w:themeTint="F2"/>
          <w:sz w:val="28"/>
          <w:szCs w:val="28"/>
          <w:lang w:val="en-US"/>
        </w:rPr>
        <w:t xml:space="preserve">Udacity </w:t>
      </w:r>
      <w:r w:rsidRPr="004D09F5">
        <w:rPr>
          <w:rFonts w:ascii="Roboto" w:eastAsia="Times New Roman" w:hAnsi="Roboto" w:cs="Times New Roman"/>
          <w:b/>
          <w:bCs/>
          <w:color w:val="0D0D0D" w:themeColor="text1" w:themeTint="F2"/>
          <w:sz w:val="28"/>
          <w:szCs w:val="28"/>
          <w:lang w:val="en-US"/>
        </w:rPr>
        <w:t>Free Trial Screener</w:t>
      </w:r>
      <w:r w:rsidRPr="007D6F07">
        <w:rPr>
          <w:rFonts w:ascii="Roboto" w:eastAsia="Times New Roman" w:hAnsi="Roboto" w:cs="Times New Roman"/>
          <w:b/>
          <w:bCs/>
          <w:color w:val="0D0D0D" w:themeColor="text1" w:themeTint="F2"/>
          <w:sz w:val="28"/>
          <w:szCs w:val="28"/>
          <w:lang w:val="en-US"/>
        </w:rPr>
        <w:t xml:space="preserve"> A/B Testing</w:t>
      </w:r>
    </w:p>
    <w:p w14:paraId="337B9D0A" w14:textId="6B0799D2" w:rsidR="004D09F5" w:rsidRPr="004D09F5" w:rsidRDefault="004D09F5" w:rsidP="004D09F5">
      <w:pPr>
        <w:spacing w:before="100" w:beforeAutospacing="1" w:after="100" w:afterAutospacing="1" w:line="240" w:lineRule="auto"/>
        <w:jc w:val="both"/>
        <w:outlineLvl w:val="1"/>
        <w:rPr>
          <w:rFonts w:ascii="Roboto" w:eastAsia="Times New Roman" w:hAnsi="Roboto" w:cs="Times New Roman"/>
          <w:b/>
          <w:bCs/>
          <w:color w:val="980000"/>
          <w:sz w:val="24"/>
          <w:szCs w:val="24"/>
          <w:lang w:val="en-US"/>
        </w:rPr>
      </w:pPr>
      <w:r w:rsidRPr="004D09F5">
        <w:rPr>
          <w:rFonts w:ascii="Roboto" w:eastAsia="Times New Roman" w:hAnsi="Roboto" w:cs="Times New Roman"/>
          <w:b/>
          <w:bCs/>
          <w:color w:val="980000"/>
          <w:sz w:val="24"/>
          <w:szCs w:val="24"/>
          <w:lang w:val="en-US"/>
        </w:rPr>
        <w:t>Experiment Overview</w:t>
      </w:r>
    </w:p>
    <w:p w14:paraId="4D2A1175" w14:textId="77777777" w:rsidR="004D09F5" w:rsidRDefault="004D09F5" w:rsidP="007929D1">
      <w:pPr>
        <w:spacing w:after="100"/>
        <w:jc w:val="both"/>
        <w:rPr>
          <w:rFonts w:eastAsia="Times New Roman"/>
          <w:color w:val="000000"/>
          <w:lang w:val="en-US"/>
        </w:rPr>
      </w:pPr>
      <w:r w:rsidRPr="004D09F5">
        <w:rPr>
          <w:rFonts w:eastAsia="Times New Roman"/>
          <w:color w:val="000000"/>
          <w:lang w:val="en-US"/>
        </w:rPr>
        <w:t xml:space="preserve">At the time of this experiment, Udacity courses currently have two options on the course overview page: "start free trial" and "access course materials". </w:t>
      </w:r>
    </w:p>
    <w:p w14:paraId="49330C70" w14:textId="77777777" w:rsidR="004D09F5" w:rsidRPr="004D09F5" w:rsidRDefault="004D09F5" w:rsidP="007929D1">
      <w:pPr>
        <w:pStyle w:val="ListParagraph"/>
        <w:numPr>
          <w:ilvl w:val="0"/>
          <w:numId w:val="1"/>
        </w:numPr>
        <w:spacing w:after="100"/>
        <w:contextualSpacing w:val="0"/>
        <w:jc w:val="both"/>
        <w:rPr>
          <w:rFonts w:eastAsia="Times New Roman"/>
          <w:color w:val="000000"/>
          <w:lang w:val="en-US"/>
        </w:rPr>
      </w:pPr>
      <w:r w:rsidRPr="004D09F5">
        <w:rPr>
          <w:rFonts w:eastAsia="Times New Roman"/>
          <w:color w:val="000000"/>
          <w:lang w:val="en-US"/>
        </w:rPr>
        <w:t xml:space="preserve">If the student clicks "start free trial", they will be asked to enter their credit card information, and then they will be enrolled in a free trial for the paid version of the course. After 14 days, they will automatically be charged unless they cancel first. </w:t>
      </w:r>
    </w:p>
    <w:p w14:paraId="7805F66C" w14:textId="62A5EC30" w:rsidR="004D09F5" w:rsidRPr="007929D1" w:rsidRDefault="004D09F5" w:rsidP="007929D1">
      <w:pPr>
        <w:pStyle w:val="ListParagraph"/>
        <w:numPr>
          <w:ilvl w:val="0"/>
          <w:numId w:val="1"/>
        </w:numPr>
        <w:spacing w:after="100"/>
        <w:contextualSpacing w:val="0"/>
        <w:jc w:val="both"/>
        <w:rPr>
          <w:rFonts w:eastAsia="Times New Roman"/>
          <w:color w:val="000000"/>
          <w:lang w:val="en-US"/>
        </w:rPr>
      </w:pPr>
      <w:r w:rsidRPr="004D09F5">
        <w:rPr>
          <w:rFonts w:eastAsia="Times New Roman"/>
          <w:color w:val="000000"/>
          <w:lang w:val="en-US"/>
        </w:rPr>
        <w:t>If the student clicks "access course materials", they will be able to view the videos and take the quizzes for free, but they will not receive coaching support or a verified certificate, and they will not submit their final project for feedback.</w:t>
      </w:r>
    </w:p>
    <w:p w14:paraId="75EFEF2F" w14:textId="2782FECF" w:rsidR="004D09F5" w:rsidRPr="007D6F07" w:rsidRDefault="004D09F5" w:rsidP="007929D1">
      <w:pPr>
        <w:spacing w:before="100" w:beforeAutospacing="1" w:after="100" w:afterAutospacing="1" w:line="240" w:lineRule="auto"/>
        <w:jc w:val="both"/>
        <w:outlineLvl w:val="1"/>
        <w:rPr>
          <w:color w:val="000000"/>
          <w:sz w:val="24"/>
          <w:szCs w:val="24"/>
          <w:shd w:val="clear" w:color="auto" w:fill="FFFFFF"/>
        </w:rPr>
      </w:pPr>
      <w:r w:rsidRPr="007D6F07">
        <w:rPr>
          <w:rFonts w:ascii="Roboto" w:eastAsia="Times New Roman" w:hAnsi="Roboto" w:cs="Times New Roman"/>
          <w:b/>
          <w:bCs/>
          <w:color w:val="980000"/>
          <w:sz w:val="24"/>
          <w:szCs w:val="24"/>
          <w:lang w:val="en-US"/>
        </w:rPr>
        <w:t>Experiment Description</w:t>
      </w:r>
    </w:p>
    <w:p w14:paraId="01A7511E" w14:textId="3F1724EA" w:rsidR="004D09F5" w:rsidRDefault="004D09F5" w:rsidP="007929D1">
      <w:pPr>
        <w:spacing w:after="100"/>
        <w:jc w:val="both"/>
        <w:rPr>
          <w:color w:val="000000"/>
          <w:shd w:val="clear" w:color="auto" w:fill="FFFFFF"/>
        </w:rPr>
      </w:pPr>
      <w:r>
        <w:rPr>
          <w:color w:val="000000"/>
          <w:shd w:val="clear" w:color="auto" w:fill="FFFFFF"/>
        </w:rPr>
        <w:t xml:space="preserve">In the experiment, Udacity tested a change where if the student clicked "start free trial", they were asked how much time they had available to devote to the course. </w:t>
      </w:r>
    </w:p>
    <w:p w14:paraId="3D993294" w14:textId="77777777" w:rsidR="004D09F5" w:rsidRPr="004D09F5" w:rsidRDefault="004D09F5" w:rsidP="007929D1">
      <w:pPr>
        <w:pStyle w:val="ListParagraph"/>
        <w:numPr>
          <w:ilvl w:val="0"/>
          <w:numId w:val="2"/>
        </w:numPr>
        <w:spacing w:after="100"/>
        <w:contextualSpacing w:val="0"/>
        <w:jc w:val="both"/>
        <w:rPr>
          <w:color w:val="000000"/>
          <w:shd w:val="clear" w:color="auto" w:fill="FFFFFF"/>
        </w:rPr>
      </w:pPr>
      <w:r w:rsidRPr="004D09F5">
        <w:rPr>
          <w:color w:val="000000"/>
          <w:shd w:val="clear" w:color="auto" w:fill="FFFFFF"/>
        </w:rPr>
        <w:t xml:space="preserve">If the student indicated 5 or more hours per week, they would be taken through the checkout process as usual. </w:t>
      </w:r>
    </w:p>
    <w:p w14:paraId="76C45605" w14:textId="03FFF0A9" w:rsidR="004D09F5" w:rsidRPr="00861D63" w:rsidRDefault="004D09F5" w:rsidP="007929D1">
      <w:pPr>
        <w:pStyle w:val="ListParagraph"/>
        <w:numPr>
          <w:ilvl w:val="0"/>
          <w:numId w:val="2"/>
        </w:numPr>
        <w:spacing w:after="100"/>
        <w:contextualSpacing w:val="0"/>
        <w:jc w:val="both"/>
        <w:rPr>
          <w:rFonts w:eastAsia="Times New Roman"/>
          <w:color w:val="000000"/>
          <w:lang w:val="en-US"/>
        </w:rPr>
      </w:pPr>
      <w:r w:rsidRPr="004D09F5">
        <w:rPr>
          <w:color w:val="000000"/>
          <w:shd w:val="clear" w:color="auto" w:fill="FFFFFF"/>
        </w:rPr>
        <w:t>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w:t>
      </w:r>
    </w:p>
    <w:p w14:paraId="0CC03287" w14:textId="129633FE" w:rsidR="00861D63" w:rsidRDefault="00861D63" w:rsidP="00592CC4">
      <w:pPr>
        <w:spacing w:line="240" w:lineRule="auto"/>
        <w:jc w:val="center"/>
        <w:rPr>
          <w:rFonts w:eastAsia="Times New Roman"/>
          <w:color w:val="000000"/>
          <w:lang w:val="en-US"/>
        </w:rPr>
      </w:pPr>
      <w:r>
        <w:rPr>
          <w:rFonts w:eastAsia="Times New Roman"/>
          <w:noProof/>
          <w:color w:val="000000"/>
          <w:lang w:val="en-US"/>
        </w:rPr>
        <w:drawing>
          <wp:inline distT="0" distB="0" distL="0" distR="0" wp14:anchorId="27554EF2" wp14:editId="6AD67A1B">
            <wp:extent cx="5033843" cy="2912745"/>
            <wp:effectExtent l="0" t="0" r="0" b="190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43110" cy="2918107"/>
                    </a:xfrm>
                    <a:prstGeom prst="rect">
                      <a:avLst/>
                    </a:prstGeom>
                  </pic:spPr>
                </pic:pic>
              </a:graphicData>
            </a:graphic>
          </wp:inline>
        </w:drawing>
      </w:r>
    </w:p>
    <w:p w14:paraId="15A53691" w14:textId="2C8AE668" w:rsidR="00C61BD9" w:rsidRPr="00605918" w:rsidRDefault="00C61BD9" w:rsidP="00C61BD9">
      <w:pPr>
        <w:spacing w:before="100" w:beforeAutospacing="1" w:after="100" w:afterAutospacing="1" w:line="240" w:lineRule="auto"/>
        <w:jc w:val="both"/>
        <w:outlineLvl w:val="1"/>
        <w:rPr>
          <w:color w:val="000000"/>
          <w:sz w:val="24"/>
          <w:szCs w:val="24"/>
          <w:shd w:val="clear" w:color="auto" w:fill="FFFFFF"/>
        </w:rPr>
      </w:pPr>
      <w:r w:rsidRPr="00605918">
        <w:rPr>
          <w:rFonts w:ascii="Roboto" w:eastAsia="Times New Roman" w:hAnsi="Roboto" w:cs="Times New Roman"/>
          <w:b/>
          <w:bCs/>
          <w:color w:val="980000"/>
          <w:sz w:val="24"/>
          <w:szCs w:val="24"/>
          <w:lang w:val="en-US"/>
        </w:rPr>
        <w:t>Experiment Setup</w:t>
      </w:r>
    </w:p>
    <w:p w14:paraId="7FFDE20E" w14:textId="4548CDE9" w:rsidR="00635EB0" w:rsidRDefault="00635EB0" w:rsidP="00E90082">
      <w:pPr>
        <w:spacing w:after="100"/>
        <w:jc w:val="both"/>
        <w:rPr>
          <w:color w:val="000000"/>
          <w:shd w:val="clear" w:color="auto" w:fill="FFFFFF"/>
          <w:lang w:val="en-US"/>
        </w:rPr>
      </w:pPr>
      <w:r w:rsidRPr="00635EB0">
        <w:rPr>
          <w:b/>
          <w:bCs/>
          <w:color w:val="000000"/>
          <w:shd w:val="clear" w:color="auto" w:fill="FFFFFF"/>
          <w:lang w:val="en-US"/>
        </w:rPr>
        <w:lastRenderedPageBreak/>
        <w:t xml:space="preserve">Primary </w:t>
      </w:r>
      <w:r>
        <w:rPr>
          <w:b/>
          <w:bCs/>
          <w:color w:val="000000"/>
          <w:shd w:val="clear" w:color="auto" w:fill="FFFFFF"/>
          <w:lang w:val="en-US"/>
        </w:rPr>
        <w:t>A</w:t>
      </w:r>
      <w:r w:rsidRPr="00635EB0">
        <w:rPr>
          <w:b/>
          <w:bCs/>
          <w:color w:val="000000"/>
          <w:shd w:val="clear" w:color="auto" w:fill="FFFFFF"/>
          <w:lang w:val="en-US"/>
        </w:rPr>
        <w:t>im:</w:t>
      </w:r>
      <w:r w:rsidRPr="00635EB0">
        <w:rPr>
          <w:color w:val="000000"/>
          <w:shd w:val="clear" w:color="auto" w:fill="FFFFFF"/>
          <w:lang w:val="en-US"/>
        </w:rPr>
        <w:t xml:space="preserve"> improve the overall student experience and improve coaches' capacity to support students who are likely to complete the course.</w:t>
      </w:r>
    </w:p>
    <w:p w14:paraId="1DE46DCC" w14:textId="0F6EEBBF" w:rsidR="00635EB0" w:rsidRPr="00635EB0" w:rsidRDefault="00635EB0" w:rsidP="00E90082">
      <w:pPr>
        <w:spacing w:after="100"/>
        <w:jc w:val="both"/>
        <w:rPr>
          <w:color w:val="000000"/>
          <w:shd w:val="clear" w:color="auto" w:fill="FFFFFF"/>
          <w:lang w:val="en-US"/>
        </w:rPr>
      </w:pPr>
      <w:r w:rsidRPr="00635EB0">
        <w:rPr>
          <w:b/>
          <w:bCs/>
          <w:color w:val="000000"/>
          <w:shd w:val="clear" w:color="auto" w:fill="FFFFFF"/>
          <w:lang w:val="en-US"/>
        </w:rPr>
        <w:t>Null Hypothesis:</w:t>
      </w:r>
      <w:r w:rsidRPr="00635EB0">
        <w:rPr>
          <w:color w:val="000000"/>
          <w:shd w:val="clear" w:color="auto" w:fill="FFFFFF"/>
          <w:lang w:val="en-US"/>
        </w:rPr>
        <w:t xml:space="preserve"> not make a significant change and might not be effective in reducing the early Udacity course cancellation.</w:t>
      </w:r>
    </w:p>
    <w:p w14:paraId="37667B68" w14:textId="1929E135" w:rsidR="00C61BD9" w:rsidRPr="00635EB0" w:rsidRDefault="00635EB0" w:rsidP="00E90082">
      <w:pPr>
        <w:spacing w:after="100"/>
        <w:jc w:val="both"/>
        <w:rPr>
          <w:color w:val="000000"/>
          <w:shd w:val="clear" w:color="auto" w:fill="FFFFFF"/>
          <w:lang w:val="en-US"/>
        </w:rPr>
      </w:pPr>
      <w:r w:rsidRPr="00635EB0">
        <w:rPr>
          <w:b/>
          <w:bCs/>
          <w:color w:val="000000"/>
          <w:shd w:val="clear" w:color="auto" w:fill="FFFFFF"/>
          <w:lang w:val="en-US"/>
        </w:rPr>
        <w:t>Alternative Hypothesis:</w:t>
      </w:r>
      <w:r w:rsidRPr="00635EB0">
        <w:rPr>
          <w:color w:val="000000"/>
          <w:shd w:val="clear" w:color="auto" w:fill="FFFFFF"/>
          <w:lang w:val="en-US"/>
        </w:rPr>
        <w:t xml:space="preserve"> reduce the number of frustrated students who left the free trial because they did</w:t>
      </w:r>
      <w:r>
        <w:rPr>
          <w:color w:val="000000"/>
          <w:shd w:val="clear" w:color="auto" w:fill="FFFFFF"/>
          <w:lang w:val="en-US"/>
        </w:rPr>
        <w:t xml:space="preserve"> not</w:t>
      </w:r>
      <w:r w:rsidRPr="00635EB0">
        <w:rPr>
          <w:color w:val="000000"/>
          <w:shd w:val="clear" w:color="auto" w:fill="FFFFFF"/>
          <w:lang w:val="en-US"/>
        </w:rPr>
        <w:t xml:space="preserve"> have enough time, without significantly reducing the number of students to continue past the free trial and eventually complete the course.</w:t>
      </w:r>
    </w:p>
    <w:p w14:paraId="00000003" w14:textId="3F2E9BEA" w:rsidR="0053278C" w:rsidRPr="00605918" w:rsidRDefault="004D54CA" w:rsidP="00592CC4">
      <w:pPr>
        <w:spacing w:before="100" w:beforeAutospacing="1" w:after="100" w:afterAutospacing="1" w:line="240" w:lineRule="auto"/>
        <w:jc w:val="both"/>
        <w:outlineLvl w:val="1"/>
        <w:rPr>
          <w:rFonts w:ascii="Roboto" w:eastAsia="Times New Roman" w:hAnsi="Roboto" w:cs="Times New Roman"/>
          <w:b/>
          <w:bCs/>
          <w:color w:val="980000"/>
          <w:sz w:val="24"/>
          <w:szCs w:val="24"/>
          <w:lang w:val="en-US"/>
        </w:rPr>
      </w:pPr>
      <w:r w:rsidRPr="00605918">
        <w:rPr>
          <w:rFonts w:ascii="Roboto" w:eastAsia="Times New Roman" w:hAnsi="Roboto" w:cs="Times New Roman"/>
          <w:b/>
          <w:bCs/>
          <w:color w:val="980000"/>
          <w:sz w:val="24"/>
          <w:szCs w:val="24"/>
          <w:lang w:val="en-US"/>
        </w:rPr>
        <w:t>Experiment Design</w:t>
      </w:r>
    </w:p>
    <w:p w14:paraId="48D973E0" w14:textId="77777777" w:rsidR="00592CC4" w:rsidRPr="00084C0D" w:rsidRDefault="00592CC4" w:rsidP="00C5766E">
      <w:pPr>
        <w:pStyle w:val="Heading2"/>
        <w:pBdr>
          <w:top w:val="nil"/>
          <w:left w:val="nil"/>
          <w:bottom w:val="nil"/>
          <w:right w:val="nil"/>
          <w:between w:val="nil"/>
        </w:pBdr>
        <w:spacing w:after="100"/>
        <w:jc w:val="both"/>
        <w:rPr>
          <w:sz w:val="22"/>
          <w:szCs w:val="22"/>
        </w:rPr>
      </w:pPr>
      <w:r w:rsidRPr="00084C0D">
        <w:rPr>
          <w:sz w:val="22"/>
          <w:szCs w:val="22"/>
        </w:rPr>
        <w:t xml:space="preserve">Unit of Diversion </w:t>
      </w:r>
    </w:p>
    <w:p w14:paraId="460CC6F8" w14:textId="1F3C3EA5" w:rsidR="00592CC4" w:rsidRPr="00592CC4" w:rsidRDefault="005940BF" w:rsidP="00592CC4">
      <w:pPr>
        <w:spacing w:after="100"/>
        <w:jc w:val="both"/>
        <w:rPr>
          <w:rFonts w:eastAsia="Times New Roman"/>
          <w:color w:val="000000"/>
          <w:lang w:val="en-US"/>
        </w:rPr>
      </w:pPr>
      <w:r>
        <w:rPr>
          <w:color w:val="000000"/>
          <w:shd w:val="clear" w:color="auto" w:fill="FFFFFF"/>
        </w:rPr>
        <w:t>C</w:t>
      </w:r>
      <w:r w:rsidR="00592CC4">
        <w:rPr>
          <w:color w:val="000000"/>
          <w:shd w:val="clear" w:color="auto" w:fill="FFFFFF"/>
        </w:rPr>
        <w:t>ookies</w:t>
      </w:r>
      <w:r w:rsidR="004714BA">
        <w:rPr>
          <w:color w:val="000000"/>
          <w:shd w:val="clear" w:color="auto" w:fill="FFFFFF"/>
        </w:rPr>
        <w:t>.</w:t>
      </w:r>
      <w:r w:rsidR="00592CC4">
        <w:rPr>
          <w:color w:val="000000"/>
          <w:shd w:val="clear" w:color="auto" w:fill="FFFFFF"/>
        </w:rPr>
        <w:t xml:space="preserve"> </w:t>
      </w:r>
      <w:r w:rsidR="004714BA">
        <w:rPr>
          <w:color w:val="000000"/>
          <w:shd w:val="clear" w:color="auto" w:fill="FFFFFF"/>
        </w:rPr>
        <w:t>A</w:t>
      </w:r>
      <w:r w:rsidR="00592CC4">
        <w:rPr>
          <w:color w:val="000000"/>
          <w:shd w:val="clear" w:color="auto" w:fill="FFFFFF"/>
        </w:rPr>
        <w:t>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14:paraId="00000004" w14:textId="77777777" w:rsidR="0053278C" w:rsidRPr="00084C0D" w:rsidRDefault="004D54CA" w:rsidP="00C5766E">
      <w:pPr>
        <w:pStyle w:val="Heading2"/>
        <w:pBdr>
          <w:top w:val="nil"/>
          <w:left w:val="nil"/>
          <w:bottom w:val="nil"/>
          <w:right w:val="nil"/>
          <w:between w:val="nil"/>
        </w:pBdr>
        <w:spacing w:after="100"/>
        <w:jc w:val="both"/>
        <w:rPr>
          <w:sz w:val="22"/>
          <w:szCs w:val="22"/>
        </w:rPr>
      </w:pPr>
      <w:bookmarkStart w:id="0" w:name="_ur1kt3v5q7l8" w:colFirst="0" w:colLast="0"/>
      <w:bookmarkEnd w:id="0"/>
      <w:r w:rsidRPr="00084C0D">
        <w:rPr>
          <w:sz w:val="22"/>
          <w:szCs w:val="22"/>
        </w:rPr>
        <w:t>Metric Choice</w:t>
      </w:r>
    </w:p>
    <w:p w14:paraId="629F7263" w14:textId="70D32024" w:rsidR="00084C0D" w:rsidRPr="00520FD3" w:rsidRDefault="00084C0D" w:rsidP="00520FD3">
      <w:pPr>
        <w:spacing w:after="100"/>
        <w:jc w:val="both"/>
        <w:rPr>
          <w:rFonts w:eastAsia="Times New Roman"/>
          <w:lang w:val="en-US"/>
        </w:rPr>
      </w:pPr>
      <w:r w:rsidRPr="00520FD3">
        <w:rPr>
          <w:rFonts w:eastAsia="Times New Roman"/>
          <w:b/>
          <w:bCs/>
          <w:lang w:val="en-US"/>
        </w:rPr>
        <w:t>Invariant metrics:</w:t>
      </w:r>
      <w:r w:rsidRPr="00520FD3">
        <w:rPr>
          <w:rFonts w:eastAsia="Times New Roman"/>
          <w:lang w:val="en-US"/>
        </w:rPr>
        <w:t xml:space="preserve"> used for sanity checks and will remain invariant throughout the experiment. </w:t>
      </w:r>
    </w:p>
    <w:p w14:paraId="1A263C6F" w14:textId="36CB4470" w:rsidR="00084C0D" w:rsidRPr="00520FD3" w:rsidRDefault="00084C0D" w:rsidP="00520FD3">
      <w:pPr>
        <w:pStyle w:val="ListParagraph"/>
        <w:numPr>
          <w:ilvl w:val="0"/>
          <w:numId w:val="4"/>
        </w:numPr>
        <w:spacing w:after="100"/>
        <w:jc w:val="both"/>
        <w:rPr>
          <w:rFonts w:eastAsia="Times New Roman"/>
          <w:lang w:val="en-US"/>
        </w:rPr>
      </w:pPr>
      <w:r w:rsidRPr="00CD479D">
        <w:rPr>
          <w:rFonts w:eastAsia="Times New Roman"/>
          <w:color w:val="980000"/>
          <w:lang w:val="en-US"/>
        </w:rPr>
        <w:t>Number of cookies:</w:t>
      </w:r>
      <w:r w:rsidRPr="00CD479D">
        <w:rPr>
          <w:rFonts w:eastAsia="Times New Roman"/>
          <w:color w:val="C00000"/>
          <w:lang w:val="en-US"/>
        </w:rPr>
        <w:t> </w:t>
      </w:r>
      <w:r w:rsidRPr="00520FD3">
        <w:rPr>
          <w:rFonts w:eastAsia="Times New Roman"/>
          <w:lang w:val="en-US"/>
        </w:rPr>
        <w:t>number of unique cookies to view course overview page </w:t>
      </w:r>
      <w:r w:rsidRPr="00520FD3">
        <w:rPr>
          <w:rFonts w:eastAsia="Times New Roman"/>
          <w:color w:val="980000"/>
          <w:lang w:val="en-US"/>
        </w:rPr>
        <w:t>(</w:t>
      </w:r>
      <w:proofErr w:type="spellStart"/>
      <w:r w:rsidRPr="00520FD3">
        <w:rPr>
          <w:rFonts w:eastAsia="Times New Roman"/>
          <w:color w:val="980000"/>
          <w:lang w:val="en-US"/>
        </w:rPr>
        <w:t>d</w:t>
      </w:r>
      <w:r w:rsidRPr="00520FD3">
        <w:rPr>
          <w:rFonts w:eastAsia="Times New Roman"/>
          <w:color w:val="980000"/>
          <w:vertAlign w:val="subscript"/>
          <w:lang w:val="en-US"/>
        </w:rPr>
        <w:t>min</w:t>
      </w:r>
      <w:proofErr w:type="spellEnd"/>
      <w:r w:rsidRPr="00520FD3">
        <w:rPr>
          <w:rFonts w:eastAsia="Times New Roman"/>
          <w:color w:val="980000"/>
          <w:lang w:val="en-US"/>
        </w:rPr>
        <w:t>=3000)</w:t>
      </w:r>
      <w:r w:rsidR="00C95DC3" w:rsidRPr="00520FD3">
        <w:rPr>
          <w:rFonts w:eastAsia="Times New Roman"/>
          <w:lang w:val="en-US"/>
        </w:rPr>
        <w:t>.</w:t>
      </w:r>
    </w:p>
    <w:p w14:paraId="47769824" w14:textId="4A2404E8" w:rsidR="00F55C95" w:rsidRDefault="00084C0D" w:rsidP="00F55C95">
      <w:pPr>
        <w:pStyle w:val="ListParagraph"/>
        <w:numPr>
          <w:ilvl w:val="0"/>
          <w:numId w:val="4"/>
        </w:numPr>
        <w:spacing w:after="100"/>
        <w:jc w:val="both"/>
        <w:rPr>
          <w:rFonts w:eastAsia="Times New Roman"/>
          <w:lang w:val="en-US"/>
        </w:rPr>
      </w:pPr>
      <w:r w:rsidRPr="00CD479D">
        <w:rPr>
          <w:rFonts w:eastAsia="Times New Roman"/>
          <w:color w:val="980000"/>
          <w:lang w:val="en-US"/>
        </w:rPr>
        <w:t>Number of clicks:</w:t>
      </w:r>
      <w:r w:rsidRPr="00520FD3">
        <w:rPr>
          <w:rFonts w:eastAsia="Times New Roman"/>
          <w:b/>
          <w:bCs/>
          <w:lang w:val="en-US"/>
        </w:rPr>
        <w:t> </w:t>
      </w:r>
      <w:r w:rsidRPr="00520FD3">
        <w:rPr>
          <w:rFonts w:eastAsia="Times New Roman"/>
          <w:lang w:val="en-US"/>
        </w:rPr>
        <w:t>number of unique cookies to click the "Start free trial" button</w:t>
      </w:r>
      <w:r w:rsidR="00C95DC3">
        <w:rPr>
          <w:rFonts w:eastAsia="Times New Roman"/>
          <w:lang w:val="en-US"/>
        </w:rPr>
        <w:t xml:space="preserve"> </w:t>
      </w:r>
      <w:r w:rsidRPr="00520FD3">
        <w:rPr>
          <w:rFonts w:eastAsia="Times New Roman"/>
          <w:lang w:val="en-US"/>
        </w:rPr>
        <w:t>which happens before the free trial screener is trigger</w:t>
      </w:r>
      <w:r w:rsidR="00C95DC3">
        <w:rPr>
          <w:rFonts w:eastAsia="Times New Roman"/>
          <w:lang w:val="en-US"/>
        </w:rPr>
        <w:t xml:space="preserve"> </w:t>
      </w:r>
      <w:r w:rsidRPr="00F55C95">
        <w:rPr>
          <w:rFonts w:eastAsia="Times New Roman"/>
          <w:color w:val="980000"/>
          <w:lang w:val="en-US"/>
        </w:rPr>
        <w:t>(</w:t>
      </w:r>
      <w:proofErr w:type="spellStart"/>
      <w:r w:rsidRPr="00F55C95">
        <w:rPr>
          <w:rFonts w:eastAsia="Times New Roman"/>
          <w:color w:val="980000"/>
          <w:lang w:val="en-US"/>
        </w:rPr>
        <w:t>dmin</w:t>
      </w:r>
      <w:proofErr w:type="spellEnd"/>
      <w:r w:rsidRPr="00F55C95">
        <w:rPr>
          <w:rFonts w:eastAsia="Times New Roman"/>
          <w:color w:val="980000"/>
          <w:lang w:val="en-US"/>
        </w:rPr>
        <w:t>=240)</w:t>
      </w:r>
      <w:r w:rsidR="00C95DC3" w:rsidRPr="00F55C95">
        <w:rPr>
          <w:rFonts w:eastAsia="Times New Roman"/>
          <w:lang w:val="en-US"/>
        </w:rPr>
        <w:t>.</w:t>
      </w:r>
    </w:p>
    <w:p w14:paraId="5A79D0D4" w14:textId="7117A65F" w:rsidR="00084C0D" w:rsidRPr="00F55C95" w:rsidRDefault="00084C0D" w:rsidP="00F55C95">
      <w:pPr>
        <w:pStyle w:val="ListParagraph"/>
        <w:numPr>
          <w:ilvl w:val="0"/>
          <w:numId w:val="4"/>
        </w:numPr>
        <w:spacing w:after="100"/>
        <w:jc w:val="both"/>
        <w:rPr>
          <w:rFonts w:eastAsia="Times New Roman"/>
          <w:lang w:val="en-US"/>
        </w:rPr>
      </w:pPr>
      <w:r w:rsidRPr="00CD479D">
        <w:rPr>
          <w:rFonts w:eastAsia="Times New Roman"/>
          <w:color w:val="980000"/>
          <w:lang w:val="en-US"/>
        </w:rPr>
        <w:t>Click-through-probability:</w:t>
      </w:r>
      <w:r w:rsidRPr="00F55C95">
        <w:rPr>
          <w:rFonts w:eastAsia="Times New Roman"/>
          <w:lang w:val="en-US"/>
        </w:rPr>
        <w:t> number of unique cookies to click the "Start free trial" button divided by number of unique cookies to view the course overview page </w:t>
      </w:r>
      <w:r w:rsidRPr="00F55C95">
        <w:rPr>
          <w:rFonts w:eastAsia="Times New Roman"/>
          <w:color w:val="980000"/>
          <w:lang w:val="en-US"/>
        </w:rPr>
        <w:t>(</w:t>
      </w:r>
      <w:proofErr w:type="spellStart"/>
      <w:r w:rsidRPr="00F55C95">
        <w:rPr>
          <w:rFonts w:eastAsia="Times New Roman"/>
          <w:color w:val="980000"/>
          <w:lang w:val="en-US"/>
        </w:rPr>
        <w:t>d</w:t>
      </w:r>
      <w:r w:rsidRPr="00F55C95">
        <w:rPr>
          <w:rFonts w:eastAsia="Times New Roman"/>
          <w:color w:val="980000"/>
          <w:vertAlign w:val="subscript"/>
          <w:lang w:val="en-US"/>
        </w:rPr>
        <w:t>min</w:t>
      </w:r>
      <w:proofErr w:type="spellEnd"/>
      <w:r w:rsidRPr="00F55C95">
        <w:rPr>
          <w:rFonts w:eastAsia="Times New Roman"/>
          <w:color w:val="980000"/>
          <w:lang w:val="en-US"/>
        </w:rPr>
        <w:t>=0.01)</w:t>
      </w:r>
      <w:r w:rsidR="00C95DC3" w:rsidRPr="00F55C95">
        <w:rPr>
          <w:rFonts w:eastAsia="Times New Roman"/>
          <w:lang w:val="en-US"/>
        </w:rPr>
        <w:t>.</w:t>
      </w:r>
    </w:p>
    <w:p w14:paraId="41AB3F2C" w14:textId="026C2174" w:rsidR="00084C0D" w:rsidRPr="00520FD3" w:rsidRDefault="00084C0D" w:rsidP="00520FD3">
      <w:pPr>
        <w:spacing w:after="100"/>
        <w:jc w:val="both"/>
        <w:rPr>
          <w:rFonts w:eastAsia="Times New Roman"/>
          <w:lang w:val="en-US"/>
        </w:rPr>
      </w:pPr>
      <w:r w:rsidRPr="00520FD3">
        <w:rPr>
          <w:rFonts w:eastAsia="Times New Roman"/>
          <w:b/>
          <w:bCs/>
          <w:lang w:val="en-US"/>
        </w:rPr>
        <w:t>Evaluation metrics:</w:t>
      </w:r>
      <w:r w:rsidRPr="00520FD3">
        <w:rPr>
          <w:rFonts w:eastAsia="Times New Roman"/>
          <w:lang w:val="en-US"/>
        </w:rPr>
        <w:t xml:space="preserve"> must be observed for consideration in the decision to launch the experiment.</w:t>
      </w:r>
    </w:p>
    <w:p w14:paraId="0E4D29EA" w14:textId="33568FA9" w:rsidR="00084C0D" w:rsidRPr="00520FD3" w:rsidRDefault="00084C0D" w:rsidP="00520FD3">
      <w:pPr>
        <w:pStyle w:val="ListParagraph"/>
        <w:numPr>
          <w:ilvl w:val="0"/>
          <w:numId w:val="5"/>
        </w:numPr>
        <w:spacing w:after="100"/>
        <w:jc w:val="both"/>
        <w:rPr>
          <w:rFonts w:eastAsia="Times New Roman"/>
          <w:lang w:val="en-US"/>
        </w:rPr>
      </w:pPr>
      <w:r w:rsidRPr="00CD479D">
        <w:rPr>
          <w:rFonts w:eastAsia="Times New Roman"/>
          <w:color w:val="980000"/>
          <w:lang w:val="en-US"/>
        </w:rPr>
        <w:t>Gross conversion:</w:t>
      </w:r>
      <w:r w:rsidRPr="00520FD3">
        <w:rPr>
          <w:rFonts w:eastAsia="Times New Roman"/>
          <w:b/>
          <w:bCs/>
          <w:lang w:val="en-US"/>
        </w:rPr>
        <w:t> </w:t>
      </w:r>
      <w:r w:rsidRPr="00520FD3">
        <w:rPr>
          <w:rFonts w:eastAsia="Times New Roman"/>
          <w:lang w:val="en-US"/>
        </w:rPr>
        <w:t>number of user-ids to complete checkout and enroll in the free trial divided by number of unique cookies to click the "Start free trial" button </w:t>
      </w:r>
      <w:r w:rsidRPr="00520FD3">
        <w:rPr>
          <w:rFonts w:eastAsia="Times New Roman"/>
          <w:color w:val="980000"/>
          <w:lang w:val="en-US"/>
        </w:rPr>
        <w:t>(</w:t>
      </w:r>
      <w:proofErr w:type="spellStart"/>
      <w:r w:rsidRPr="00520FD3">
        <w:rPr>
          <w:rFonts w:eastAsia="Times New Roman"/>
          <w:color w:val="980000"/>
          <w:lang w:val="en-US"/>
        </w:rPr>
        <w:t>d</w:t>
      </w:r>
      <w:r w:rsidRPr="00520FD3">
        <w:rPr>
          <w:rFonts w:eastAsia="Times New Roman"/>
          <w:color w:val="980000"/>
          <w:vertAlign w:val="subscript"/>
          <w:lang w:val="en-US"/>
        </w:rPr>
        <w:t>min</w:t>
      </w:r>
      <w:proofErr w:type="spellEnd"/>
      <w:r w:rsidRPr="00520FD3">
        <w:rPr>
          <w:rFonts w:eastAsia="Times New Roman"/>
          <w:color w:val="980000"/>
          <w:lang w:val="en-US"/>
        </w:rPr>
        <w:t>= 0.01)</w:t>
      </w:r>
      <w:r w:rsidR="00C95DC3" w:rsidRPr="00520FD3">
        <w:rPr>
          <w:rFonts w:eastAsia="Times New Roman"/>
          <w:lang w:val="en-US"/>
        </w:rPr>
        <w:t>.</w:t>
      </w:r>
    </w:p>
    <w:p w14:paraId="2EAC4CFD" w14:textId="10ABFA22" w:rsidR="00F55C95" w:rsidRDefault="00084C0D" w:rsidP="00F55C95">
      <w:pPr>
        <w:pStyle w:val="ListParagraph"/>
        <w:numPr>
          <w:ilvl w:val="0"/>
          <w:numId w:val="5"/>
        </w:numPr>
        <w:spacing w:after="100"/>
        <w:jc w:val="both"/>
        <w:rPr>
          <w:rFonts w:eastAsia="Times New Roman"/>
          <w:lang w:val="en-US"/>
        </w:rPr>
      </w:pPr>
      <w:r w:rsidRPr="00CD479D">
        <w:rPr>
          <w:rFonts w:eastAsia="Times New Roman"/>
          <w:color w:val="980000"/>
          <w:lang w:val="en-US"/>
        </w:rPr>
        <w:t>Retention:</w:t>
      </w:r>
      <w:r w:rsidRPr="00520FD3">
        <w:rPr>
          <w:rFonts w:eastAsia="Times New Roman"/>
          <w:b/>
          <w:bCs/>
          <w:lang w:val="en-US"/>
        </w:rPr>
        <w:t> </w:t>
      </w:r>
      <w:r w:rsidRPr="00520FD3">
        <w:rPr>
          <w:rFonts w:eastAsia="Times New Roman"/>
          <w:lang w:val="en-US"/>
        </w:rPr>
        <w:t>number of user-ids to remain enrolled past the 14-day boundary and thus make at least one payment divided by number of user-ids to complete checkout</w:t>
      </w:r>
      <w:r w:rsidRPr="00F55C95">
        <w:rPr>
          <w:rFonts w:eastAsia="Times New Roman"/>
          <w:color w:val="980000"/>
          <w:lang w:val="en-US"/>
        </w:rPr>
        <w:t> (</w:t>
      </w:r>
      <w:proofErr w:type="spellStart"/>
      <w:r w:rsidRPr="00F55C95">
        <w:rPr>
          <w:rFonts w:eastAsia="Times New Roman"/>
          <w:color w:val="980000"/>
          <w:lang w:val="en-US"/>
        </w:rPr>
        <w:t>dmin</w:t>
      </w:r>
      <w:proofErr w:type="spellEnd"/>
      <w:r w:rsidRPr="00F55C95">
        <w:rPr>
          <w:rFonts w:eastAsia="Times New Roman"/>
          <w:color w:val="980000"/>
          <w:lang w:val="en-US"/>
        </w:rPr>
        <w:t>=0.01)</w:t>
      </w:r>
      <w:r w:rsidR="00C95DC3" w:rsidRPr="00520FD3">
        <w:rPr>
          <w:rFonts w:eastAsia="Times New Roman"/>
          <w:lang w:val="en-US"/>
        </w:rPr>
        <w:t>.</w:t>
      </w:r>
    </w:p>
    <w:p w14:paraId="797C0AA9" w14:textId="2C415E74" w:rsidR="00084C0D" w:rsidRPr="00BB7A0B" w:rsidRDefault="00084C0D" w:rsidP="00577EB4">
      <w:pPr>
        <w:pStyle w:val="ListParagraph"/>
        <w:numPr>
          <w:ilvl w:val="0"/>
          <w:numId w:val="5"/>
        </w:numPr>
        <w:spacing w:after="100"/>
        <w:jc w:val="both"/>
        <w:rPr>
          <w:rFonts w:eastAsia="Times New Roman"/>
          <w:lang w:val="en-US"/>
        </w:rPr>
      </w:pPr>
      <w:r w:rsidRPr="00CD479D">
        <w:rPr>
          <w:rFonts w:eastAsia="Times New Roman"/>
          <w:color w:val="980000"/>
          <w:lang w:val="en-US"/>
        </w:rPr>
        <w:t>Net conversion:</w:t>
      </w:r>
      <w:r w:rsidRPr="00F55C95">
        <w:rPr>
          <w:rFonts w:eastAsia="Times New Roman"/>
          <w:b/>
          <w:bCs/>
          <w:lang w:val="en-US"/>
        </w:rPr>
        <w:t> </w:t>
      </w:r>
      <w:r w:rsidRPr="00F55C95">
        <w:rPr>
          <w:rFonts w:eastAsia="Times New Roman"/>
          <w:lang w:val="en-US"/>
        </w:rPr>
        <w:t>number of user-ids to remain enrolled past the 14-day boundary and thus make at least one payment divided by the number of unique cookies to click the "Start free trial" button </w:t>
      </w:r>
      <w:r w:rsidRPr="00F55C95">
        <w:rPr>
          <w:rFonts w:eastAsia="Times New Roman"/>
          <w:color w:val="980000"/>
          <w:lang w:val="en-US"/>
        </w:rPr>
        <w:t>(</w:t>
      </w:r>
      <w:proofErr w:type="spellStart"/>
      <w:r w:rsidRPr="00F55C95">
        <w:rPr>
          <w:rFonts w:eastAsia="Times New Roman"/>
          <w:color w:val="980000"/>
          <w:lang w:val="en-US"/>
        </w:rPr>
        <w:t>d</w:t>
      </w:r>
      <w:r w:rsidRPr="00F55C95">
        <w:rPr>
          <w:rFonts w:eastAsia="Times New Roman"/>
          <w:color w:val="980000"/>
          <w:vertAlign w:val="subscript"/>
          <w:lang w:val="en-US"/>
        </w:rPr>
        <w:t>min</w:t>
      </w:r>
      <w:proofErr w:type="spellEnd"/>
      <w:r w:rsidRPr="00F55C95">
        <w:rPr>
          <w:rFonts w:eastAsia="Times New Roman"/>
          <w:color w:val="980000"/>
          <w:lang w:val="en-US"/>
        </w:rPr>
        <w:t>= 0.0075)</w:t>
      </w:r>
      <w:r w:rsidR="00C95DC3" w:rsidRPr="00F55C95">
        <w:rPr>
          <w:rFonts w:eastAsia="Times New Roman"/>
          <w:lang w:val="en-US"/>
        </w:rPr>
        <w:t>.</w:t>
      </w:r>
    </w:p>
    <w:p w14:paraId="65E3CC46" w14:textId="2A00C6EE" w:rsidR="00BB7A0B" w:rsidRPr="00BB7A0B" w:rsidRDefault="00BB7A0B" w:rsidP="00BB7A0B">
      <w:pPr>
        <w:spacing w:after="100"/>
        <w:jc w:val="both"/>
        <w:rPr>
          <w:rFonts w:eastAsia="Times New Roman"/>
        </w:rPr>
      </w:pPr>
      <w:r>
        <w:rPr>
          <w:rFonts w:eastAsia="Times New Roman"/>
          <w:b/>
          <w:bCs/>
          <w:lang w:val="en-US"/>
        </w:rPr>
        <w:t>Unused</w:t>
      </w:r>
      <w:r w:rsidRPr="00BB7A0B">
        <w:rPr>
          <w:rFonts w:eastAsia="Times New Roman"/>
          <w:b/>
          <w:bCs/>
          <w:lang w:val="en-US"/>
        </w:rPr>
        <w:t xml:space="preserve"> metrics:</w:t>
      </w:r>
      <w:r w:rsidRPr="00BB7A0B">
        <w:rPr>
          <w:rFonts w:eastAsia="Times New Roman"/>
          <w:lang w:val="en-US"/>
        </w:rPr>
        <w:t xml:space="preserve"> </w:t>
      </w:r>
    </w:p>
    <w:p w14:paraId="2C74F245" w14:textId="13B217A2" w:rsidR="00BB7A0B" w:rsidRPr="00BB7A0B" w:rsidRDefault="00BB7A0B" w:rsidP="00BB7A0B">
      <w:pPr>
        <w:pStyle w:val="ListParagraph"/>
        <w:numPr>
          <w:ilvl w:val="0"/>
          <w:numId w:val="6"/>
        </w:numPr>
        <w:spacing w:after="100"/>
        <w:jc w:val="both"/>
        <w:rPr>
          <w:rFonts w:eastAsia="Times New Roman"/>
          <w:lang w:val="en-US"/>
        </w:rPr>
      </w:pPr>
      <w:r w:rsidRPr="00CD479D">
        <w:rPr>
          <w:rFonts w:eastAsia="Times New Roman"/>
          <w:color w:val="980000"/>
          <w:lang w:val="en-US"/>
        </w:rPr>
        <w:t>Number of user-ids:</w:t>
      </w:r>
      <w:r w:rsidRPr="00BB7A0B">
        <w:rPr>
          <w:rFonts w:eastAsia="Times New Roman"/>
          <w:lang w:val="en-US"/>
        </w:rPr>
        <w:t xml:space="preserve"> who enroll in the free trial</w:t>
      </w:r>
      <w:r>
        <w:rPr>
          <w:rFonts w:eastAsia="Times New Roman"/>
          <w:lang w:val="en-US"/>
        </w:rPr>
        <w:t xml:space="preserve"> </w:t>
      </w:r>
      <w:r>
        <w:rPr>
          <w:rStyle w:val="c3"/>
          <w:color w:val="980000"/>
          <w:shd w:val="clear" w:color="auto" w:fill="FFFFFF"/>
        </w:rPr>
        <w:t>(</w:t>
      </w:r>
      <w:proofErr w:type="spellStart"/>
      <w:r>
        <w:rPr>
          <w:rStyle w:val="c3"/>
          <w:color w:val="980000"/>
          <w:shd w:val="clear" w:color="auto" w:fill="FFFFFF"/>
        </w:rPr>
        <w:t>d</w:t>
      </w:r>
      <w:r>
        <w:rPr>
          <w:rStyle w:val="c3"/>
          <w:color w:val="980000"/>
          <w:shd w:val="clear" w:color="auto" w:fill="FFFFFF"/>
          <w:vertAlign w:val="subscript"/>
        </w:rPr>
        <w:t>min</w:t>
      </w:r>
      <w:proofErr w:type="spellEnd"/>
      <w:r>
        <w:rPr>
          <w:rStyle w:val="c2"/>
          <w:color w:val="980000"/>
          <w:shd w:val="clear" w:color="auto" w:fill="FFFFFF"/>
        </w:rPr>
        <w:t>=50)</w:t>
      </w:r>
      <w:r w:rsidRPr="00BB7A0B">
        <w:rPr>
          <w:rFonts w:eastAsia="Times New Roman"/>
          <w:lang w:val="en-US"/>
        </w:rPr>
        <w:t xml:space="preserve">. </w:t>
      </w:r>
      <w:r w:rsidR="00E64FE6" w:rsidRPr="00E64FE6">
        <w:rPr>
          <w:rFonts w:eastAsia="Times New Roman"/>
          <w:lang w:val="en-US"/>
        </w:rPr>
        <w:t>The number of user-ids would be lower in the experiment group,</w:t>
      </w:r>
      <w:r w:rsidR="00E64FE6">
        <w:rPr>
          <w:rFonts w:eastAsia="Times New Roman"/>
          <w:lang w:val="en-US"/>
        </w:rPr>
        <w:t xml:space="preserve"> since t</w:t>
      </w:r>
      <w:r w:rsidR="00E64FE6" w:rsidRPr="00E64FE6">
        <w:rPr>
          <w:rFonts w:eastAsia="Times New Roman"/>
          <w:lang w:val="en-US"/>
        </w:rPr>
        <w:t xml:space="preserve">he same user-id cannot enroll in the free trial twice. For users that do not enroll, their user-id is not tracked in the experiment, </w:t>
      </w:r>
      <w:r w:rsidR="00E64FE6" w:rsidRPr="00E64FE6">
        <w:rPr>
          <w:color w:val="000000"/>
          <w:shd w:val="clear" w:color="auto" w:fill="FFFFFF"/>
        </w:rPr>
        <w:t>even if they were signed in when they visited the course overview page</w:t>
      </w:r>
      <w:r w:rsidR="00E64FE6" w:rsidRPr="00882199">
        <w:rPr>
          <w:color w:val="000000"/>
          <w:shd w:val="clear" w:color="auto" w:fill="FFFFFF"/>
        </w:rPr>
        <w:t xml:space="preserve">. </w:t>
      </w:r>
      <w:r w:rsidR="00882199" w:rsidRPr="00882199">
        <w:rPr>
          <w:color w:val="000000"/>
          <w:shd w:val="clear" w:color="auto" w:fill="FFFFFF"/>
        </w:rPr>
        <w:t>This metric is not normalized.</w:t>
      </w:r>
      <w:r w:rsidR="000E0ABD">
        <w:rPr>
          <w:color w:val="000000"/>
          <w:shd w:val="clear" w:color="auto" w:fill="FFFFFF"/>
        </w:rPr>
        <w:t xml:space="preserve"> </w:t>
      </w:r>
    </w:p>
    <w:p w14:paraId="00000009" w14:textId="77777777" w:rsidR="0053278C" w:rsidRPr="00577EB4" w:rsidRDefault="004D54CA" w:rsidP="00577EB4">
      <w:pPr>
        <w:spacing w:before="100" w:beforeAutospacing="1" w:after="100" w:afterAutospacing="1" w:line="240" w:lineRule="auto"/>
        <w:jc w:val="both"/>
        <w:outlineLvl w:val="1"/>
        <w:rPr>
          <w:rFonts w:ascii="Roboto" w:eastAsia="Times New Roman" w:hAnsi="Roboto" w:cs="Times New Roman"/>
          <w:b/>
          <w:bCs/>
          <w:color w:val="980000"/>
          <w:sz w:val="24"/>
          <w:szCs w:val="24"/>
          <w:lang w:val="en-US"/>
        </w:rPr>
      </w:pPr>
      <w:bookmarkStart w:id="1" w:name="_ex7wuw87um13" w:colFirst="0" w:colLast="0"/>
      <w:bookmarkEnd w:id="1"/>
      <w:r w:rsidRPr="00577EB4">
        <w:rPr>
          <w:rFonts w:ascii="Roboto" w:eastAsia="Times New Roman" w:hAnsi="Roboto" w:cs="Times New Roman"/>
          <w:b/>
          <w:bCs/>
          <w:color w:val="980000"/>
          <w:sz w:val="24"/>
          <w:szCs w:val="24"/>
          <w:lang w:val="en-US"/>
        </w:rPr>
        <w:t>Measuring Standard Deviation</w:t>
      </w:r>
    </w:p>
    <w:p w14:paraId="7E78F17E" w14:textId="56E48FAD" w:rsidR="00925B75" w:rsidRDefault="0044799C" w:rsidP="00CD479D">
      <w:pPr>
        <w:pBdr>
          <w:top w:val="nil"/>
          <w:left w:val="nil"/>
          <w:bottom w:val="nil"/>
          <w:right w:val="nil"/>
          <w:between w:val="nil"/>
        </w:pBdr>
        <w:jc w:val="center"/>
      </w:pPr>
      <w:r>
        <w:rPr>
          <w:noProof/>
        </w:rPr>
        <w:lastRenderedPageBreak/>
        <w:drawing>
          <wp:inline distT="0" distB="0" distL="0" distR="0" wp14:anchorId="1968BCFC" wp14:editId="22E09CD4">
            <wp:extent cx="5943600" cy="1518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518285"/>
                    </a:xfrm>
                    <a:prstGeom prst="rect">
                      <a:avLst/>
                    </a:prstGeom>
                  </pic:spPr>
                </pic:pic>
              </a:graphicData>
            </a:graphic>
          </wp:inline>
        </w:drawing>
      </w:r>
    </w:p>
    <w:p w14:paraId="0000000D" w14:textId="04788F7F" w:rsidR="0053278C" w:rsidRDefault="00925B75" w:rsidP="00925B75">
      <w:pPr>
        <w:pBdr>
          <w:top w:val="nil"/>
          <w:left w:val="nil"/>
          <w:bottom w:val="nil"/>
          <w:right w:val="nil"/>
          <w:between w:val="nil"/>
        </w:pBdr>
        <w:spacing w:before="100" w:after="100"/>
        <w:jc w:val="both"/>
      </w:pPr>
      <w:r w:rsidRPr="00925B75">
        <w:t>Udacity provided the baseline values for each metric</w:t>
      </w:r>
      <w:r>
        <w:t xml:space="preserve"> and </w:t>
      </w:r>
      <w:r w:rsidRPr="00925B75">
        <w:t>given a sample size of 5000 cookies visiting the course overview page</w:t>
      </w:r>
      <w:r>
        <w:t xml:space="preserve">, </w:t>
      </w:r>
      <w:r w:rsidR="00435A9D">
        <w:t xml:space="preserve">for </w:t>
      </w:r>
      <w:r w:rsidRPr="00925B75">
        <w:t>each</w:t>
      </w:r>
      <w:r w:rsidR="00435A9D">
        <w:t xml:space="preserve"> </w:t>
      </w:r>
      <w:r w:rsidRPr="00925B75">
        <w:t xml:space="preserve">metric selected as an evaluation metric, </w:t>
      </w:r>
      <w:r>
        <w:t xml:space="preserve">I </w:t>
      </w:r>
      <w:r w:rsidR="006D340A">
        <w:t>made an analytic estimated of its</w:t>
      </w:r>
      <w:r w:rsidRPr="00925B75">
        <w:t xml:space="preserve"> standard deviation</w:t>
      </w:r>
      <w:r w:rsidR="00081E42">
        <w:t xml:space="preserve"> (SE)</w:t>
      </w:r>
      <w:r w:rsidR="00435A9D">
        <w:t xml:space="preserve">: </w:t>
      </w:r>
    </w:p>
    <w:p w14:paraId="34CAD831" w14:textId="4BBF3E4C" w:rsidR="009373DE" w:rsidRDefault="009373DE" w:rsidP="009373DE">
      <w:pPr>
        <w:pBdr>
          <w:top w:val="nil"/>
          <w:left w:val="nil"/>
          <w:bottom w:val="nil"/>
          <w:right w:val="nil"/>
          <w:between w:val="nil"/>
        </w:pBdr>
        <w:spacing w:before="100" w:after="100"/>
        <w:jc w:val="center"/>
      </w:pPr>
      <w:r>
        <w:rPr>
          <w:noProof/>
        </w:rPr>
        <w:drawing>
          <wp:inline distT="0" distB="0" distL="0" distR="0" wp14:anchorId="02C5B597" wp14:editId="4B567B3B">
            <wp:extent cx="1078252" cy="38604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173272" cy="420061"/>
                    </a:xfrm>
                    <a:prstGeom prst="rect">
                      <a:avLst/>
                    </a:prstGeom>
                  </pic:spPr>
                </pic:pic>
              </a:graphicData>
            </a:graphic>
          </wp:inline>
        </w:drawing>
      </w:r>
    </w:p>
    <w:p w14:paraId="3DBA60E0" w14:textId="51C53246" w:rsidR="009373DE" w:rsidRPr="009373DE" w:rsidRDefault="009373DE" w:rsidP="009373DE">
      <w:pPr>
        <w:pStyle w:val="ListParagraph"/>
        <w:numPr>
          <w:ilvl w:val="0"/>
          <w:numId w:val="7"/>
        </w:numPr>
        <w:pBdr>
          <w:top w:val="nil"/>
          <w:left w:val="nil"/>
          <w:bottom w:val="nil"/>
          <w:right w:val="nil"/>
          <w:between w:val="nil"/>
        </w:pBdr>
        <w:spacing w:before="100" w:after="100"/>
        <w:jc w:val="both"/>
        <w:rPr>
          <w:lang w:val="en-US"/>
        </w:rPr>
      </w:pPr>
      <w:r w:rsidRPr="009373DE">
        <w:rPr>
          <w:b/>
          <w:bCs/>
          <w:lang w:val="en-US"/>
        </w:rPr>
        <w:t>Gross Conversion:</w:t>
      </w:r>
      <w:r w:rsidRPr="009373DE">
        <w:rPr>
          <w:lang w:val="en-US"/>
        </w:rPr>
        <w:t xml:space="preserve"> </w:t>
      </w:r>
      <w:r w:rsidR="00081E42">
        <w:rPr>
          <w:lang w:val="en-US"/>
        </w:rPr>
        <w:t>n</w:t>
      </w:r>
      <w:r w:rsidRPr="009373DE">
        <w:rPr>
          <w:lang w:val="en-US"/>
        </w:rPr>
        <w:t xml:space="preserve"> = 5000*0.08 = 400, p = 0.20625, </w:t>
      </w:r>
      <w:r w:rsidR="00081E42">
        <w:rPr>
          <w:lang w:val="en-US"/>
        </w:rPr>
        <w:t>SE</w:t>
      </w:r>
      <w:r w:rsidRPr="009373DE">
        <w:rPr>
          <w:lang w:val="en-US"/>
        </w:rPr>
        <w:t xml:space="preserve"> = 0.0202</w:t>
      </w:r>
    </w:p>
    <w:p w14:paraId="32233E1A" w14:textId="240816A5" w:rsidR="009373DE" w:rsidRPr="009373DE" w:rsidRDefault="009373DE" w:rsidP="009373DE">
      <w:pPr>
        <w:pStyle w:val="ListParagraph"/>
        <w:numPr>
          <w:ilvl w:val="0"/>
          <w:numId w:val="7"/>
        </w:numPr>
        <w:pBdr>
          <w:top w:val="nil"/>
          <w:left w:val="nil"/>
          <w:bottom w:val="nil"/>
          <w:right w:val="nil"/>
          <w:between w:val="nil"/>
        </w:pBdr>
        <w:spacing w:before="100" w:after="100"/>
        <w:jc w:val="both"/>
        <w:rPr>
          <w:lang w:val="en-US"/>
        </w:rPr>
      </w:pPr>
      <w:r w:rsidRPr="009373DE">
        <w:rPr>
          <w:b/>
          <w:bCs/>
          <w:lang w:val="en-US"/>
        </w:rPr>
        <w:t>Retention:</w:t>
      </w:r>
      <w:r w:rsidRPr="009373DE">
        <w:rPr>
          <w:lang w:val="en-US"/>
        </w:rPr>
        <w:t xml:space="preserve"> </w:t>
      </w:r>
      <w:r w:rsidR="00081E42">
        <w:rPr>
          <w:lang w:val="en-US"/>
        </w:rPr>
        <w:t>n</w:t>
      </w:r>
      <w:r w:rsidRPr="009373DE">
        <w:rPr>
          <w:lang w:val="en-US"/>
        </w:rPr>
        <w:t xml:space="preserve"> = 5000*(660/40000) = 82.5, p = 0.53, </w:t>
      </w:r>
      <w:r w:rsidR="00081E42">
        <w:rPr>
          <w:lang w:val="en-US"/>
        </w:rPr>
        <w:t>SE</w:t>
      </w:r>
      <w:r w:rsidRPr="009373DE">
        <w:rPr>
          <w:lang w:val="en-US"/>
        </w:rPr>
        <w:t xml:space="preserve"> </w:t>
      </w:r>
      <w:r w:rsidRPr="00F450CC">
        <w:rPr>
          <w:lang w:val="en-US"/>
        </w:rPr>
        <w:t>= 0.0549</w:t>
      </w:r>
    </w:p>
    <w:p w14:paraId="43C1D041" w14:textId="55594A03" w:rsidR="00435A9D" w:rsidRPr="009373DE" w:rsidRDefault="009373DE" w:rsidP="009373DE">
      <w:pPr>
        <w:pStyle w:val="ListParagraph"/>
        <w:numPr>
          <w:ilvl w:val="0"/>
          <w:numId w:val="7"/>
        </w:numPr>
        <w:pBdr>
          <w:top w:val="nil"/>
          <w:left w:val="nil"/>
          <w:bottom w:val="nil"/>
          <w:right w:val="nil"/>
          <w:between w:val="nil"/>
        </w:pBdr>
        <w:spacing w:before="100" w:after="100"/>
        <w:jc w:val="both"/>
        <w:rPr>
          <w:lang w:val="en-US"/>
        </w:rPr>
      </w:pPr>
      <w:r w:rsidRPr="009373DE">
        <w:rPr>
          <w:b/>
          <w:bCs/>
          <w:lang w:val="en-US"/>
        </w:rPr>
        <w:t>Net Conversion:</w:t>
      </w:r>
      <w:r w:rsidRPr="009373DE">
        <w:rPr>
          <w:lang w:val="en-US"/>
        </w:rPr>
        <w:t xml:space="preserve"> </w:t>
      </w:r>
      <w:r w:rsidR="00081E42">
        <w:rPr>
          <w:lang w:val="en-US"/>
        </w:rPr>
        <w:t>n</w:t>
      </w:r>
      <w:r w:rsidRPr="009373DE">
        <w:rPr>
          <w:lang w:val="en-US"/>
        </w:rPr>
        <w:t xml:space="preserve"> = 5000*0.08 = 400, p = 0.109313, </w:t>
      </w:r>
      <w:r w:rsidR="00081E42">
        <w:rPr>
          <w:lang w:val="en-US"/>
        </w:rPr>
        <w:t>SE</w:t>
      </w:r>
      <w:r w:rsidRPr="009373DE">
        <w:rPr>
          <w:lang w:val="en-US"/>
        </w:rPr>
        <w:t xml:space="preserve"> = 0.0156</w:t>
      </w:r>
    </w:p>
    <w:p w14:paraId="0000000E" w14:textId="77777777" w:rsidR="0053278C" w:rsidRDefault="004D54CA" w:rsidP="00EA0978">
      <w:pPr>
        <w:spacing w:before="100" w:beforeAutospacing="1" w:after="100" w:afterAutospacing="1" w:line="240" w:lineRule="auto"/>
        <w:jc w:val="both"/>
        <w:outlineLvl w:val="1"/>
      </w:pPr>
      <w:bookmarkStart w:id="2" w:name="_bx5ntddleyt7" w:colFirst="0" w:colLast="0"/>
      <w:bookmarkEnd w:id="2"/>
      <w:r w:rsidRPr="00EA0978">
        <w:rPr>
          <w:rFonts w:ascii="Roboto" w:eastAsia="Times New Roman" w:hAnsi="Roboto" w:cs="Times New Roman"/>
          <w:b/>
          <w:bCs/>
          <w:color w:val="980000"/>
          <w:sz w:val="24"/>
          <w:szCs w:val="24"/>
          <w:lang w:val="en-US"/>
        </w:rPr>
        <w:t>Sizing</w:t>
      </w:r>
    </w:p>
    <w:p w14:paraId="0000000F" w14:textId="77777777" w:rsidR="0053278C" w:rsidRPr="001D13D6" w:rsidRDefault="004D54CA" w:rsidP="00844F85">
      <w:pPr>
        <w:pStyle w:val="Heading3"/>
        <w:pBdr>
          <w:top w:val="nil"/>
          <w:left w:val="nil"/>
          <w:bottom w:val="nil"/>
          <w:right w:val="nil"/>
          <w:between w:val="nil"/>
        </w:pBdr>
        <w:spacing w:after="100"/>
        <w:jc w:val="both"/>
        <w:rPr>
          <w:rFonts w:ascii="Arial" w:hAnsi="Arial" w:cs="Arial"/>
          <w:color w:val="auto"/>
          <w:sz w:val="22"/>
          <w:szCs w:val="22"/>
        </w:rPr>
      </w:pPr>
      <w:bookmarkStart w:id="3" w:name="_qlz9v8pljzt2" w:colFirst="0" w:colLast="0"/>
      <w:bookmarkEnd w:id="3"/>
      <w:r w:rsidRPr="001D13D6">
        <w:rPr>
          <w:rFonts w:ascii="Arial" w:hAnsi="Arial" w:cs="Arial"/>
          <w:color w:val="auto"/>
          <w:sz w:val="22"/>
          <w:szCs w:val="22"/>
        </w:rPr>
        <w:t>Number of Samples vs. Power</w:t>
      </w:r>
    </w:p>
    <w:p w14:paraId="49322CB6" w14:textId="5468EEFF" w:rsidR="007F791A" w:rsidRDefault="004406DE" w:rsidP="007F791A">
      <w:pPr>
        <w:pBdr>
          <w:top w:val="nil"/>
          <w:left w:val="nil"/>
          <w:bottom w:val="nil"/>
          <w:right w:val="nil"/>
          <w:between w:val="nil"/>
        </w:pBdr>
        <w:spacing w:after="100"/>
        <w:jc w:val="both"/>
      </w:pPr>
      <w:r>
        <w:t>Given alpha = 0.05</w:t>
      </w:r>
      <w:r w:rsidR="00CD1760">
        <w:t xml:space="preserve"> and</w:t>
      </w:r>
      <w:r>
        <w:t xml:space="preserve"> beta = 0.2</w:t>
      </w:r>
      <w:r w:rsidR="00CD1760">
        <w:t xml:space="preserve"> </w:t>
      </w:r>
      <w:r>
        <w:t xml:space="preserve">for selected evaluation metric, </w:t>
      </w:r>
      <w:r w:rsidR="006A0F5F">
        <w:t>the</w:t>
      </w:r>
      <w:r>
        <w:t xml:space="preserve"> sample size is b</w:t>
      </w:r>
      <w:r w:rsidRPr="00844F85">
        <w:t>ased on the distribution of metric</w:t>
      </w:r>
      <w:r>
        <w:t>s</w:t>
      </w:r>
      <w:r w:rsidRPr="00844F85">
        <w:t>, alpha</w:t>
      </w:r>
      <w:r>
        <w:t xml:space="preserve"> (</w:t>
      </w:r>
      <w:r w:rsidRPr="00844F85">
        <w:t>significance level</w:t>
      </w:r>
      <w:r>
        <w:t>)</w:t>
      </w:r>
      <w:r w:rsidRPr="00844F85">
        <w:t xml:space="preserve">, beta </w:t>
      </w:r>
      <w:r>
        <w:t>(</w:t>
      </w:r>
      <w:r w:rsidRPr="00844F85">
        <w:t>false negative probability or type II error</w:t>
      </w:r>
      <w:r>
        <w:t>)</w:t>
      </w:r>
      <w:r w:rsidR="00CD1760">
        <w:t xml:space="preserve">, </w:t>
      </w:r>
      <w:r w:rsidRPr="00844F85">
        <w:t>baseline conversion</w:t>
      </w:r>
      <w:r w:rsidR="00CD1760">
        <w:t xml:space="preserve"> rate and minimum detectable effect </w:t>
      </w:r>
      <w:r>
        <w:t>(</w:t>
      </w:r>
      <w:r w:rsidRPr="00844F85">
        <w:t xml:space="preserve">practical significance </w:t>
      </w:r>
      <w:r>
        <w:t xml:space="preserve">or </w:t>
      </w:r>
      <w:proofErr w:type="spellStart"/>
      <w:r>
        <w:t>dmin</w:t>
      </w:r>
      <w:proofErr w:type="spellEnd"/>
      <w:r>
        <w:t>)</w:t>
      </w:r>
      <w:r w:rsidRPr="00844F85">
        <w:t>.</w:t>
      </w:r>
      <w:r>
        <w:t xml:space="preserve"> </w:t>
      </w:r>
    </w:p>
    <w:p w14:paraId="0AADD0DC" w14:textId="45506B64" w:rsidR="007F791A" w:rsidRDefault="007F791A" w:rsidP="004406DE">
      <w:pPr>
        <w:pBdr>
          <w:top w:val="nil"/>
          <w:left w:val="nil"/>
          <w:bottom w:val="nil"/>
          <w:right w:val="nil"/>
          <w:between w:val="nil"/>
        </w:pBdr>
        <w:spacing w:after="100"/>
        <w:jc w:val="both"/>
      </w:pPr>
      <w:r>
        <w:t>Here I do not</w:t>
      </w:r>
      <w:r w:rsidRPr="00844F85">
        <w:t xml:space="preserve"> use Bonferroni Correction in</w:t>
      </w:r>
      <w:r>
        <w:t xml:space="preserve"> the</w:t>
      </w:r>
      <w:r w:rsidRPr="00844F85">
        <w:t xml:space="preserve"> analysis phase</w:t>
      </w:r>
      <w:r>
        <w:t xml:space="preserve">, since the </w:t>
      </w:r>
      <w:r w:rsidRPr="00844F85">
        <w:t>evaluation metrics in this experiment are closely related to each other, Bonferroni Correction would be too conservative.</w:t>
      </w:r>
    </w:p>
    <w:p w14:paraId="485057A2" w14:textId="29E916DB" w:rsidR="00337294" w:rsidRDefault="00337294" w:rsidP="00337294">
      <w:pPr>
        <w:pBdr>
          <w:top w:val="nil"/>
          <w:left w:val="nil"/>
          <w:bottom w:val="nil"/>
          <w:right w:val="nil"/>
          <w:between w:val="nil"/>
        </w:pBdr>
        <w:spacing w:after="100"/>
        <w:jc w:val="both"/>
      </w:pPr>
      <w:r>
        <w:t>According to the</w:t>
      </w:r>
      <w:r w:rsidR="006E1687">
        <w:t xml:space="preserve"> following</w:t>
      </w:r>
      <w:r>
        <w:t xml:space="preserve"> condition</w:t>
      </w:r>
      <w:r w:rsidR="006E1687">
        <w:t>s</w:t>
      </w:r>
      <w:r>
        <w:t>, e</w:t>
      </w:r>
      <w:r w:rsidR="006E1687">
        <w:t>very</w:t>
      </w:r>
      <w:r>
        <w:t xml:space="preserve"> evaluation metric (gross conversion, retention</w:t>
      </w:r>
      <w:r w:rsidR="005E50BC">
        <w:t>,</w:t>
      </w:r>
      <w:r>
        <w:t xml:space="preserve"> net conversion)</w:t>
      </w:r>
      <w:r w:rsidR="00DA5279">
        <w:t xml:space="preserve"> </w:t>
      </w:r>
      <w:r w:rsidR="006E1687">
        <w:t>is binomial distribution</w:t>
      </w:r>
      <w:r w:rsidR="005E50BC">
        <w:t>.</w:t>
      </w:r>
    </w:p>
    <w:p w14:paraId="4D3ECD60" w14:textId="77777777" w:rsidR="00337294" w:rsidRDefault="00337294" w:rsidP="00337294">
      <w:pPr>
        <w:pStyle w:val="ListParagraph"/>
        <w:numPr>
          <w:ilvl w:val="0"/>
          <w:numId w:val="8"/>
        </w:numPr>
        <w:pBdr>
          <w:top w:val="nil"/>
          <w:left w:val="nil"/>
          <w:bottom w:val="nil"/>
          <w:right w:val="nil"/>
          <w:between w:val="nil"/>
        </w:pBdr>
        <w:spacing w:after="100"/>
        <w:jc w:val="both"/>
      </w:pPr>
      <w:r>
        <w:t xml:space="preserve">Outcome either success or failure </w:t>
      </w:r>
    </w:p>
    <w:p w14:paraId="6BC5D2B6" w14:textId="77777777" w:rsidR="00337294" w:rsidRDefault="00337294" w:rsidP="00337294">
      <w:pPr>
        <w:pStyle w:val="ListParagraph"/>
        <w:numPr>
          <w:ilvl w:val="0"/>
          <w:numId w:val="8"/>
        </w:numPr>
        <w:pBdr>
          <w:top w:val="nil"/>
          <w:left w:val="nil"/>
          <w:bottom w:val="nil"/>
          <w:right w:val="nil"/>
          <w:between w:val="nil"/>
        </w:pBdr>
        <w:spacing w:after="100"/>
        <w:jc w:val="both"/>
      </w:pPr>
      <w:r>
        <w:t>Independent events</w:t>
      </w:r>
    </w:p>
    <w:p w14:paraId="4B80BC7A" w14:textId="59205456" w:rsidR="00337294" w:rsidRDefault="00337294" w:rsidP="00337294">
      <w:pPr>
        <w:pStyle w:val="ListParagraph"/>
        <w:numPr>
          <w:ilvl w:val="0"/>
          <w:numId w:val="8"/>
        </w:numPr>
        <w:pBdr>
          <w:top w:val="nil"/>
          <w:left w:val="nil"/>
          <w:bottom w:val="nil"/>
          <w:right w:val="nil"/>
          <w:between w:val="nil"/>
        </w:pBdr>
        <w:spacing w:after="100"/>
        <w:jc w:val="both"/>
      </w:pPr>
      <w:r>
        <w:t xml:space="preserve">Constant probability </w:t>
      </w:r>
    </w:p>
    <w:p w14:paraId="706B71AF" w14:textId="1C67D82F" w:rsidR="00337294" w:rsidRDefault="00337294" w:rsidP="00337294">
      <w:pPr>
        <w:pStyle w:val="ListParagraph"/>
        <w:numPr>
          <w:ilvl w:val="0"/>
          <w:numId w:val="8"/>
        </w:numPr>
        <w:pBdr>
          <w:top w:val="nil"/>
          <w:left w:val="nil"/>
          <w:bottom w:val="nil"/>
          <w:right w:val="nil"/>
          <w:between w:val="nil"/>
        </w:pBdr>
        <w:spacing w:after="100"/>
        <w:jc w:val="both"/>
      </w:pPr>
      <w:r>
        <w:t xml:space="preserve">Fixed number of events </w:t>
      </w:r>
    </w:p>
    <w:p w14:paraId="6CFCAA48" w14:textId="149B373E" w:rsidR="00337294" w:rsidRDefault="00D71D75" w:rsidP="004406DE">
      <w:pPr>
        <w:pBdr>
          <w:top w:val="nil"/>
          <w:left w:val="nil"/>
          <w:bottom w:val="nil"/>
          <w:right w:val="nil"/>
          <w:between w:val="nil"/>
        </w:pBdr>
        <w:spacing w:after="100"/>
        <w:jc w:val="both"/>
      </w:pPr>
      <w:r>
        <w:t xml:space="preserve">By using the </w:t>
      </w:r>
      <w:hyperlink r:id="rId8" w:history="1">
        <w:r w:rsidRPr="00AA0E60">
          <w:rPr>
            <w:rStyle w:val="Hyperlink"/>
          </w:rPr>
          <w:t>online calculator</w:t>
        </w:r>
      </w:hyperlink>
      <w:r>
        <w:t xml:space="preserve">, </w:t>
      </w:r>
      <w:r w:rsidR="006A5783">
        <w:t>I got the sample size</w:t>
      </w:r>
      <w:r w:rsidR="00FB2E66">
        <w:t xml:space="preserve"> 25,839</w:t>
      </w:r>
      <w:r w:rsidR="006A5783">
        <w:t xml:space="preserve"> for each group (e.g. gross conversion):</w:t>
      </w:r>
    </w:p>
    <w:p w14:paraId="7D6D0353" w14:textId="69AA43B4" w:rsidR="00D71D75" w:rsidRPr="00844F85" w:rsidRDefault="00D71D75" w:rsidP="00D71D75">
      <w:pPr>
        <w:pBdr>
          <w:top w:val="nil"/>
          <w:left w:val="nil"/>
          <w:bottom w:val="nil"/>
          <w:right w:val="nil"/>
          <w:between w:val="nil"/>
        </w:pBdr>
        <w:spacing w:after="100"/>
        <w:jc w:val="center"/>
      </w:pPr>
      <w:r>
        <w:rPr>
          <w:noProof/>
        </w:rPr>
        <w:lastRenderedPageBreak/>
        <w:drawing>
          <wp:inline distT="0" distB="0" distL="0" distR="0" wp14:anchorId="43F42E5A" wp14:editId="19438872">
            <wp:extent cx="3884879" cy="2450463"/>
            <wp:effectExtent l="0" t="0" r="1905"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4879" cy="2450463"/>
                    </a:xfrm>
                    <a:prstGeom prst="rect">
                      <a:avLst/>
                    </a:prstGeom>
                  </pic:spPr>
                </pic:pic>
              </a:graphicData>
            </a:graphic>
          </wp:inline>
        </w:drawing>
      </w:r>
    </w:p>
    <w:p w14:paraId="3C8CA34E" w14:textId="77777777" w:rsidR="00824530" w:rsidRPr="00824530" w:rsidRDefault="00824530" w:rsidP="00824530">
      <w:pPr>
        <w:pStyle w:val="ListParagraph"/>
        <w:numPr>
          <w:ilvl w:val="0"/>
          <w:numId w:val="9"/>
        </w:numPr>
        <w:pBdr>
          <w:top w:val="nil"/>
          <w:left w:val="nil"/>
          <w:bottom w:val="nil"/>
          <w:right w:val="nil"/>
          <w:between w:val="nil"/>
        </w:pBdr>
        <w:spacing w:after="100"/>
        <w:jc w:val="both"/>
        <w:rPr>
          <w:b/>
          <w:bCs/>
        </w:rPr>
      </w:pPr>
      <w:r w:rsidRPr="00824530">
        <w:rPr>
          <w:b/>
          <w:bCs/>
        </w:rPr>
        <w:t>Gross Conversion</w:t>
      </w:r>
    </w:p>
    <w:p w14:paraId="7A61CD4F" w14:textId="4BB2B8A1" w:rsidR="00824530" w:rsidRDefault="00824530" w:rsidP="00824530">
      <w:pPr>
        <w:pBdr>
          <w:top w:val="nil"/>
          <w:left w:val="nil"/>
          <w:bottom w:val="nil"/>
          <w:right w:val="nil"/>
          <w:between w:val="nil"/>
        </w:pBdr>
        <w:ind w:left="360"/>
        <w:jc w:val="both"/>
      </w:pPr>
      <w:r>
        <w:t>Baseline Conversion: 20.6</w:t>
      </w:r>
      <w:r w:rsidR="006E772E">
        <w:t>3</w:t>
      </w:r>
      <w:r>
        <w:t>%</w:t>
      </w:r>
    </w:p>
    <w:p w14:paraId="150E5812" w14:textId="77777777" w:rsidR="00824530" w:rsidRDefault="00824530" w:rsidP="00824530">
      <w:pPr>
        <w:pBdr>
          <w:top w:val="nil"/>
          <w:left w:val="nil"/>
          <w:bottom w:val="nil"/>
          <w:right w:val="nil"/>
          <w:between w:val="nil"/>
        </w:pBdr>
        <w:ind w:left="360"/>
        <w:jc w:val="both"/>
      </w:pPr>
      <w:r>
        <w:t>Minimum Detectable Effect: 1%</w:t>
      </w:r>
    </w:p>
    <w:p w14:paraId="6255747E" w14:textId="77777777" w:rsidR="00824530" w:rsidRDefault="00824530" w:rsidP="00824530">
      <w:pPr>
        <w:pBdr>
          <w:top w:val="nil"/>
          <w:left w:val="nil"/>
          <w:bottom w:val="nil"/>
          <w:right w:val="nil"/>
          <w:between w:val="nil"/>
        </w:pBdr>
        <w:ind w:left="360"/>
        <w:jc w:val="both"/>
      </w:pPr>
      <w:r>
        <w:t>Alpha: 5%</w:t>
      </w:r>
    </w:p>
    <w:p w14:paraId="70F9BC82" w14:textId="77777777" w:rsidR="00824530" w:rsidRDefault="00824530" w:rsidP="00824530">
      <w:pPr>
        <w:pBdr>
          <w:top w:val="nil"/>
          <w:left w:val="nil"/>
          <w:bottom w:val="nil"/>
          <w:right w:val="nil"/>
          <w:between w:val="nil"/>
        </w:pBdr>
        <w:ind w:left="360"/>
        <w:jc w:val="both"/>
      </w:pPr>
      <w:r>
        <w:t xml:space="preserve">Beta: 20% </w:t>
      </w:r>
    </w:p>
    <w:p w14:paraId="0362EA55" w14:textId="432B863A" w:rsidR="00824530" w:rsidRDefault="0083311E" w:rsidP="00824530">
      <w:pPr>
        <w:pBdr>
          <w:top w:val="nil"/>
          <w:left w:val="nil"/>
          <w:bottom w:val="nil"/>
          <w:right w:val="nil"/>
          <w:between w:val="nil"/>
        </w:pBdr>
        <w:ind w:left="360"/>
        <w:jc w:val="both"/>
      </w:pPr>
      <w:r>
        <w:t xml:space="preserve">Statistical Power or </w:t>
      </w:r>
      <w:r w:rsidR="00824530">
        <w:t>Sensitivity (1-beta): 80%</w:t>
      </w:r>
    </w:p>
    <w:p w14:paraId="04C46938" w14:textId="5421E0F6" w:rsidR="00824530" w:rsidRDefault="00824530" w:rsidP="00824530">
      <w:pPr>
        <w:pBdr>
          <w:top w:val="nil"/>
          <w:left w:val="nil"/>
          <w:bottom w:val="nil"/>
          <w:right w:val="nil"/>
          <w:between w:val="nil"/>
        </w:pBdr>
        <w:ind w:left="360"/>
        <w:jc w:val="both"/>
      </w:pPr>
      <w:r>
        <w:t>Sample Size = 2583</w:t>
      </w:r>
      <w:r w:rsidR="00836C03">
        <w:t>9</w:t>
      </w:r>
      <w:r>
        <w:t xml:space="preserve"> enrollments/group</w:t>
      </w:r>
    </w:p>
    <w:p w14:paraId="7E052E81" w14:textId="77777777" w:rsidR="00824530" w:rsidRDefault="00824530" w:rsidP="00824530">
      <w:pPr>
        <w:pBdr>
          <w:top w:val="nil"/>
          <w:left w:val="nil"/>
          <w:bottom w:val="nil"/>
          <w:right w:val="nil"/>
          <w:between w:val="nil"/>
        </w:pBdr>
        <w:ind w:left="360"/>
        <w:jc w:val="both"/>
      </w:pPr>
      <w:r>
        <w:t>Number of groups = 2 (experiment and control)</w:t>
      </w:r>
    </w:p>
    <w:p w14:paraId="27D60EAA" w14:textId="595D796E" w:rsidR="00824530" w:rsidRDefault="00824530" w:rsidP="00824530">
      <w:pPr>
        <w:pBdr>
          <w:top w:val="nil"/>
          <w:left w:val="nil"/>
          <w:bottom w:val="nil"/>
          <w:right w:val="nil"/>
          <w:between w:val="nil"/>
        </w:pBdr>
        <w:ind w:left="360"/>
        <w:jc w:val="both"/>
      </w:pPr>
      <w:r>
        <w:t xml:space="preserve">Total sample size = </w:t>
      </w:r>
      <w:r w:rsidR="00836C03">
        <w:t xml:space="preserve">25839*2 = </w:t>
      </w:r>
      <w:r>
        <w:t>51,67</w:t>
      </w:r>
      <w:r w:rsidR="00836C03">
        <w:t>8</w:t>
      </w:r>
      <w:r>
        <w:t xml:space="preserve"> enrollments</w:t>
      </w:r>
    </w:p>
    <w:p w14:paraId="59FD56B7" w14:textId="1DEF9654" w:rsidR="00824530" w:rsidRDefault="00824530" w:rsidP="00824530">
      <w:pPr>
        <w:pBdr>
          <w:top w:val="nil"/>
          <w:left w:val="nil"/>
          <w:bottom w:val="nil"/>
          <w:right w:val="nil"/>
          <w:between w:val="nil"/>
        </w:pBdr>
        <w:ind w:left="360"/>
        <w:jc w:val="both"/>
      </w:pPr>
      <w:r>
        <w:t>Clicks/Pageview: 3200/40000 = 0.08 clicks/pageview</w:t>
      </w:r>
    </w:p>
    <w:p w14:paraId="66F484D8" w14:textId="029ACD95" w:rsidR="00824530" w:rsidRDefault="00824530" w:rsidP="00824530">
      <w:pPr>
        <w:pBdr>
          <w:top w:val="nil"/>
          <w:left w:val="nil"/>
          <w:bottom w:val="nil"/>
          <w:right w:val="nil"/>
          <w:between w:val="nil"/>
        </w:pBdr>
        <w:spacing w:after="100"/>
        <w:ind w:left="360"/>
        <w:jc w:val="both"/>
      </w:pPr>
      <w:r>
        <w:t xml:space="preserve">Pageviews = </w:t>
      </w:r>
      <w:r w:rsidR="00836C03">
        <w:t xml:space="preserve">51678/0.08 = </w:t>
      </w:r>
      <w:r>
        <w:t>645,</w:t>
      </w:r>
      <w:r w:rsidR="00B15981">
        <w:t>9</w:t>
      </w:r>
      <w:r>
        <w:t>75</w:t>
      </w:r>
    </w:p>
    <w:p w14:paraId="4D992E8E" w14:textId="77777777" w:rsidR="00824530" w:rsidRPr="00824530" w:rsidRDefault="00824530" w:rsidP="00824530">
      <w:pPr>
        <w:pStyle w:val="ListParagraph"/>
        <w:numPr>
          <w:ilvl w:val="0"/>
          <w:numId w:val="10"/>
        </w:numPr>
        <w:pBdr>
          <w:top w:val="nil"/>
          <w:left w:val="nil"/>
          <w:bottom w:val="nil"/>
          <w:right w:val="nil"/>
          <w:between w:val="nil"/>
        </w:pBdr>
        <w:spacing w:after="100"/>
        <w:jc w:val="both"/>
        <w:rPr>
          <w:b/>
          <w:bCs/>
        </w:rPr>
      </w:pPr>
      <w:r w:rsidRPr="00824530">
        <w:rPr>
          <w:b/>
          <w:bCs/>
        </w:rPr>
        <w:t>Retention</w:t>
      </w:r>
    </w:p>
    <w:p w14:paraId="089BE07F" w14:textId="77777777" w:rsidR="00824530" w:rsidRDefault="00824530" w:rsidP="00824530">
      <w:pPr>
        <w:pBdr>
          <w:top w:val="nil"/>
          <w:left w:val="nil"/>
          <w:bottom w:val="nil"/>
          <w:right w:val="nil"/>
          <w:between w:val="nil"/>
        </w:pBdr>
        <w:ind w:left="360"/>
        <w:jc w:val="both"/>
      </w:pPr>
      <w:r>
        <w:t>Baseline Conversion: 53%</w:t>
      </w:r>
    </w:p>
    <w:p w14:paraId="5F00129F" w14:textId="77777777" w:rsidR="00824530" w:rsidRDefault="00824530" w:rsidP="00824530">
      <w:pPr>
        <w:pBdr>
          <w:top w:val="nil"/>
          <w:left w:val="nil"/>
          <w:bottom w:val="nil"/>
          <w:right w:val="nil"/>
          <w:between w:val="nil"/>
        </w:pBdr>
        <w:ind w:left="360"/>
        <w:jc w:val="both"/>
      </w:pPr>
      <w:r>
        <w:t>Minimum Detectable Effect: 1%</w:t>
      </w:r>
    </w:p>
    <w:p w14:paraId="20D7373A" w14:textId="77777777" w:rsidR="00824530" w:rsidRDefault="00824530" w:rsidP="00824530">
      <w:pPr>
        <w:pBdr>
          <w:top w:val="nil"/>
          <w:left w:val="nil"/>
          <w:bottom w:val="nil"/>
          <w:right w:val="nil"/>
          <w:between w:val="nil"/>
        </w:pBdr>
        <w:ind w:left="360"/>
        <w:jc w:val="both"/>
      </w:pPr>
      <w:r>
        <w:t>Alpha: 5%</w:t>
      </w:r>
    </w:p>
    <w:p w14:paraId="7B6E8143" w14:textId="77777777" w:rsidR="00824530" w:rsidRDefault="00824530" w:rsidP="00824530">
      <w:pPr>
        <w:pBdr>
          <w:top w:val="nil"/>
          <w:left w:val="nil"/>
          <w:bottom w:val="nil"/>
          <w:right w:val="nil"/>
          <w:between w:val="nil"/>
        </w:pBdr>
        <w:ind w:left="360"/>
        <w:jc w:val="both"/>
      </w:pPr>
      <w:r>
        <w:t>Beta: 20%</w:t>
      </w:r>
    </w:p>
    <w:p w14:paraId="5961D555" w14:textId="7CCCFD7F" w:rsidR="00824530" w:rsidRDefault="0083311E" w:rsidP="00824530">
      <w:pPr>
        <w:pBdr>
          <w:top w:val="nil"/>
          <w:left w:val="nil"/>
          <w:bottom w:val="nil"/>
          <w:right w:val="nil"/>
          <w:between w:val="nil"/>
        </w:pBdr>
        <w:ind w:left="360"/>
        <w:jc w:val="both"/>
      </w:pPr>
      <w:r>
        <w:t xml:space="preserve">Statistical Power or </w:t>
      </w:r>
      <w:r w:rsidR="00824530">
        <w:t>Sensitivity (1-beta): 80%</w:t>
      </w:r>
    </w:p>
    <w:p w14:paraId="19421099" w14:textId="32C0114A" w:rsidR="00824530" w:rsidRDefault="00824530" w:rsidP="00824530">
      <w:pPr>
        <w:pBdr>
          <w:top w:val="nil"/>
          <w:left w:val="nil"/>
          <w:bottom w:val="nil"/>
          <w:right w:val="nil"/>
          <w:between w:val="nil"/>
        </w:pBdr>
        <w:ind w:left="360"/>
        <w:jc w:val="both"/>
      </w:pPr>
      <w:r>
        <w:t>Sample size = 39155 enrollments/group</w:t>
      </w:r>
    </w:p>
    <w:p w14:paraId="16837495" w14:textId="77777777" w:rsidR="00824530" w:rsidRDefault="00824530" w:rsidP="00824530">
      <w:pPr>
        <w:pBdr>
          <w:top w:val="nil"/>
          <w:left w:val="nil"/>
          <w:bottom w:val="nil"/>
          <w:right w:val="nil"/>
          <w:between w:val="nil"/>
        </w:pBdr>
        <w:ind w:left="360"/>
        <w:jc w:val="both"/>
      </w:pPr>
      <w:r>
        <w:t>Number of groups = 2 (experiment and control)</w:t>
      </w:r>
    </w:p>
    <w:p w14:paraId="4C1C380B" w14:textId="72086399" w:rsidR="00824530" w:rsidRDefault="00824530" w:rsidP="00824530">
      <w:pPr>
        <w:pBdr>
          <w:top w:val="nil"/>
          <w:left w:val="nil"/>
          <w:bottom w:val="nil"/>
          <w:right w:val="nil"/>
          <w:between w:val="nil"/>
        </w:pBdr>
        <w:ind w:left="360"/>
        <w:jc w:val="both"/>
      </w:pPr>
      <w:r>
        <w:t xml:space="preserve">Total sample size = </w:t>
      </w:r>
      <w:r w:rsidR="00B15981">
        <w:t xml:space="preserve">39155*2 = </w:t>
      </w:r>
      <w:r>
        <w:t>78230 enrollments</w:t>
      </w:r>
    </w:p>
    <w:p w14:paraId="719ED582" w14:textId="022160CB" w:rsidR="00824530" w:rsidRDefault="00824530" w:rsidP="00824530">
      <w:pPr>
        <w:pBdr>
          <w:top w:val="nil"/>
          <w:left w:val="nil"/>
          <w:bottom w:val="nil"/>
          <w:right w:val="nil"/>
          <w:between w:val="nil"/>
        </w:pBdr>
        <w:ind w:left="360"/>
        <w:jc w:val="both"/>
      </w:pPr>
      <w:r>
        <w:t>Enrollments/pageview: 660/40000 = 0.0165 enrollments/pageview</w:t>
      </w:r>
    </w:p>
    <w:p w14:paraId="7571E26C" w14:textId="7E31579D" w:rsidR="00824530" w:rsidRDefault="00824530" w:rsidP="00824530">
      <w:pPr>
        <w:pBdr>
          <w:top w:val="nil"/>
          <w:left w:val="nil"/>
          <w:bottom w:val="nil"/>
          <w:right w:val="nil"/>
          <w:between w:val="nil"/>
        </w:pBdr>
        <w:spacing w:after="100"/>
        <w:ind w:left="360"/>
        <w:jc w:val="both"/>
      </w:pPr>
      <w:r>
        <w:t>Pageviews = 78230/0.0165 = 4</w:t>
      </w:r>
      <w:r w:rsidR="00B15981">
        <w:t>,</w:t>
      </w:r>
      <w:r>
        <w:t>741,212</w:t>
      </w:r>
    </w:p>
    <w:p w14:paraId="2D082F5D" w14:textId="77777777" w:rsidR="00824530" w:rsidRPr="00824530" w:rsidRDefault="00824530" w:rsidP="00824530">
      <w:pPr>
        <w:pStyle w:val="ListParagraph"/>
        <w:numPr>
          <w:ilvl w:val="0"/>
          <w:numId w:val="11"/>
        </w:numPr>
        <w:pBdr>
          <w:top w:val="nil"/>
          <w:left w:val="nil"/>
          <w:bottom w:val="nil"/>
          <w:right w:val="nil"/>
          <w:between w:val="nil"/>
        </w:pBdr>
        <w:spacing w:after="100"/>
        <w:jc w:val="both"/>
        <w:rPr>
          <w:b/>
          <w:bCs/>
        </w:rPr>
      </w:pPr>
      <w:r w:rsidRPr="00824530">
        <w:rPr>
          <w:b/>
          <w:bCs/>
        </w:rPr>
        <w:t>Net Conversion</w:t>
      </w:r>
    </w:p>
    <w:p w14:paraId="2E0DCC71" w14:textId="0D8B62F0" w:rsidR="00824530" w:rsidRDefault="00824530" w:rsidP="00824530">
      <w:pPr>
        <w:pBdr>
          <w:top w:val="nil"/>
          <w:left w:val="nil"/>
          <w:bottom w:val="nil"/>
          <w:right w:val="nil"/>
          <w:between w:val="nil"/>
        </w:pBdr>
        <w:ind w:left="360"/>
        <w:jc w:val="both"/>
      </w:pPr>
      <w:r>
        <w:t>Baseline Conversion: 10.93%</w:t>
      </w:r>
    </w:p>
    <w:p w14:paraId="6268D3BB" w14:textId="77777777" w:rsidR="00824530" w:rsidRDefault="00824530" w:rsidP="00824530">
      <w:pPr>
        <w:pBdr>
          <w:top w:val="nil"/>
          <w:left w:val="nil"/>
          <w:bottom w:val="nil"/>
          <w:right w:val="nil"/>
          <w:between w:val="nil"/>
        </w:pBdr>
        <w:ind w:left="360"/>
        <w:jc w:val="both"/>
      </w:pPr>
      <w:r>
        <w:t>Minimum Detectable Effect: 0.75%</w:t>
      </w:r>
    </w:p>
    <w:p w14:paraId="0041FE3B" w14:textId="77777777" w:rsidR="006D5545" w:rsidRDefault="00824530" w:rsidP="00824530">
      <w:pPr>
        <w:pBdr>
          <w:top w:val="nil"/>
          <w:left w:val="nil"/>
          <w:bottom w:val="nil"/>
          <w:right w:val="nil"/>
          <w:between w:val="nil"/>
        </w:pBdr>
        <w:ind w:left="360"/>
        <w:jc w:val="both"/>
      </w:pPr>
      <w:r>
        <w:t xml:space="preserve">Alpha: 5% </w:t>
      </w:r>
    </w:p>
    <w:p w14:paraId="6A8F8E1D" w14:textId="4BC283AA" w:rsidR="00824530" w:rsidRDefault="00824530" w:rsidP="00824530">
      <w:pPr>
        <w:pBdr>
          <w:top w:val="nil"/>
          <w:left w:val="nil"/>
          <w:bottom w:val="nil"/>
          <w:right w:val="nil"/>
          <w:between w:val="nil"/>
        </w:pBdr>
        <w:ind w:left="360"/>
        <w:jc w:val="both"/>
      </w:pPr>
      <w:r>
        <w:t>Beta: 20%</w:t>
      </w:r>
    </w:p>
    <w:p w14:paraId="204BDEEE" w14:textId="5F25E2A7" w:rsidR="00824530" w:rsidRDefault="0083311E" w:rsidP="00824530">
      <w:pPr>
        <w:pBdr>
          <w:top w:val="nil"/>
          <w:left w:val="nil"/>
          <w:bottom w:val="nil"/>
          <w:right w:val="nil"/>
          <w:between w:val="nil"/>
        </w:pBdr>
        <w:ind w:left="360"/>
        <w:jc w:val="both"/>
      </w:pPr>
      <w:r>
        <w:t xml:space="preserve">Statistical Power or </w:t>
      </w:r>
      <w:r w:rsidR="00824530">
        <w:t>Sensitivity (1-</w:t>
      </w:r>
      <w:r w:rsidR="00F835BB">
        <w:t>b</w:t>
      </w:r>
      <w:r w:rsidR="00824530">
        <w:t>eta): 80%</w:t>
      </w:r>
    </w:p>
    <w:p w14:paraId="19B4159F" w14:textId="45FB1DD1" w:rsidR="00824530" w:rsidRDefault="00824530" w:rsidP="00824530">
      <w:pPr>
        <w:pBdr>
          <w:top w:val="nil"/>
          <w:left w:val="nil"/>
          <w:bottom w:val="nil"/>
          <w:right w:val="nil"/>
          <w:between w:val="nil"/>
        </w:pBdr>
        <w:ind w:left="360"/>
        <w:jc w:val="both"/>
      </w:pPr>
      <w:r>
        <w:t>Sample size = 27413 enrollments/group</w:t>
      </w:r>
    </w:p>
    <w:p w14:paraId="2CAE4157" w14:textId="77777777" w:rsidR="00824530" w:rsidRDefault="00824530" w:rsidP="00824530">
      <w:pPr>
        <w:pBdr>
          <w:top w:val="nil"/>
          <w:left w:val="nil"/>
          <w:bottom w:val="nil"/>
          <w:right w:val="nil"/>
          <w:between w:val="nil"/>
        </w:pBdr>
        <w:ind w:left="360"/>
        <w:jc w:val="both"/>
      </w:pPr>
      <w:r>
        <w:lastRenderedPageBreak/>
        <w:t>Number of groups = 2 (experiment and control)</w:t>
      </w:r>
    </w:p>
    <w:p w14:paraId="340D7282" w14:textId="02921039" w:rsidR="00824530" w:rsidRDefault="00824530" w:rsidP="00824530">
      <w:pPr>
        <w:pBdr>
          <w:top w:val="nil"/>
          <w:left w:val="nil"/>
          <w:bottom w:val="nil"/>
          <w:right w:val="nil"/>
          <w:between w:val="nil"/>
        </w:pBdr>
        <w:ind w:left="360"/>
        <w:jc w:val="both"/>
      </w:pPr>
      <w:r>
        <w:t>Total sample size =</w:t>
      </w:r>
      <w:r w:rsidR="00B15981">
        <w:t xml:space="preserve"> 27413*2 =</w:t>
      </w:r>
      <w:r>
        <w:t xml:space="preserve"> 54826 enrollments</w:t>
      </w:r>
    </w:p>
    <w:p w14:paraId="02EEBF25" w14:textId="163EBE31" w:rsidR="00824530" w:rsidRDefault="000E53C1" w:rsidP="00824530">
      <w:pPr>
        <w:pBdr>
          <w:top w:val="nil"/>
          <w:left w:val="nil"/>
          <w:bottom w:val="nil"/>
          <w:right w:val="nil"/>
          <w:between w:val="nil"/>
        </w:pBdr>
        <w:ind w:left="360"/>
        <w:jc w:val="both"/>
      </w:pPr>
      <w:r>
        <w:t>Clicks</w:t>
      </w:r>
      <w:r w:rsidR="00824530">
        <w:t>/pageview: 3200/40000 = 0.08 clicks/pageview</w:t>
      </w:r>
    </w:p>
    <w:p w14:paraId="1C27A0B9" w14:textId="64302ABA" w:rsidR="00824530" w:rsidRDefault="00824530" w:rsidP="00B15981">
      <w:pPr>
        <w:pBdr>
          <w:top w:val="nil"/>
          <w:left w:val="nil"/>
          <w:bottom w:val="nil"/>
          <w:right w:val="nil"/>
          <w:between w:val="nil"/>
        </w:pBdr>
        <w:spacing w:after="100"/>
        <w:ind w:left="360"/>
        <w:jc w:val="both"/>
      </w:pPr>
      <w:r>
        <w:t>Pageviews =</w:t>
      </w:r>
      <w:r w:rsidR="00B15981">
        <w:t xml:space="preserve"> 54826/0.08</w:t>
      </w:r>
      <w:r>
        <w:t xml:space="preserve"> </w:t>
      </w:r>
      <w:r w:rsidR="00B15981">
        <w:t xml:space="preserve">= </w:t>
      </w:r>
      <w:r>
        <w:t>685,325</w:t>
      </w:r>
    </w:p>
    <w:p w14:paraId="00000011" w14:textId="2838D2EE" w:rsidR="0053278C" w:rsidRDefault="00824530" w:rsidP="007F791A">
      <w:pPr>
        <w:pBdr>
          <w:top w:val="nil"/>
          <w:left w:val="nil"/>
          <w:bottom w:val="nil"/>
          <w:right w:val="nil"/>
          <w:between w:val="nil"/>
        </w:pBdr>
        <w:spacing w:after="100"/>
        <w:jc w:val="both"/>
      </w:pPr>
      <w:r>
        <w:t xml:space="preserve">Pageviews require </w:t>
      </w:r>
      <w:r w:rsidR="00BD7F7D">
        <w:t xml:space="preserve">the </w:t>
      </w:r>
      <w:r>
        <w:t>maximum of pageview</w:t>
      </w:r>
      <w:r w:rsidR="00BD7F7D">
        <w:t>s</w:t>
      </w:r>
      <w:r w:rsidR="000A47C3">
        <w:t xml:space="preserve">, </w:t>
      </w:r>
      <w:proofErr w:type="gramStart"/>
      <w:r w:rsidR="000A47C3">
        <w:t xml:space="preserve">in order </w:t>
      </w:r>
      <w:r w:rsidR="007F791A">
        <w:t>to</w:t>
      </w:r>
      <w:proofErr w:type="gramEnd"/>
      <w:r w:rsidR="007F791A">
        <w:t xml:space="preserve"> </w:t>
      </w:r>
      <w:r w:rsidR="00234EAA">
        <w:t>have enough power for each</w:t>
      </w:r>
      <w:r w:rsidR="00DB168E">
        <w:t xml:space="preserve"> evaluation metric (g</w:t>
      </w:r>
      <w:r>
        <w:t xml:space="preserve">ross </w:t>
      </w:r>
      <w:r w:rsidR="00DB168E">
        <w:t>c</w:t>
      </w:r>
      <w:r>
        <w:t xml:space="preserve">onversion, </w:t>
      </w:r>
      <w:r w:rsidR="00DB168E">
        <w:t>r</w:t>
      </w:r>
      <w:r>
        <w:t>etention</w:t>
      </w:r>
      <w:r w:rsidR="000E53C1">
        <w:t xml:space="preserve"> and</w:t>
      </w:r>
      <w:r>
        <w:t xml:space="preserve"> </w:t>
      </w:r>
      <w:r w:rsidR="00DB168E">
        <w:t>n</w:t>
      </w:r>
      <w:r>
        <w:t xml:space="preserve">et </w:t>
      </w:r>
      <w:r w:rsidR="00DB168E">
        <w:t>c</w:t>
      </w:r>
      <w:r>
        <w:t>onversion</w:t>
      </w:r>
      <w:r w:rsidR="00DB168E">
        <w:t>)</w:t>
      </w:r>
      <w:r>
        <w:t>. Therefore, the required pageviews is 4</w:t>
      </w:r>
      <w:r w:rsidR="007F791A">
        <w:t>,</w:t>
      </w:r>
      <w:r>
        <w:t>741,212</w:t>
      </w:r>
      <w:r w:rsidR="007F791A">
        <w:t>.</w:t>
      </w:r>
    </w:p>
    <w:p w14:paraId="00000012" w14:textId="77777777" w:rsidR="0053278C" w:rsidRPr="000400EF" w:rsidRDefault="004D54CA" w:rsidP="000400EF">
      <w:pPr>
        <w:pStyle w:val="Heading3"/>
        <w:pBdr>
          <w:top w:val="nil"/>
          <w:left w:val="nil"/>
          <w:bottom w:val="nil"/>
          <w:right w:val="nil"/>
          <w:between w:val="nil"/>
        </w:pBdr>
        <w:spacing w:after="100"/>
        <w:jc w:val="both"/>
        <w:rPr>
          <w:rFonts w:ascii="Arial" w:hAnsi="Arial" w:cs="Arial"/>
          <w:color w:val="auto"/>
          <w:sz w:val="22"/>
          <w:szCs w:val="22"/>
        </w:rPr>
      </w:pPr>
      <w:bookmarkStart w:id="4" w:name="_uy2xamy5nbp" w:colFirst="0" w:colLast="0"/>
      <w:bookmarkEnd w:id="4"/>
      <w:r w:rsidRPr="000400EF">
        <w:rPr>
          <w:rFonts w:ascii="Arial" w:hAnsi="Arial" w:cs="Arial"/>
          <w:color w:val="auto"/>
          <w:sz w:val="22"/>
          <w:szCs w:val="22"/>
        </w:rPr>
        <w:t>Duration vs. Exposure</w:t>
      </w:r>
    </w:p>
    <w:p w14:paraId="00000016" w14:textId="14351635" w:rsidR="0053278C" w:rsidRPr="00CF5B0F" w:rsidRDefault="00CF5B0F" w:rsidP="00BE3D39">
      <w:pPr>
        <w:pBdr>
          <w:top w:val="nil"/>
          <w:left w:val="nil"/>
          <w:bottom w:val="nil"/>
          <w:right w:val="nil"/>
          <w:between w:val="nil"/>
        </w:pBdr>
        <w:spacing w:after="100"/>
        <w:jc w:val="both"/>
        <w:rPr>
          <w:i/>
          <w:iCs/>
        </w:rPr>
      </w:pPr>
      <w:r>
        <w:rPr>
          <w:i/>
          <w:iCs/>
        </w:rPr>
        <w:t xml:space="preserve">Q: </w:t>
      </w:r>
      <w:r w:rsidR="00234EAA" w:rsidRPr="00CF5B0F">
        <w:rPr>
          <w:i/>
          <w:iCs/>
        </w:rPr>
        <w:t>What percentage of Udacity’s traffic would you divert to this experiment (assuming there were no other experiments you wanted to run simultaneously)? Is the change risky enough that you would</w:t>
      </w:r>
      <w:r w:rsidR="004D54CA">
        <w:rPr>
          <w:i/>
          <w:iCs/>
        </w:rPr>
        <w:t xml:space="preserve"> no</w:t>
      </w:r>
      <w:r w:rsidR="00234EAA" w:rsidRPr="00CF5B0F">
        <w:rPr>
          <w:i/>
          <w:iCs/>
        </w:rPr>
        <w:t>t want to run on all traffic?</w:t>
      </w:r>
    </w:p>
    <w:p w14:paraId="4714D43F" w14:textId="0154A948" w:rsidR="00CF5B0F" w:rsidRPr="00CF5B0F" w:rsidRDefault="00CF5B0F" w:rsidP="00CF5B0F">
      <w:pPr>
        <w:pBdr>
          <w:top w:val="nil"/>
          <w:left w:val="nil"/>
          <w:bottom w:val="nil"/>
          <w:right w:val="nil"/>
          <w:between w:val="nil"/>
        </w:pBdr>
        <w:spacing w:after="100"/>
        <w:ind w:left="720"/>
        <w:jc w:val="both"/>
        <w:rPr>
          <w:lang w:val="en-US"/>
        </w:rPr>
      </w:pPr>
      <w:r w:rsidRPr="00BE3D39">
        <w:rPr>
          <w:lang w:val="en-US"/>
        </w:rPr>
        <w:t xml:space="preserve">Based on the </w:t>
      </w:r>
      <w:r>
        <w:rPr>
          <w:lang w:val="en-US"/>
        </w:rPr>
        <w:t xml:space="preserve">required </w:t>
      </w:r>
      <w:r w:rsidRPr="00BE3D39">
        <w:rPr>
          <w:lang w:val="en-US"/>
        </w:rPr>
        <w:t xml:space="preserve">pageviews </w:t>
      </w:r>
      <w:r>
        <w:rPr>
          <w:lang w:val="en-US"/>
        </w:rPr>
        <w:t>4,741,212, i</w:t>
      </w:r>
      <w:r w:rsidRPr="00BE3D39">
        <w:rPr>
          <w:lang w:val="en-US"/>
        </w:rPr>
        <w:t>f divert 100% of traffic, given 40,000 pageviews per day, the experiment would take 119 days</w:t>
      </w:r>
      <w:r>
        <w:rPr>
          <w:lang w:val="en-US"/>
        </w:rPr>
        <w:t xml:space="preserve">, which is too long and </w:t>
      </w:r>
      <w:r w:rsidRPr="00BE3D39">
        <w:rPr>
          <w:lang w:val="en-US"/>
        </w:rPr>
        <w:t>presents both a business risk</w:t>
      </w:r>
      <w:r>
        <w:rPr>
          <w:lang w:val="en-US"/>
        </w:rPr>
        <w:t xml:space="preserve">, </w:t>
      </w:r>
      <w:r w:rsidRPr="00BE3D39">
        <w:rPr>
          <w:lang w:val="en-US"/>
        </w:rPr>
        <w:t>potential for frustrated students, lower conversion and retention, inefficient use of coaching resources</w:t>
      </w:r>
      <w:r>
        <w:rPr>
          <w:lang w:val="en-US"/>
        </w:rPr>
        <w:t xml:space="preserve"> </w:t>
      </w:r>
      <w:r w:rsidRPr="00BE3D39">
        <w:rPr>
          <w:lang w:val="en-US"/>
        </w:rPr>
        <w:t>and an opportunity risk (performing other experiments)</w:t>
      </w:r>
      <w:r>
        <w:rPr>
          <w:lang w:val="en-US"/>
        </w:rPr>
        <w:t xml:space="preserve">. </w:t>
      </w:r>
    </w:p>
    <w:p w14:paraId="4290E446" w14:textId="5F806AE2" w:rsidR="00BE3D39" w:rsidRPr="00CF5B0F" w:rsidRDefault="00CF5B0F" w:rsidP="00BE3D39">
      <w:pPr>
        <w:pBdr>
          <w:top w:val="nil"/>
          <w:left w:val="nil"/>
          <w:bottom w:val="nil"/>
          <w:right w:val="nil"/>
          <w:between w:val="nil"/>
        </w:pBdr>
        <w:spacing w:after="100"/>
        <w:jc w:val="both"/>
        <w:rPr>
          <w:i/>
          <w:iCs/>
        </w:rPr>
      </w:pPr>
      <w:r w:rsidRPr="00CF5B0F">
        <w:rPr>
          <w:i/>
          <w:iCs/>
        </w:rPr>
        <w:t xml:space="preserve">Q: </w:t>
      </w:r>
      <w:r w:rsidR="00BE3D39" w:rsidRPr="00CF5B0F">
        <w:rPr>
          <w:i/>
          <w:iCs/>
        </w:rPr>
        <w:t>Given the percentage you chose, how long would the experiment take to run, using the analytic estimates of variance? If the answer is longer than a few weeks, then this is unreasonably long, and you should reconsider an earlier decision.</w:t>
      </w:r>
    </w:p>
    <w:p w14:paraId="0221C0A7" w14:textId="001B48BA" w:rsidR="00BE3D39" w:rsidRPr="00BE3D39" w:rsidRDefault="00780210" w:rsidP="00CF5B0F">
      <w:pPr>
        <w:pBdr>
          <w:top w:val="nil"/>
          <w:left w:val="nil"/>
          <w:bottom w:val="nil"/>
          <w:right w:val="nil"/>
          <w:between w:val="nil"/>
        </w:pBdr>
        <w:spacing w:after="100"/>
        <w:ind w:left="720"/>
        <w:jc w:val="both"/>
        <w:rPr>
          <w:lang w:val="en-US"/>
        </w:rPr>
      </w:pPr>
      <w:r>
        <w:t xml:space="preserve">Since </w:t>
      </w:r>
      <w:proofErr w:type="spellStart"/>
      <w:r>
        <w:t>t</w:t>
      </w:r>
      <w:r w:rsidR="00BE3D39" w:rsidRPr="00BE3D39">
        <w:rPr>
          <w:lang w:val="en-US"/>
        </w:rPr>
        <w:t>he</w:t>
      </w:r>
      <w:proofErr w:type="spellEnd"/>
      <w:r w:rsidR="00BE3D39" w:rsidRPr="00BE3D39">
        <w:rPr>
          <w:lang w:val="en-US"/>
        </w:rPr>
        <w:t xml:space="preserve"> experiment indicates that payments are made 14 days after enrollment</w:t>
      </w:r>
      <w:r>
        <w:rPr>
          <w:lang w:val="en-US"/>
        </w:rPr>
        <w:t xml:space="preserve">, </w:t>
      </w:r>
      <w:r w:rsidR="00B62A70">
        <w:rPr>
          <w:lang w:val="en-US"/>
        </w:rPr>
        <w:t>I</w:t>
      </w:r>
      <w:r w:rsidR="00BE3D39" w:rsidRPr="00BE3D39">
        <w:rPr>
          <w:lang w:val="en-US"/>
        </w:rPr>
        <w:t xml:space="preserve"> expect</w:t>
      </w:r>
      <w:r w:rsidR="00EB5958">
        <w:rPr>
          <w:lang w:val="en-US"/>
        </w:rPr>
        <w:t xml:space="preserve"> it</w:t>
      </w:r>
      <w:r w:rsidR="00BE3D39" w:rsidRPr="00BE3D39">
        <w:rPr>
          <w:lang w:val="en-US"/>
        </w:rPr>
        <w:t xml:space="preserve"> to run for at least 14 days.</w:t>
      </w:r>
      <w:r w:rsidR="00BE3D39">
        <w:rPr>
          <w:lang w:val="en-US"/>
        </w:rPr>
        <w:t xml:space="preserve"> </w:t>
      </w:r>
      <w:r w:rsidR="00CF5B0F">
        <w:rPr>
          <w:lang w:val="en-US"/>
        </w:rPr>
        <w:t xml:space="preserve">Therefore, </w:t>
      </w:r>
      <w:r w:rsidR="00B62A70">
        <w:rPr>
          <w:lang w:val="en-US"/>
        </w:rPr>
        <w:t xml:space="preserve">I choose to </w:t>
      </w:r>
      <w:r w:rsidR="00BE3D39" w:rsidRPr="00BE3D39">
        <w:rPr>
          <w:lang w:val="en-US"/>
        </w:rPr>
        <w:t>reduce the</w:t>
      </w:r>
      <w:r w:rsidR="00B62A70">
        <w:rPr>
          <w:lang w:val="en-US"/>
        </w:rPr>
        <w:t xml:space="preserve"> </w:t>
      </w:r>
      <w:r w:rsidR="00BE3D39" w:rsidRPr="00BE3D39">
        <w:rPr>
          <w:lang w:val="en-US"/>
        </w:rPr>
        <w:t xml:space="preserve">required pageviews to 685,325 </w:t>
      </w:r>
      <w:r w:rsidR="00B62A70">
        <w:rPr>
          <w:lang w:val="en-US"/>
        </w:rPr>
        <w:t xml:space="preserve">and </w:t>
      </w:r>
      <w:r w:rsidR="00BE3D39" w:rsidRPr="00BE3D39">
        <w:rPr>
          <w:lang w:val="en-US"/>
        </w:rPr>
        <w:t>a</w:t>
      </w:r>
      <w:r w:rsidR="00B62A70">
        <w:rPr>
          <w:lang w:val="en-US"/>
        </w:rPr>
        <w:t xml:space="preserve">n </w:t>
      </w:r>
      <w:r w:rsidR="00BE3D39" w:rsidRPr="00BE3D39">
        <w:rPr>
          <w:lang w:val="en-US"/>
        </w:rPr>
        <w:t>18</w:t>
      </w:r>
      <w:r w:rsidR="00B62A70">
        <w:rPr>
          <w:lang w:val="en-US"/>
        </w:rPr>
        <w:t>-</w:t>
      </w:r>
      <w:r w:rsidR="00BE3D39" w:rsidRPr="00BE3D39">
        <w:rPr>
          <w:lang w:val="en-US"/>
        </w:rPr>
        <w:t xml:space="preserve">day experiment with 100% diversion </w:t>
      </w:r>
      <w:r w:rsidR="00B62A70">
        <w:rPr>
          <w:lang w:val="en-US"/>
        </w:rPr>
        <w:t>or</w:t>
      </w:r>
      <w:r w:rsidR="00BE3D39" w:rsidRPr="00BE3D39">
        <w:rPr>
          <w:lang w:val="en-US"/>
        </w:rPr>
        <w:t xml:space="preserve"> 35</w:t>
      </w:r>
      <w:r w:rsidR="00B62A70">
        <w:rPr>
          <w:lang w:val="en-US"/>
        </w:rPr>
        <w:t>-</w:t>
      </w:r>
      <w:r w:rsidR="00BE3D39" w:rsidRPr="00BE3D39">
        <w:rPr>
          <w:lang w:val="en-US"/>
        </w:rPr>
        <w:t xml:space="preserve">day given 50% diversion. For Gross Conversion and Net Conversion, </w:t>
      </w:r>
      <w:r w:rsidR="00B62A70">
        <w:rPr>
          <w:lang w:val="en-US"/>
        </w:rPr>
        <w:t xml:space="preserve">if </w:t>
      </w:r>
      <w:r w:rsidR="00BE3D39" w:rsidRPr="00BE3D39">
        <w:rPr>
          <w:lang w:val="en-US"/>
        </w:rPr>
        <w:t xml:space="preserve">use 100% of </w:t>
      </w:r>
      <w:r w:rsidR="00B62A70">
        <w:rPr>
          <w:lang w:val="en-US"/>
        </w:rPr>
        <w:t xml:space="preserve">the </w:t>
      </w:r>
      <w:r w:rsidR="00BE3D39" w:rsidRPr="00BE3D39">
        <w:rPr>
          <w:lang w:val="en-US"/>
        </w:rPr>
        <w:t>traffic,</w:t>
      </w:r>
      <w:r w:rsidR="00B62A70">
        <w:rPr>
          <w:lang w:val="en-US"/>
        </w:rPr>
        <w:t xml:space="preserve"> </w:t>
      </w:r>
      <w:r w:rsidR="00BE3D39" w:rsidRPr="00BE3D39">
        <w:rPr>
          <w:lang w:val="en-US"/>
        </w:rPr>
        <w:t>the experiment will take 1</w:t>
      </w:r>
      <w:r w:rsidR="00B62A70">
        <w:rPr>
          <w:lang w:val="en-US"/>
        </w:rPr>
        <w:t>8</w:t>
      </w:r>
      <w:r w:rsidR="00BE3D39" w:rsidRPr="00BE3D39">
        <w:rPr>
          <w:lang w:val="en-US"/>
        </w:rPr>
        <w:t xml:space="preserve"> days</w:t>
      </w:r>
      <w:r w:rsidR="00B62A70">
        <w:rPr>
          <w:lang w:val="en-US"/>
        </w:rPr>
        <w:t xml:space="preserve"> and t</w:t>
      </w:r>
      <w:r w:rsidR="00BE3D39" w:rsidRPr="00BE3D39">
        <w:rPr>
          <w:lang w:val="en-US"/>
        </w:rPr>
        <w:t xml:space="preserve">he duration is short. </w:t>
      </w:r>
      <w:r w:rsidR="00B62A70">
        <w:rPr>
          <w:lang w:val="en-US"/>
        </w:rPr>
        <w:t>If</w:t>
      </w:r>
      <w:r w:rsidR="00BE3D39" w:rsidRPr="00BE3D39">
        <w:rPr>
          <w:lang w:val="en-US"/>
        </w:rPr>
        <w:t xml:space="preserve"> divert 80% of </w:t>
      </w:r>
      <w:r w:rsidR="00B62A70">
        <w:rPr>
          <w:lang w:val="en-US"/>
        </w:rPr>
        <w:t xml:space="preserve">the </w:t>
      </w:r>
      <w:r w:rsidR="00BE3D39" w:rsidRPr="00BE3D39">
        <w:rPr>
          <w:lang w:val="en-US"/>
        </w:rPr>
        <w:t>traffic, the experiment will last 21 days.</w:t>
      </w:r>
      <w:r w:rsidR="00CF5B0F">
        <w:rPr>
          <w:lang w:val="en-US"/>
        </w:rPr>
        <w:t xml:space="preserve"> I</w:t>
      </w:r>
      <w:r w:rsidR="00BE3D39" w:rsidRPr="00BE3D39">
        <w:rPr>
          <w:lang w:val="en-US"/>
        </w:rPr>
        <w:t xml:space="preserve">n general, </w:t>
      </w:r>
      <w:r w:rsidR="00BB4DCF" w:rsidRPr="00BB4DCF">
        <w:rPr>
          <w:lang w:val="en-US"/>
        </w:rPr>
        <w:t>an 18</w:t>
      </w:r>
      <w:r w:rsidR="00BB4DCF">
        <w:rPr>
          <w:lang w:val="en-US"/>
        </w:rPr>
        <w:t>-</w:t>
      </w:r>
      <w:r w:rsidR="00BB4DCF" w:rsidRPr="00BB4DCF">
        <w:rPr>
          <w:lang w:val="en-US"/>
        </w:rPr>
        <w:t>day experiment is more reasonable, but</w:t>
      </w:r>
      <w:r w:rsidR="00BB4DCF">
        <w:rPr>
          <w:lang w:val="en-US"/>
        </w:rPr>
        <w:t xml:space="preserve"> percentage</w:t>
      </w:r>
      <w:r w:rsidR="00BB4DCF" w:rsidRPr="00BB4DCF">
        <w:rPr>
          <w:lang w:val="en-US"/>
        </w:rPr>
        <w:t xml:space="preserve"> diversion may be scaled down depending on other experiments of interest to be performed concurrently</w:t>
      </w:r>
      <w:r w:rsidR="00BE3D39" w:rsidRPr="00BE3D39">
        <w:rPr>
          <w:lang w:val="en-US"/>
        </w:rPr>
        <w:t>.</w:t>
      </w:r>
      <w:r w:rsidR="00EB5958">
        <w:rPr>
          <w:lang w:val="en-US"/>
        </w:rPr>
        <w:t xml:space="preserve"> </w:t>
      </w:r>
    </w:p>
    <w:p w14:paraId="00000017" w14:textId="77777777" w:rsidR="0053278C" w:rsidRPr="00D26E5E" w:rsidRDefault="004D54CA" w:rsidP="00D26E5E">
      <w:pPr>
        <w:spacing w:before="100" w:beforeAutospacing="1" w:after="100" w:afterAutospacing="1" w:line="240" w:lineRule="auto"/>
        <w:jc w:val="both"/>
        <w:outlineLvl w:val="1"/>
        <w:rPr>
          <w:rFonts w:ascii="Roboto" w:eastAsia="Times New Roman" w:hAnsi="Roboto" w:cs="Times New Roman"/>
          <w:b/>
          <w:bCs/>
          <w:color w:val="980000"/>
          <w:sz w:val="24"/>
          <w:szCs w:val="24"/>
          <w:lang w:val="en-US"/>
        </w:rPr>
      </w:pPr>
      <w:bookmarkStart w:id="5" w:name="_yry1zu8g8az7" w:colFirst="0" w:colLast="0"/>
      <w:bookmarkEnd w:id="5"/>
      <w:r w:rsidRPr="00D26E5E">
        <w:rPr>
          <w:rFonts w:ascii="Roboto" w:eastAsia="Times New Roman" w:hAnsi="Roboto" w:cs="Times New Roman"/>
          <w:b/>
          <w:bCs/>
          <w:color w:val="980000"/>
          <w:sz w:val="24"/>
          <w:szCs w:val="24"/>
          <w:lang w:val="en-US"/>
        </w:rPr>
        <w:t>Experiment Analysis</w:t>
      </w:r>
    </w:p>
    <w:p w14:paraId="00000018" w14:textId="77777777" w:rsidR="0053278C" w:rsidRPr="00996C64" w:rsidRDefault="004D54CA" w:rsidP="00996C64">
      <w:pPr>
        <w:pStyle w:val="Heading2"/>
        <w:pBdr>
          <w:top w:val="nil"/>
          <w:left w:val="nil"/>
          <w:bottom w:val="nil"/>
          <w:right w:val="nil"/>
          <w:between w:val="nil"/>
        </w:pBdr>
        <w:spacing w:after="100"/>
        <w:jc w:val="both"/>
        <w:rPr>
          <w:sz w:val="22"/>
          <w:szCs w:val="22"/>
        </w:rPr>
      </w:pPr>
      <w:bookmarkStart w:id="6" w:name="_cizdts6ye33u" w:colFirst="0" w:colLast="0"/>
      <w:bookmarkEnd w:id="6"/>
      <w:r w:rsidRPr="00996C64">
        <w:rPr>
          <w:sz w:val="22"/>
          <w:szCs w:val="22"/>
        </w:rPr>
        <w:t>Sanity Checks</w:t>
      </w:r>
    </w:p>
    <w:p w14:paraId="67E5EC91" w14:textId="7D4C79AC" w:rsidR="00DE73A2" w:rsidRPr="00CE306A" w:rsidRDefault="00CE306A" w:rsidP="002A6A47">
      <w:pPr>
        <w:pBdr>
          <w:top w:val="nil"/>
          <w:left w:val="nil"/>
          <w:bottom w:val="nil"/>
          <w:right w:val="nil"/>
          <w:between w:val="nil"/>
        </w:pBdr>
        <w:spacing w:after="100"/>
        <w:jc w:val="both"/>
        <w:rPr>
          <w:bCs/>
        </w:rPr>
      </w:pPr>
      <w:r w:rsidRPr="00CE306A">
        <w:rPr>
          <w:bCs/>
        </w:rPr>
        <w:t>Sanity check is</w:t>
      </w:r>
      <w:r>
        <w:rPr>
          <w:bCs/>
        </w:rPr>
        <w:t xml:space="preserve"> </w:t>
      </w:r>
      <w:r w:rsidRPr="00CE306A">
        <w:rPr>
          <w:bCs/>
        </w:rPr>
        <w:t>primarily for invariant metrics</w:t>
      </w:r>
      <w:r w:rsidR="00B24D82">
        <w:rPr>
          <w:bCs/>
        </w:rPr>
        <w:t xml:space="preserve">, including </w:t>
      </w:r>
      <w:r>
        <w:rPr>
          <w:bCs/>
        </w:rPr>
        <w:t>number of pageviews</w:t>
      </w:r>
      <w:r w:rsidR="00E86399">
        <w:rPr>
          <w:bCs/>
        </w:rPr>
        <w:t xml:space="preserve"> </w:t>
      </w:r>
      <w:r>
        <w:rPr>
          <w:bCs/>
        </w:rPr>
        <w:t>(cookies), number of clicks</w:t>
      </w:r>
      <w:r w:rsidR="00E86399">
        <w:rPr>
          <w:bCs/>
        </w:rPr>
        <w:t xml:space="preserve"> </w:t>
      </w:r>
      <w:r w:rsidR="00B24D82">
        <w:rPr>
          <w:bCs/>
        </w:rPr>
        <w:t>(on “Start free trial”)</w:t>
      </w:r>
      <w:r>
        <w:rPr>
          <w:bCs/>
        </w:rPr>
        <w:t>, click-through-probability</w:t>
      </w:r>
      <w:r w:rsidR="00E86399">
        <w:rPr>
          <w:bCs/>
        </w:rPr>
        <w:t xml:space="preserve"> </w:t>
      </w:r>
      <w:r w:rsidR="00B24D82">
        <w:rPr>
          <w:bCs/>
        </w:rPr>
        <w:t>(clicks/pageviews</w:t>
      </w:r>
      <w:r>
        <w:rPr>
          <w:bCs/>
        </w:rPr>
        <w:t>)</w:t>
      </w:r>
      <w:r w:rsidR="00B24D82">
        <w:rPr>
          <w:bCs/>
        </w:rPr>
        <w:t xml:space="preserve">. </w:t>
      </w:r>
      <w:r w:rsidR="00CA501C">
        <w:rPr>
          <w:bCs/>
        </w:rPr>
        <w:t xml:space="preserve">It should </w:t>
      </w:r>
      <w:r w:rsidR="00876FB8">
        <w:rPr>
          <w:bCs/>
        </w:rPr>
        <w:t>expect</w:t>
      </w:r>
      <w:r w:rsidR="00B24D82">
        <w:rPr>
          <w:bCs/>
        </w:rPr>
        <w:t xml:space="preserve"> equal diversion into </w:t>
      </w:r>
      <w:r w:rsidR="00812499">
        <w:rPr>
          <w:bCs/>
        </w:rPr>
        <w:t>control and experiment group</w:t>
      </w:r>
      <w:r w:rsidR="00407418">
        <w:rPr>
          <w:bCs/>
        </w:rPr>
        <w:t>s</w:t>
      </w:r>
      <w:r w:rsidR="00812499">
        <w:rPr>
          <w:bCs/>
        </w:rPr>
        <w:t xml:space="preserve">, </w:t>
      </w:r>
      <w:r w:rsidR="00EE6D70">
        <w:rPr>
          <w:bCs/>
        </w:rPr>
        <w:t>t</w:t>
      </w:r>
      <w:r w:rsidR="000D7B01">
        <w:rPr>
          <w:bCs/>
        </w:rPr>
        <w:t xml:space="preserve">he data for analysis </w:t>
      </w:r>
      <w:r w:rsidR="001F127D">
        <w:rPr>
          <w:bCs/>
        </w:rPr>
        <w:t>can be found</w:t>
      </w:r>
      <w:r w:rsidR="000D7B01">
        <w:rPr>
          <w:bCs/>
        </w:rPr>
        <w:t xml:space="preserve"> here.</w:t>
      </w:r>
    </w:p>
    <w:p w14:paraId="05302728" w14:textId="235AD451" w:rsidR="00DE73A2" w:rsidRDefault="00DE73A2" w:rsidP="00DE73A2">
      <w:pPr>
        <w:pBdr>
          <w:top w:val="nil"/>
          <w:left w:val="nil"/>
          <w:bottom w:val="nil"/>
          <w:right w:val="nil"/>
          <w:between w:val="nil"/>
        </w:pBdr>
        <w:jc w:val="center"/>
        <w:rPr>
          <w:b/>
        </w:rPr>
      </w:pPr>
      <w:r>
        <w:rPr>
          <w:b/>
          <w:noProof/>
        </w:rPr>
        <w:drawing>
          <wp:inline distT="0" distB="0" distL="0" distR="0" wp14:anchorId="7DC04F05" wp14:editId="734E7CBD">
            <wp:extent cx="5943600" cy="1114425"/>
            <wp:effectExtent l="0" t="0" r="0" b="952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6E8FF666" w14:textId="47BCAB16" w:rsidR="00DE73A2" w:rsidRPr="00CA501C" w:rsidRDefault="00CA501C" w:rsidP="00CA501C">
      <w:pPr>
        <w:pBdr>
          <w:top w:val="nil"/>
          <w:left w:val="nil"/>
          <w:bottom w:val="nil"/>
          <w:right w:val="nil"/>
          <w:between w:val="nil"/>
        </w:pBdr>
        <w:spacing w:after="100"/>
        <w:jc w:val="both"/>
        <w:rPr>
          <w:bCs/>
        </w:rPr>
      </w:pPr>
      <w:r>
        <w:rPr>
          <w:bCs/>
        </w:rPr>
        <w:lastRenderedPageBreak/>
        <w:t xml:space="preserve">After </w:t>
      </w:r>
      <w:r w:rsidR="0011530D">
        <w:rPr>
          <w:bCs/>
        </w:rPr>
        <w:t>evaluated</w:t>
      </w:r>
      <w:r>
        <w:rPr>
          <w:bCs/>
        </w:rPr>
        <w:t xml:space="preserve"> </w:t>
      </w:r>
      <w:r w:rsidR="0060656F">
        <w:rPr>
          <w:bCs/>
        </w:rPr>
        <w:t xml:space="preserve">the </w:t>
      </w:r>
      <w:r>
        <w:rPr>
          <w:bCs/>
        </w:rPr>
        <w:t>data,</w:t>
      </w:r>
      <w:r w:rsidR="0060656F">
        <w:rPr>
          <w:bCs/>
        </w:rPr>
        <w:t xml:space="preserve"> I </w:t>
      </w:r>
      <w:r w:rsidR="004548F9">
        <w:rPr>
          <w:bCs/>
        </w:rPr>
        <w:t xml:space="preserve">suppose all three invariant metrics are binomial distribution. According to the following </w:t>
      </w:r>
      <w:r w:rsidR="0011530D">
        <w:rPr>
          <w:bCs/>
        </w:rPr>
        <w:t>information</w:t>
      </w:r>
      <w:r w:rsidR="004548F9">
        <w:rPr>
          <w:bCs/>
        </w:rPr>
        <w:t>,</w:t>
      </w:r>
      <w:r w:rsidR="00EE6D70">
        <w:rPr>
          <w:bCs/>
        </w:rPr>
        <w:t xml:space="preserve"> we can see observed probability of both pageviews and clicks are within their intervals,</w:t>
      </w:r>
      <w:r w:rsidR="004548F9">
        <w:rPr>
          <w:bCs/>
        </w:rPr>
        <w:t xml:space="preserve"> </w:t>
      </w:r>
      <w:r w:rsidR="00EE6D70">
        <w:rPr>
          <w:bCs/>
        </w:rPr>
        <w:t xml:space="preserve">given 95% of confidence interval. Therefore, these two metrics passed the sanity check. </w:t>
      </w:r>
    </w:p>
    <w:p w14:paraId="1B337BBB" w14:textId="5EDF92CE" w:rsidR="00DE73A2" w:rsidRDefault="00BA5CD7" w:rsidP="00DE73A2">
      <w:pPr>
        <w:pBdr>
          <w:top w:val="nil"/>
          <w:left w:val="nil"/>
          <w:bottom w:val="nil"/>
          <w:right w:val="nil"/>
          <w:between w:val="nil"/>
        </w:pBdr>
        <w:jc w:val="center"/>
        <w:rPr>
          <w:b/>
        </w:rPr>
      </w:pPr>
      <w:r>
        <w:rPr>
          <w:b/>
          <w:noProof/>
        </w:rPr>
        <w:drawing>
          <wp:inline distT="0" distB="0" distL="0" distR="0" wp14:anchorId="420FE2AB" wp14:editId="1A11D438">
            <wp:extent cx="4324572" cy="2387723"/>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24572" cy="2387723"/>
                    </a:xfrm>
                    <a:prstGeom prst="rect">
                      <a:avLst/>
                    </a:prstGeom>
                  </pic:spPr>
                </pic:pic>
              </a:graphicData>
            </a:graphic>
          </wp:inline>
        </w:drawing>
      </w:r>
    </w:p>
    <w:p w14:paraId="26A9950B" w14:textId="00A467E9" w:rsidR="00DE73A2" w:rsidRPr="00EE6D70" w:rsidRDefault="00EE6D70" w:rsidP="00EE6D70">
      <w:pPr>
        <w:pBdr>
          <w:top w:val="nil"/>
          <w:left w:val="nil"/>
          <w:bottom w:val="nil"/>
          <w:right w:val="nil"/>
          <w:between w:val="nil"/>
        </w:pBdr>
        <w:spacing w:before="100" w:after="100"/>
        <w:jc w:val="both"/>
        <w:rPr>
          <w:bCs/>
        </w:rPr>
      </w:pPr>
      <w:r>
        <w:rPr>
          <w:bCs/>
        </w:rPr>
        <w:t xml:space="preserve">Similarly, </w:t>
      </w:r>
      <w:r w:rsidR="005152C8">
        <w:rPr>
          <w:bCs/>
        </w:rPr>
        <w:t>I calculated the lower and upper bounds of click-through-probability, the interval includes 0, which means there is no significant difference between control and experiment groups. CTP passed the sanity check.</w:t>
      </w:r>
    </w:p>
    <w:p w14:paraId="61814F98" w14:textId="7263C02B" w:rsidR="00D26E5E" w:rsidRDefault="009B7BF9" w:rsidP="009B7BF9">
      <w:pPr>
        <w:pBdr>
          <w:top w:val="nil"/>
          <w:left w:val="nil"/>
          <w:bottom w:val="nil"/>
          <w:right w:val="nil"/>
          <w:between w:val="nil"/>
        </w:pBdr>
        <w:ind w:left="720"/>
        <w:rPr>
          <w:b/>
        </w:rPr>
      </w:pPr>
      <w:r>
        <w:rPr>
          <w:b/>
        </w:rPr>
        <w:t xml:space="preserve">         </w:t>
      </w:r>
      <w:r w:rsidR="00BA5CD7">
        <w:rPr>
          <w:b/>
          <w:noProof/>
        </w:rPr>
        <w:drawing>
          <wp:inline distT="0" distB="0" distL="0" distR="0" wp14:anchorId="77D0192B" wp14:editId="233D0C11">
            <wp:extent cx="3302170" cy="236867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02170" cy="2368672"/>
                    </a:xfrm>
                    <a:prstGeom prst="rect">
                      <a:avLst/>
                    </a:prstGeom>
                  </pic:spPr>
                </pic:pic>
              </a:graphicData>
            </a:graphic>
          </wp:inline>
        </w:drawing>
      </w:r>
    </w:p>
    <w:p w14:paraId="0000001D" w14:textId="77777777" w:rsidR="0053278C" w:rsidRPr="001321C3" w:rsidRDefault="004D54CA" w:rsidP="001321C3">
      <w:pPr>
        <w:spacing w:before="100" w:beforeAutospacing="1" w:after="100" w:afterAutospacing="1" w:line="240" w:lineRule="auto"/>
        <w:jc w:val="both"/>
        <w:outlineLvl w:val="1"/>
        <w:rPr>
          <w:rFonts w:ascii="Roboto" w:eastAsia="Times New Roman" w:hAnsi="Roboto" w:cs="Times New Roman"/>
          <w:b/>
          <w:bCs/>
          <w:color w:val="980000"/>
          <w:sz w:val="24"/>
          <w:szCs w:val="24"/>
          <w:lang w:val="en-US"/>
        </w:rPr>
      </w:pPr>
      <w:bookmarkStart w:id="7" w:name="_p5issp8oaf4a" w:colFirst="0" w:colLast="0"/>
      <w:bookmarkEnd w:id="7"/>
      <w:r w:rsidRPr="001321C3">
        <w:rPr>
          <w:rFonts w:ascii="Roboto" w:eastAsia="Times New Roman" w:hAnsi="Roboto" w:cs="Times New Roman"/>
          <w:b/>
          <w:bCs/>
          <w:color w:val="980000"/>
          <w:sz w:val="24"/>
          <w:szCs w:val="24"/>
          <w:lang w:val="en-US"/>
        </w:rPr>
        <w:t>Result Analysis</w:t>
      </w:r>
    </w:p>
    <w:p w14:paraId="0000001E" w14:textId="477EAEFD" w:rsidR="0053278C" w:rsidRDefault="004D54CA" w:rsidP="00996C64">
      <w:pPr>
        <w:pStyle w:val="Heading2"/>
        <w:pBdr>
          <w:top w:val="nil"/>
          <w:left w:val="nil"/>
          <w:bottom w:val="nil"/>
          <w:right w:val="nil"/>
          <w:between w:val="nil"/>
        </w:pBdr>
        <w:spacing w:after="100"/>
        <w:jc w:val="both"/>
        <w:rPr>
          <w:sz w:val="22"/>
          <w:szCs w:val="22"/>
        </w:rPr>
      </w:pPr>
      <w:bookmarkStart w:id="8" w:name="_52n1ah20cmce" w:colFirst="0" w:colLast="0"/>
      <w:bookmarkEnd w:id="8"/>
      <w:r w:rsidRPr="00996C64">
        <w:rPr>
          <w:sz w:val="22"/>
          <w:szCs w:val="22"/>
        </w:rPr>
        <w:t>Effect Size Tests</w:t>
      </w:r>
    </w:p>
    <w:p w14:paraId="5A77C65F" w14:textId="7666067C" w:rsidR="00216513" w:rsidRPr="00591866" w:rsidRDefault="00EB761B" w:rsidP="00591866">
      <w:pPr>
        <w:spacing w:after="100"/>
        <w:jc w:val="both"/>
        <w:rPr>
          <w:bCs/>
        </w:rPr>
      </w:pPr>
      <w:r>
        <w:rPr>
          <w:bCs/>
        </w:rPr>
        <w:t>Since</w:t>
      </w:r>
      <w:r w:rsidR="00CA3597">
        <w:rPr>
          <w:bCs/>
        </w:rPr>
        <w:t xml:space="preserve"> all sanity checks were passed</w:t>
      </w:r>
      <w:r>
        <w:rPr>
          <w:bCs/>
        </w:rPr>
        <w:t xml:space="preserve">, it is time to decide whether Udacity should launch the experiment or not. </w:t>
      </w:r>
      <w:r w:rsidR="00717AD1">
        <w:rPr>
          <w:bCs/>
        </w:rPr>
        <w:t>Before</w:t>
      </w:r>
      <w:r>
        <w:rPr>
          <w:bCs/>
        </w:rPr>
        <w:t xml:space="preserve"> that, we need </w:t>
      </w:r>
      <w:r w:rsidR="00872429">
        <w:rPr>
          <w:bCs/>
        </w:rPr>
        <w:t>to</w:t>
      </w:r>
      <w:r>
        <w:rPr>
          <w:bCs/>
        </w:rPr>
        <w:t xml:space="preserve"> test is there a </w:t>
      </w:r>
      <w:r w:rsidR="00CC1BD2">
        <w:rPr>
          <w:bCs/>
        </w:rPr>
        <w:t xml:space="preserve">statistical or practical </w:t>
      </w:r>
      <w:r>
        <w:rPr>
          <w:bCs/>
        </w:rPr>
        <w:t xml:space="preserve">significant difference in each </w:t>
      </w:r>
      <w:r w:rsidR="00421384">
        <w:rPr>
          <w:bCs/>
        </w:rPr>
        <w:t xml:space="preserve">of </w:t>
      </w:r>
      <w:r>
        <w:rPr>
          <w:bCs/>
        </w:rPr>
        <w:t xml:space="preserve">evaluation metrics (Gross Conversion, Retention, Net Conversion) between control and experiment groups. </w:t>
      </w:r>
    </w:p>
    <w:p w14:paraId="2B8A0CEF" w14:textId="6A1EE46B" w:rsidR="00216513" w:rsidRPr="00216513" w:rsidRDefault="00216513" w:rsidP="00216513"/>
    <w:p w14:paraId="3E2DD488" w14:textId="7F3F4250" w:rsidR="00216513" w:rsidRPr="00216513" w:rsidRDefault="00216513" w:rsidP="00216513"/>
    <w:p w14:paraId="38E00042" w14:textId="0476ADEF" w:rsidR="00216513" w:rsidRDefault="00216513" w:rsidP="00216513">
      <w:pPr>
        <w:rPr>
          <w:rFonts w:ascii="Roboto" w:eastAsia="Roboto" w:hAnsi="Roboto" w:cs="Roboto"/>
          <w:b/>
          <w:color w:val="980000"/>
        </w:rPr>
      </w:pPr>
    </w:p>
    <w:p w14:paraId="57FB6803" w14:textId="77777777" w:rsidR="00216513" w:rsidRPr="00216513" w:rsidRDefault="00216513" w:rsidP="00216513"/>
    <w:p w14:paraId="5735A479" w14:textId="22A70DA8" w:rsidR="00591866" w:rsidRDefault="002F3002" w:rsidP="00216513">
      <w:pPr>
        <w:pBdr>
          <w:top w:val="nil"/>
          <w:left w:val="nil"/>
          <w:bottom w:val="nil"/>
          <w:right w:val="nil"/>
          <w:between w:val="nil"/>
        </w:pBdr>
        <w:spacing w:after="100"/>
        <w:jc w:val="center"/>
        <w:rPr>
          <w:color w:val="0000FF"/>
        </w:rPr>
      </w:pPr>
      <w:r>
        <w:rPr>
          <w:noProof/>
          <w:color w:val="0000FF"/>
        </w:rPr>
        <w:drawing>
          <wp:inline distT="0" distB="0" distL="0" distR="0" wp14:anchorId="7DC3B4A1" wp14:editId="211531A4">
            <wp:extent cx="4184865" cy="1409772"/>
            <wp:effectExtent l="0" t="0" r="635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84865" cy="1409772"/>
                    </a:xfrm>
                    <a:prstGeom prst="rect">
                      <a:avLst/>
                    </a:prstGeom>
                  </pic:spPr>
                </pic:pic>
              </a:graphicData>
            </a:graphic>
          </wp:inline>
        </w:drawing>
      </w:r>
    </w:p>
    <w:p w14:paraId="0027DC88" w14:textId="0D1F3440" w:rsidR="00591866" w:rsidRPr="00591866" w:rsidRDefault="00591866" w:rsidP="00B91B29">
      <w:pPr>
        <w:pBdr>
          <w:top w:val="nil"/>
          <w:left w:val="nil"/>
          <w:bottom w:val="nil"/>
          <w:right w:val="nil"/>
          <w:between w:val="nil"/>
        </w:pBdr>
        <w:spacing w:after="100"/>
        <w:jc w:val="both"/>
      </w:pPr>
      <w:r w:rsidRPr="00591866">
        <w:t xml:space="preserve">Based on the </w:t>
      </w:r>
      <w:r w:rsidR="008A71CD" w:rsidRPr="00591866">
        <w:t>above</w:t>
      </w:r>
      <w:r w:rsidRPr="00591866">
        <w:t xml:space="preserve"> summar</w:t>
      </w:r>
      <w:r w:rsidR="00421384">
        <w:t>ized data</w:t>
      </w:r>
      <w:r w:rsidRPr="00591866">
        <w:t xml:space="preserve">, </w:t>
      </w:r>
      <w:r w:rsidR="00421384">
        <w:t xml:space="preserve">I got the confidence intervals for </w:t>
      </w:r>
      <w:r w:rsidR="00CC1BD2">
        <w:t>all</w:t>
      </w:r>
      <w:r w:rsidR="00421384">
        <w:t xml:space="preserve"> metrics.</w:t>
      </w:r>
      <w:r w:rsidR="00CC1BD2">
        <w:t xml:space="preserve"> </w:t>
      </w:r>
      <w:r w:rsidR="00CC1BD2" w:rsidRPr="00CC1BD2">
        <w:t>A metric is statistically significant if the confidence interval does not include 0 (can be confident there was a change) and it is practically significant if the confidence interval does not include the practical significance boundary (can be confident there is a change that matters to the business)</w:t>
      </w:r>
      <w:r w:rsidR="00CC1BD2">
        <w:t xml:space="preserve">. </w:t>
      </w:r>
      <w:r w:rsidR="00421384">
        <w:t>From the</w:t>
      </w:r>
      <w:r w:rsidR="00462337">
        <w:t xml:space="preserve"> following </w:t>
      </w:r>
      <w:r w:rsidR="00421384">
        <w:t>table, we can see</w:t>
      </w:r>
      <w:r w:rsidR="00B91B29">
        <w:t xml:space="preserve"> only gross conversion is significant different, there is no big difference in either retention or net conversion</w:t>
      </w:r>
      <w:r w:rsidR="00CC1BD2">
        <w:t xml:space="preserve">. </w:t>
      </w:r>
      <w:r w:rsidR="00B91B29">
        <w:t xml:space="preserve"> </w:t>
      </w:r>
    </w:p>
    <w:p w14:paraId="75129FD2" w14:textId="4AAFA151" w:rsidR="0095325F" w:rsidRDefault="002F3002" w:rsidP="00216513">
      <w:pPr>
        <w:pBdr>
          <w:top w:val="nil"/>
          <w:left w:val="nil"/>
          <w:bottom w:val="nil"/>
          <w:right w:val="nil"/>
          <w:between w:val="nil"/>
        </w:pBdr>
        <w:spacing w:after="100"/>
        <w:jc w:val="center"/>
        <w:rPr>
          <w:color w:val="0000FF"/>
        </w:rPr>
      </w:pPr>
      <w:r>
        <w:rPr>
          <w:noProof/>
          <w:color w:val="0000FF"/>
        </w:rPr>
        <w:drawing>
          <wp:inline distT="0" distB="0" distL="0" distR="0" wp14:anchorId="4ECC8AC0" wp14:editId="372E9165">
            <wp:extent cx="5943600" cy="1628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1628140"/>
                    </a:xfrm>
                    <a:prstGeom prst="rect">
                      <a:avLst/>
                    </a:prstGeom>
                  </pic:spPr>
                </pic:pic>
              </a:graphicData>
            </a:graphic>
          </wp:inline>
        </w:drawing>
      </w:r>
    </w:p>
    <w:p w14:paraId="00000021" w14:textId="77777777" w:rsidR="0053278C" w:rsidRPr="006335FD" w:rsidRDefault="004D54CA" w:rsidP="007F54AC">
      <w:pPr>
        <w:pStyle w:val="Heading2"/>
        <w:pBdr>
          <w:top w:val="nil"/>
          <w:left w:val="nil"/>
          <w:bottom w:val="nil"/>
          <w:right w:val="nil"/>
          <w:between w:val="nil"/>
        </w:pBdr>
        <w:spacing w:after="100"/>
        <w:jc w:val="both"/>
        <w:rPr>
          <w:sz w:val="22"/>
          <w:szCs w:val="22"/>
        </w:rPr>
      </w:pPr>
      <w:bookmarkStart w:id="9" w:name="_clnogzxymvt2" w:colFirst="0" w:colLast="0"/>
      <w:bookmarkEnd w:id="9"/>
      <w:r w:rsidRPr="007F54AC">
        <w:rPr>
          <w:sz w:val="22"/>
          <w:szCs w:val="22"/>
        </w:rPr>
        <w:t>Sign Tests</w:t>
      </w:r>
    </w:p>
    <w:p w14:paraId="6B7FF8A6" w14:textId="0F0E9902" w:rsidR="00717071" w:rsidRDefault="001302E2" w:rsidP="001302E2">
      <w:pPr>
        <w:pBdr>
          <w:top w:val="nil"/>
          <w:left w:val="nil"/>
          <w:bottom w:val="nil"/>
          <w:right w:val="nil"/>
          <w:between w:val="nil"/>
        </w:pBdr>
        <w:spacing w:after="100"/>
        <w:jc w:val="both"/>
      </w:pPr>
      <w:r>
        <w:t>Sign test is another method to validate the results</w:t>
      </w:r>
      <w:r w:rsidR="007349EB">
        <w:t xml:space="preserve">, here I use the </w:t>
      </w:r>
      <w:hyperlink r:id="rId15" w:history="1">
        <w:r w:rsidR="007349EB" w:rsidRPr="00195CBC">
          <w:rPr>
            <w:rStyle w:val="Hyperlink"/>
          </w:rPr>
          <w:t>online tool</w:t>
        </w:r>
      </w:hyperlink>
      <w:r w:rsidR="007349EB">
        <w:t xml:space="preserve"> to run the tests</w:t>
      </w:r>
      <w:r w:rsidR="00717071">
        <w:t>. Suppose the hypothetical probability of success in each trial is 0.5</w:t>
      </w:r>
      <w:r w:rsidR="003C1D18">
        <w:t xml:space="preserve">, </w:t>
      </w:r>
      <w:r w:rsidR="00740BE4">
        <w:t>because if there is no difference, it should be 50% chance of positive</w:t>
      </w:r>
      <w:r w:rsidR="004F7F94">
        <w:t xml:space="preserve"> </w:t>
      </w:r>
      <w:r w:rsidR="00740BE4">
        <w:t>change</w:t>
      </w:r>
      <w:r w:rsidR="00DA2995">
        <w:t xml:space="preserve"> in each trail</w:t>
      </w:r>
      <w:r w:rsidR="00740BE4">
        <w:t xml:space="preserve">. </w:t>
      </w:r>
    </w:p>
    <w:p w14:paraId="007527D3" w14:textId="48A839BE" w:rsidR="00717071" w:rsidRDefault="00EE61E5" w:rsidP="00EE61E5">
      <w:pPr>
        <w:pBdr>
          <w:top w:val="nil"/>
          <w:left w:val="nil"/>
          <w:bottom w:val="nil"/>
          <w:right w:val="nil"/>
          <w:between w:val="nil"/>
        </w:pBdr>
        <w:spacing w:after="100"/>
        <w:jc w:val="center"/>
      </w:pPr>
      <w:r>
        <w:rPr>
          <w:noProof/>
        </w:rPr>
        <w:drawing>
          <wp:inline distT="0" distB="0" distL="0" distR="0" wp14:anchorId="78BC14E6" wp14:editId="7C730753">
            <wp:extent cx="5473981" cy="1225613"/>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73981" cy="1225613"/>
                    </a:xfrm>
                    <a:prstGeom prst="rect">
                      <a:avLst/>
                    </a:prstGeom>
                  </pic:spPr>
                </pic:pic>
              </a:graphicData>
            </a:graphic>
          </wp:inline>
        </w:drawing>
      </w:r>
    </w:p>
    <w:p w14:paraId="0589FAA3" w14:textId="6EF2A252" w:rsidR="00717071" w:rsidRDefault="00717071" w:rsidP="001302E2">
      <w:pPr>
        <w:pBdr>
          <w:top w:val="nil"/>
          <w:left w:val="nil"/>
          <w:bottom w:val="nil"/>
          <w:right w:val="nil"/>
          <w:between w:val="nil"/>
        </w:pBdr>
        <w:spacing w:after="100"/>
        <w:jc w:val="both"/>
      </w:pPr>
      <w:r>
        <w:t>According to the Udacity data, t</w:t>
      </w:r>
      <w:r w:rsidR="006412AC">
        <w:t xml:space="preserve">here are </w:t>
      </w:r>
      <w:r>
        <w:t xml:space="preserve">total 23 trials in each group and I </w:t>
      </w:r>
      <w:r w:rsidR="00DA7A4C">
        <w:t>observ</w:t>
      </w:r>
      <w:r>
        <w:t xml:space="preserve">ed rates from experiment group are higher than control group for 4 times in gross conversion, 13 times in retention and 10 times in net conversion. The p-value is as below: </w:t>
      </w:r>
    </w:p>
    <w:p w14:paraId="34E154C6" w14:textId="5B6F88CB" w:rsidR="00717071" w:rsidRDefault="005F1AB1" w:rsidP="00EE61E5">
      <w:pPr>
        <w:pBdr>
          <w:top w:val="nil"/>
          <w:left w:val="nil"/>
          <w:bottom w:val="nil"/>
          <w:right w:val="nil"/>
          <w:between w:val="nil"/>
        </w:pBdr>
        <w:spacing w:after="100"/>
        <w:jc w:val="center"/>
      </w:pPr>
      <w:r>
        <w:rPr>
          <w:noProof/>
        </w:rPr>
        <w:drawing>
          <wp:inline distT="0" distB="0" distL="0" distR="0" wp14:anchorId="60DFB2C1" wp14:editId="6727159A">
            <wp:extent cx="5943600" cy="6235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623570"/>
                    </a:xfrm>
                    <a:prstGeom prst="rect">
                      <a:avLst/>
                    </a:prstGeom>
                  </pic:spPr>
                </pic:pic>
              </a:graphicData>
            </a:graphic>
          </wp:inline>
        </w:drawing>
      </w:r>
    </w:p>
    <w:p w14:paraId="1777290F" w14:textId="32488B6B" w:rsidR="00D47789" w:rsidRDefault="008D083B" w:rsidP="00D47789">
      <w:pPr>
        <w:pBdr>
          <w:top w:val="nil"/>
          <w:left w:val="nil"/>
          <w:bottom w:val="nil"/>
          <w:right w:val="nil"/>
          <w:between w:val="nil"/>
        </w:pBdr>
        <w:spacing w:after="100"/>
        <w:jc w:val="center"/>
      </w:pPr>
      <w:r>
        <w:rPr>
          <w:noProof/>
        </w:rPr>
        <w:lastRenderedPageBreak/>
        <w:drawing>
          <wp:inline distT="0" distB="0" distL="0" distR="0" wp14:anchorId="1FEA6AE8" wp14:editId="49B15A10">
            <wp:extent cx="2383782" cy="577042"/>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9128" cy="600122"/>
                    </a:xfrm>
                    <a:prstGeom prst="rect">
                      <a:avLst/>
                    </a:prstGeom>
                  </pic:spPr>
                </pic:pic>
              </a:graphicData>
            </a:graphic>
          </wp:inline>
        </w:drawing>
      </w:r>
    </w:p>
    <w:p w14:paraId="00000023" w14:textId="7A98ADE0" w:rsidR="0053278C" w:rsidRPr="00D47789" w:rsidRDefault="00D47789" w:rsidP="00D47789">
      <w:pPr>
        <w:pBdr>
          <w:top w:val="nil"/>
          <w:left w:val="nil"/>
          <w:bottom w:val="nil"/>
          <w:right w:val="nil"/>
          <w:between w:val="nil"/>
        </w:pBdr>
        <w:spacing w:after="100"/>
        <w:jc w:val="both"/>
      </w:pPr>
      <w:r>
        <w:t xml:space="preserve">Given alpha = 0.05, only gross conversion p-value = 0.0026 &lt; 0.05, we can say there is a significant difference in this metric, but not for the other two.   </w:t>
      </w:r>
    </w:p>
    <w:p w14:paraId="00000024" w14:textId="68BD7B7C" w:rsidR="0053278C" w:rsidRDefault="0035251B" w:rsidP="001302E2">
      <w:pPr>
        <w:pStyle w:val="Heading2"/>
        <w:pBdr>
          <w:top w:val="nil"/>
          <w:left w:val="nil"/>
          <w:bottom w:val="nil"/>
          <w:right w:val="nil"/>
          <w:between w:val="nil"/>
        </w:pBdr>
        <w:spacing w:after="100"/>
        <w:jc w:val="both"/>
        <w:rPr>
          <w:sz w:val="22"/>
          <w:szCs w:val="22"/>
        </w:rPr>
      </w:pPr>
      <w:bookmarkStart w:id="10" w:name="_ea3c918crur0" w:colFirst="0" w:colLast="0"/>
      <w:bookmarkEnd w:id="10"/>
      <w:r>
        <w:rPr>
          <w:sz w:val="22"/>
          <w:szCs w:val="22"/>
        </w:rPr>
        <w:t>Bonferroni Correction</w:t>
      </w:r>
    </w:p>
    <w:p w14:paraId="5D3815AA" w14:textId="084A3C45" w:rsidR="0073730D" w:rsidRDefault="005854CC" w:rsidP="00664F8A">
      <w:pPr>
        <w:spacing w:after="100"/>
        <w:jc w:val="both"/>
        <w:rPr>
          <w:rFonts w:eastAsia="Times New Roman"/>
          <w:lang w:val="en-US"/>
        </w:rPr>
      </w:pPr>
      <w:r w:rsidRPr="005854CC">
        <w:rPr>
          <w:rFonts w:eastAsia="Times New Roman"/>
          <w:lang w:val="en-US"/>
        </w:rPr>
        <w:t xml:space="preserve">The </w:t>
      </w:r>
      <w:r>
        <w:rPr>
          <w:rFonts w:eastAsia="Times New Roman"/>
          <w:lang w:val="en-US"/>
        </w:rPr>
        <w:t>B</w:t>
      </w:r>
      <w:r w:rsidRPr="005854CC">
        <w:rPr>
          <w:rFonts w:eastAsia="Times New Roman"/>
          <w:lang w:val="en-US"/>
        </w:rPr>
        <w:t>onfer</w:t>
      </w:r>
      <w:r>
        <w:rPr>
          <w:rFonts w:eastAsia="Times New Roman"/>
          <w:lang w:val="en-US"/>
        </w:rPr>
        <w:t>r</w:t>
      </w:r>
      <w:r w:rsidRPr="005854CC">
        <w:rPr>
          <w:rFonts w:eastAsia="Times New Roman"/>
          <w:lang w:val="en-US"/>
        </w:rPr>
        <w:t xml:space="preserve">oni </w:t>
      </w:r>
      <w:r>
        <w:rPr>
          <w:rFonts w:eastAsia="Times New Roman"/>
          <w:lang w:val="en-US"/>
        </w:rPr>
        <w:t>C</w:t>
      </w:r>
      <w:r w:rsidRPr="005854CC">
        <w:rPr>
          <w:rFonts w:eastAsia="Times New Roman"/>
          <w:lang w:val="en-US"/>
        </w:rPr>
        <w:t>orrection is a method for controlling for type I errors (false positives) when using multiple metrics in which relevance of ANY of the metrics matches the hypothesis</w:t>
      </w:r>
      <w:r w:rsidR="00E629DC">
        <w:rPr>
          <w:rFonts w:eastAsia="Times New Roman"/>
          <w:lang w:val="en-US"/>
        </w:rPr>
        <w:t xml:space="preserve">, here I use it to test three evaluation metrics.  </w:t>
      </w:r>
    </w:p>
    <w:p w14:paraId="7AB96C4A" w14:textId="43123A86" w:rsidR="00664F8A" w:rsidRPr="00664F8A" w:rsidRDefault="00664F8A" w:rsidP="00664F8A">
      <w:pPr>
        <w:spacing w:after="100"/>
        <w:jc w:val="center"/>
        <w:rPr>
          <w:rFonts w:eastAsia="Times New Roman"/>
          <w:lang w:val="en-US"/>
        </w:rPr>
      </w:pPr>
      <w:r>
        <w:rPr>
          <w:rFonts w:eastAsia="Times New Roman"/>
          <w:noProof/>
          <w:lang w:val="en-US"/>
        </w:rPr>
        <w:drawing>
          <wp:inline distT="0" distB="0" distL="0" distR="0" wp14:anchorId="2D5C0398" wp14:editId="23B0D34D">
            <wp:extent cx="3594285" cy="1206562"/>
            <wp:effectExtent l="0" t="0" r="635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94285" cy="1206562"/>
                    </a:xfrm>
                    <a:prstGeom prst="rect">
                      <a:avLst/>
                    </a:prstGeom>
                  </pic:spPr>
                </pic:pic>
              </a:graphicData>
            </a:graphic>
          </wp:inline>
        </w:drawing>
      </w:r>
    </w:p>
    <w:p w14:paraId="5057F2FC" w14:textId="4337956D" w:rsidR="0035251B" w:rsidRDefault="00960A3D" w:rsidP="00664F8A">
      <w:pPr>
        <w:spacing w:after="100"/>
        <w:jc w:val="both"/>
        <w:rPr>
          <w:rFonts w:eastAsia="Times New Roman"/>
          <w:lang w:val="en-US"/>
        </w:rPr>
      </w:pPr>
      <w:r>
        <w:rPr>
          <w:rFonts w:eastAsia="Times New Roman"/>
          <w:lang w:val="en-US"/>
        </w:rPr>
        <w:t xml:space="preserve">Based on the new z score = 2.395, the analysis results are same as effect size test and sign test. </w:t>
      </w:r>
      <w:r w:rsidR="000A504A">
        <w:rPr>
          <w:rFonts w:eastAsia="Times New Roman"/>
          <w:lang w:val="en-US"/>
        </w:rPr>
        <w:t>C</w:t>
      </w:r>
      <w:r>
        <w:rPr>
          <w:rFonts w:eastAsia="Times New Roman"/>
          <w:lang w:val="en-US"/>
        </w:rPr>
        <w:t>ompare</w:t>
      </w:r>
      <w:r w:rsidRPr="000A504A">
        <w:rPr>
          <w:rFonts w:eastAsia="Times New Roman"/>
          <w:lang w:val="en-US"/>
        </w:rPr>
        <w:t xml:space="preserve"> </w:t>
      </w:r>
      <w:r w:rsidR="000A504A" w:rsidRPr="000A504A">
        <w:rPr>
          <w:rFonts w:eastAsiaTheme="minorEastAsia"/>
          <w:lang w:val="en-US"/>
        </w:rPr>
        <w:t>with</w:t>
      </w:r>
      <w:r>
        <w:rPr>
          <w:rFonts w:eastAsia="Times New Roman"/>
          <w:lang w:val="en-US"/>
        </w:rPr>
        <w:t xml:space="preserve"> control </w:t>
      </w:r>
      <w:r w:rsidR="000A504A">
        <w:rPr>
          <w:rFonts w:eastAsia="Times New Roman"/>
          <w:lang w:val="en-US"/>
        </w:rPr>
        <w:t xml:space="preserve">and experiment </w:t>
      </w:r>
      <w:r>
        <w:rPr>
          <w:rFonts w:eastAsia="Times New Roman"/>
          <w:lang w:val="en-US"/>
        </w:rPr>
        <w:t>group</w:t>
      </w:r>
      <w:r w:rsidR="000A504A">
        <w:rPr>
          <w:rFonts w:eastAsia="Times New Roman"/>
          <w:lang w:val="en-US"/>
        </w:rPr>
        <w:t>s</w:t>
      </w:r>
      <w:r>
        <w:rPr>
          <w:rFonts w:eastAsia="Times New Roman"/>
          <w:lang w:val="en-US"/>
        </w:rPr>
        <w:t xml:space="preserve">, </w:t>
      </w:r>
      <w:r w:rsidR="000A504A">
        <w:rPr>
          <w:rFonts w:eastAsia="Times New Roman"/>
          <w:lang w:val="en-US"/>
        </w:rPr>
        <w:t xml:space="preserve">there </w:t>
      </w:r>
      <w:r>
        <w:rPr>
          <w:rFonts w:eastAsia="Times New Roman"/>
          <w:lang w:val="en-US"/>
        </w:rPr>
        <w:t xml:space="preserve">is </w:t>
      </w:r>
      <w:r w:rsidR="000A504A">
        <w:rPr>
          <w:rFonts w:eastAsia="Times New Roman"/>
          <w:lang w:val="en-US"/>
        </w:rPr>
        <w:t xml:space="preserve">a </w:t>
      </w:r>
      <w:r>
        <w:rPr>
          <w:rFonts w:eastAsia="Times New Roman"/>
          <w:lang w:val="en-US"/>
        </w:rPr>
        <w:t>significant difference</w:t>
      </w:r>
      <w:r w:rsidR="000A504A">
        <w:rPr>
          <w:rFonts w:eastAsia="Times New Roman"/>
          <w:lang w:val="en-US"/>
        </w:rPr>
        <w:t xml:space="preserve"> only</w:t>
      </w:r>
      <w:r>
        <w:rPr>
          <w:rFonts w:eastAsia="Times New Roman"/>
          <w:lang w:val="en-US"/>
        </w:rPr>
        <w:t xml:space="preserve"> i</w:t>
      </w:r>
      <w:r w:rsidR="00292B3D">
        <w:rPr>
          <w:rFonts w:eastAsia="Times New Roman"/>
          <w:lang w:val="en-US"/>
        </w:rPr>
        <w:t>n</w:t>
      </w:r>
      <w:r w:rsidR="000A504A">
        <w:rPr>
          <w:rFonts w:eastAsia="Times New Roman"/>
          <w:lang w:val="en-US"/>
        </w:rPr>
        <w:t xml:space="preserve"> gross conversion</w:t>
      </w:r>
      <w:r>
        <w:rPr>
          <w:rFonts w:eastAsia="Times New Roman"/>
          <w:lang w:val="en-US"/>
        </w:rPr>
        <w:t xml:space="preserve">.  </w:t>
      </w:r>
    </w:p>
    <w:p w14:paraId="575069FC" w14:textId="0BA7F52B" w:rsidR="00664F8A" w:rsidRPr="00664F8A" w:rsidRDefault="00664F8A" w:rsidP="00664F8A">
      <w:pPr>
        <w:spacing w:after="100"/>
        <w:jc w:val="center"/>
        <w:rPr>
          <w:rFonts w:eastAsia="Times New Roman"/>
          <w:lang w:val="en-US"/>
        </w:rPr>
      </w:pPr>
      <w:r>
        <w:rPr>
          <w:rFonts w:eastAsia="Times New Roman"/>
          <w:noProof/>
          <w:lang w:val="en-US"/>
        </w:rPr>
        <w:drawing>
          <wp:inline distT="0" distB="0" distL="0" distR="0" wp14:anchorId="45751DC8" wp14:editId="0C747369">
            <wp:extent cx="5943600" cy="1494790"/>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inline>
        </w:drawing>
      </w:r>
    </w:p>
    <w:p w14:paraId="00000027" w14:textId="36A1FDAE" w:rsidR="0053278C" w:rsidRPr="00435C7A" w:rsidRDefault="004D54CA" w:rsidP="0073730D">
      <w:pPr>
        <w:spacing w:before="100" w:beforeAutospacing="1" w:after="100" w:afterAutospacing="1" w:line="240" w:lineRule="auto"/>
        <w:outlineLvl w:val="1"/>
        <w:rPr>
          <w:rFonts w:ascii="Roboto" w:eastAsia="Times New Roman" w:hAnsi="Roboto" w:cs="Times New Roman"/>
          <w:b/>
          <w:bCs/>
          <w:color w:val="980000"/>
          <w:sz w:val="24"/>
          <w:szCs w:val="24"/>
          <w:lang w:val="en-US"/>
        </w:rPr>
      </w:pPr>
      <w:r w:rsidRPr="00435C7A">
        <w:rPr>
          <w:rFonts w:ascii="Roboto" w:eastAsia="Times New Roman" w:hAnsi="Roboto" w:cs="Times New Roman"/>
          <w:b/>
          <w:bCs/>
          <w:color w:val="980000"/>
          <w:sz w:val="24"/>
          <w:szCs w:val="24"/>
          <w:lang w:val="en-US"/>
        </w:rPr>
        <w:t>Recommendation</w:t>
      </w:r>
    </w:p>
    <w:p w14:paraId="0CB1C61F" w14:textId="7EE7F92B" w:rsidR="000833F7" w:rsidRDefault="000833F7" w:rsidP="00230626">
      <w:pPr>
        <w:pBdr>
          <w:top w:val="nil"/>
          <w:left w:val="nil"/>
          <w:bottom w:val="nil"/>
          <w:right w:val="nil"/>
          <w:between w:val="nil"/>
        </w:pBdr>
        <w:spacing w:after="100"/>
        <w:jc w:val="both"/>
      </w:pPr>
      <w:r w:rsidRPr="000833F7">
        <w:t xml:space="preserve">This experiment is designed to understand whether the </w:t>
      </w:r>
      <w:r>
        <w:t xml:space="preserve">free trail </w:t>
      </w:r>
      <w:r w:rsidRPr="000833F7">
        <w:t>screener will help to filter out students who would</w:t>
      </w:r>
      <w:r>
        <w:t xml:space="preserve"> not</w:t>
      </w:r>
      <w:r w:rsidRPr="000833F7">
        <w:t xml:space="preserve"> commit to the study time</w:t>
      </w:r>
      <w:r>
        <w:t>, without</w:t>
      </w:r>
      <w:r w:rsidRPr="000833F7">
        <w:t xml:space="preserve"> reduci</w:t>
      </w:r>
      <w:r>
        <w:t>ng</w:t>
      </w:r>
      <w:r w:rsidRPr="000833F7">
        <w:t xml:space="preserve"> the number of students who will make </w:t>
      </w:r>
      <w:r w:rsidR="00592F59">
        <w:t>the</w:t>
      </w:r>
      <w:r w:rsidRPr="000833F7">
        <w:t xml:space="preserve"> payment</w:t>
      </w:r>
      <w:r w:rsidR="00592F59">
        <w:t>s</w:t>
      </w:r>
      <w:r w:rsidRPr="000833F7">
        <w:t xml:space="preserve"> after </w:t>
      </w:r>
      <w:r>
        <w:t>14 days</w:t>
      </w:r>
      <w:r w:rsidRPr="000833F7">
        <w:t xml:space="preserve"> free trial. </w:t>
      </w:r>
    </w:p>
    <w:p w14:paraId="74CFAC40" w14:textId="4684CE7A" w:rsidR="000833F7" w:rsidRDefault="000833F7" w:rsidP="00230626">
      <w:pPr>
        <w:pBdr>
          <w:top w:val="nil"/>
          <w:left w:val="nil"/>
          <w:bottom w:val="nil"/>
          <w:right w:val="nil"/>
          <w:between w:val="nil"/>
        </w:pBdr>
        <w:spacing w:after="100"/>
        <w:jc w:val="both"/>
      </w:pPr>
      <w:r>
        <w:t>The</w:t>
      </w:r>
      <w:r w:rsidRPr="000833F7">
        <w:t xml:space="preserve"> results show that Gross Conversion will be reduced significantly</w:t>
      </w:r>
      <w:r>
        <w:t>, which means when screener requires student to input enough study time before enroll</w:t>
      </w:r>
      <w:r w:rsidR="00D0100F">
        <w:t>ing</w:t>
      </w:r>
      <w:r>
        <w:t xml:space="preserve">, it does help </w:t>
      </w:r>
      <w:r w:rsidR="00D0100F">
        <w:t>filter</w:t>
      </w:r>
      <w:r>
        <w:t xml:space="preserve"> out significant number of students who </w:t>
      </w:r>
      <w:r w:rsidR="00D0100F">
        <w:t>are</w:t>
      </w:r>
      <w:r>
        <w:t xml:space="preserve"> not ready for studying.    </w:t>
      </w:r>
      <w:r w:rsidRPr="000833F7">
        <w:t xml:space="preserve"> </w:t>
      </w:r>
    </w:p>
    <w:p w14:paraId="765E5571" w14:textId="55F509BC" w:rsidR="00D0100F" w:rsidRDefault="000833F7" w:rsidP="00230626">
      <w:pPr>
        <w:pBdr>
          <w:top w:val="nil"/>
          <w:left w:val="nil"/>
          <w:bottom w:val="nil"/>
          <w:right w:val="nil"/>
          <w:between w:val="nil"/>
        </w:pBdr>
        <w:spacing w:after="100"/>
        <w:jc w:val="both"/>
      </w:pPr>
      <w:r w:rsidRPr="000833F7">
        <w:t xml:space="preserve">However, there are no significant changes in </w:t>
      </w:r>
      <w:r w:rsidR="00D0100F">
        <w:t xml:space="preserve">Retention and </w:t>
      </w:r>
      <w:r w:rsidRPr="000833F7">
        <w:t>Net Conversion</w:t>
      </w:r>
      <w:r w:rsidR="00D0100F">
        <w:t xml:space="preserve">, which means </w:t>
      </w:r>
      <w:r w:rsidRPr="000833F7">
        <w:t xml:space="preserve">the screener </w:t>
      </w:r>
      <w:r w:rsidR="003801B1">
        <w:t>only</w:t>
      </w:r>
      <w:r w:rsidRPr="000833F7">
        <w:t xml:space="preserve"> help reduce the enrollment</w:t>
      </w:r>
      <w:r w:rsidR="00D0100F">
        <w:t>s</w:t>
      </w:r>
      <w:r w:rsidRPr="000833F7">
        <w:t xml:space="preserve">, but not enough evidence to show that </w:t>
      </w:r>
      <w:r w:rsidR="003801B1">
        <w:t>more</w:t>
      </w:r>
      <w:r w:rsidRPr="000833F7">
        <w:t xml:space="preserve"> students </w:t>
      </w:r>
      <w:r w:rsidR="003801B1">
        <w:t xml:space="preserve">will stay till the end of the free trial and </w:t>
      </w:r>
      <w:r w:rsidR="004971D4">
        <w:t>trigger</w:t>
      </w:r>
      <w:r w:rsidRPr="000833F7">
        <w:t xml:space="preserve"> the </w:t>
      </w:r>
      <w:r w:rsidR="003801B1">
        <w:t xml:space="preserve">final </w:t>
      </w:r>
      <w:r w:rsidRPr="000833F7">
        <w:t xml:space="preserve">payments. </w:t>
      </w:r>
    </w:p>
    <w:p w14:paraId="00000029" w14:textId="0530AE4F" w:rsidR="0053278C" w:rsidRDefault="00D0100F" w:rsidP="00230626">
      <w:pPr>
        <w:pBdr>
          <w:top w:val="nil"/>
          <w:left w:val="nil"/>
          <w:bottom w:val="nil"/>
          <w:right w:val="nil"/>
          <w:between w:val="nil"/>
        </w:pBdr>
        <w:spacing w:after="100"/>
        <w:jc w:val="both"/>
      </w:pPr>
      <w:r>
        <w:t xml:space="preserve">Therefore, </w:t>
      </w:r>
      <w:r w:rsidR="000833F7" w:rsidRPr="000833F7">
        <w:t xml:space="preserve">I would not recommend </w:t>
      </w:r>
      <w:proofErr w:type="gramStart"/>
      <w:r>
        <w:t>to</w:t>
      </w:r>
      <w:r w:rsidR="003801B1">
        <w:t xml:space="preserve"> </w:t>
      </w:r>
      <w:r w:rsidR="000833F7" w:rsidRPr="000833F7">
        <w:t>launch</w:t>
      </w:r>
      <w:proofErr w:type="gramEnd"/>
      <w:r w:rsidR="000833F7" w:rsidRPr="000833F7">
        <w:t xml:space="preserve"> this screener</w:t>
      </w:r>
      <w:r w:rsidR="005671AD">
        <w:t>, but rather to pursue other experiments.</w:t>
      </w:r>
    </w:p>
    <w:p w14:paraId="0000002A" w14:textId="77777777" w:rsidR="0053278C" w:rsidRPr="00712525" w:rsidRDefault="004D54CA" w:rsidP="00712525">
      <w:pPr>
        <w:spacing w:before="100" w:beforeAutospacing="1" w:after="100" w:afterAutospacing="1" w:line="240" w:lineRule="auto"/>
        <w:outlineLvl w:val="1"/>
        <w:rPr>
          <w:rFonts w:ascii="Roboto" w:eastAsia="Times New Roman" w:hAnsi="Roboto" w:cs="Times New Roman"/>
          <w:b/>
          <w:bCs/>
          <w:color w:val="980000"/>
          <w:sz w:val="24"/>
          <w:szCs w:val="24"/>
          <w:lang w:val="en-US"/>
        </w:rPr>
      </w:pPr>
      <w:bookmarkStart w:id="11" w:name="_oz1x1oon17xf" w:colFirst="0" w:colLast="0"/>
      <w:bookmarkEnd w:id="11"/>
      <w:r w:rsidRPr="00712525">
        <w:rPr>
          <w:rFonts w:ascii="Roboto" w:eastAsia="Times New Roman" w:hAnsi="Roboto" w:cs="Times New Roman"/>
          <w:b/>
          <w:bCs/>
          <w:color w:val="980000"/>
          <w:sz w:val="24"/>
          <w:szCs w:val="24"/>
          <w:lang w:val="en-US"/>
        </w:rPr>
        <w:lastRenderedPageBreak/>
        <w:t>Follow-Up Experiment</w:t>
      </w:r>
    </w:p>
    <w:p w14:paraId="764F7E8D" w14:textId="1CBFB7F8" w:rsidR="00FA3988" w:rsidRDefault="00C114E5" w:rsidP="00F350C7">
      <w:pPr>
        <w:pBdr>
          <w:top w:val="nil"/>
          <w:left w:val="nil"/>
          <w:bottom w:val="nil"/>
          <w:right w:val="nil"/>
          <w:between w:val="nil"/>
        </w:pBdr>
        <w:spacing w:after="100"/>
        <w:jc w:val="both"/>
      </w:pPr>
      <w:proofErr w:type="gramStart"/>
      <w:r>
        <w:t xml:space="preserve">In order </w:t>
      </w:r>
      <w:r w:rsidR="00FB7D20">
        <w:t>to</w:t>
      </w:r>
      <w:proofErr w:type="gramEnd"/>
      <w:r w:rsidR="00FB7D20">
        <w:t xml:space="preserve"> increase</w:t>
      </w:r>
      <w:r>
        <w:t xml:space="preserve"> </w:t>
      </w:r>
      <w:r w:rsidR="00013814">
        <w:t xml:space="preserve">the </w:t>
      </w:r>
      <w:r w:rsidR="00C15078">
        <w:t xml:space="preserve">number of </w:t>
      </w:r>
      <w:r>
        <w:t>final payment</w:t>
      </w:r>
      <w:r w:rsidR="005B2AB0">
        <w:t>s</w:t>
      </w:r>
      <w:r>
        <w:t xml:space="preserve">, </w:t>
      </w:r>
      <w:r w:rsidR="00D66B98">
        <w:t xml:space="preserve">we want </w:t>
      </w:r>
      <w:r w:rsidR="00FB7D20">
        <w:t xml:space="preserve">students </w:t>
      </w:r>
      <w:r w:rsidR="00D66B98">
        <w:t>to be clear about that the</w:t>
      </w:r>
      <w:r w:rsidR="005B2AB0">
        <w:t xml:space="preserve"> course is</w:t>
      </w:r>
      <w:r w:rsidR="00455CCF">
        <w:t xml:space="preserve"> worth the</w:t>
      </w:r>
      <w:r w:rsidR="001E3DFD">
        <w:t xml:space="preserve"> </w:t>
      </w:r>
      <w:r w:rsidR="00455CCF">
        <w:t>money</w:t>
      </w:r>
      <w:r w:rsidR="00B70797">
        <w:t xml:space="preserve"> a</w:t>
      </w:r>
      <w:r w:rsidR="00FB7D20">
        <w:t>nd</w:t>
      </w:r>
      <w:r w:rsidR="005B2AB0">
        <w:t xml:space="preserve"> is going to be</w:t>
      </w:r>
      <w:r w:rsidR="00455CCF">
        <w:t xml:space="preserve"> </w:t>
      </w:r>
      <w:r w:rsidR="005B2AB0">
        <w:t xml:space="preserve">very </w:t>
      </w:r>
      <w:r w:rsidR="00455CCF">
        <w:t>help</w:t>
      </w:r>
      <w:r w:rsidR="005B2AB0">
        <w:t>ful</w:t>
      </w:r>
      <w:r w:rsidR="00455CCF">
        <w:t xml:space="preserve"> </w:t>
      </w:r>
      <w:r w:rsidR="005B2AB0">
        <w:t>to</w:t>
      </w:r>
      <w:r w:rsidR="00455CCF">
        <w:t xml:space="preserve"> get a job.</w:t>
      </w:r>
      <w:r w:rsidR="00FB7D20">
        <w:t xml:space="preserve"> </w:t>
      </w:r>
    </w:p>
    <w:p w14:paraId="57C6AA83" w14:textId="06E98E9B" w:rsidR="00FF4624" w:rsidRDefault="00FF4624" w:rsidP="00F350C7">
      <w:pPr>
        <w:pStyle w:val="ListParagraph"/>
        <w:numPr>
          <w:ilvl w:val="0"/>
          <w:numId w:val="12"/>
        </w:numPr>
        <w:pBdr>
          <w:top w:val="nil"/>
          <w:left w:val="nil"/>
          <w:bottom w:val="nil"/>
          <w:right w:val="nil"/>
          <w:between w:val="nil"/>
        </w:pBdr>
        <w:jc w:val="both"/>
      </w:pPr>
      <w:r>
        <w:t xml:space="preserve">Is the tuition competitive? </w:t>
      </w:r>
    </w:p>
    <w:p w14:paraId="7387839F" w14:textId="0D5A2EEB" w:rsidR="00FA3988" w:rsidRDefault="00FA3988" w:rsidP="00F350C7">
      <w:pPr>
        <w:pStyle w:val="ListParagraph"/>
        <w:numPr>
          <w:ilvl w:val="0"/>
          <w:numId w:val="12"/>
        </w:numPr>
        <w:pBdr>
          <w:top w:val="nil"/>
          <w:left w:val="nil"/>
          <w:bottom w:val="nil"/>
          <w:right w:val="nil"/>
          <w:between w:val="nil"/>
        </w:pBdr>
        <w:jc w:val="both"/>
      </w:pPr>
      <w:r>
        <w:t>A</w:t>
      </w:r>
      <w:r w:rsidR="00C114E5">
        <w:t xml:space="preserve">ny </w:t>
      </w:r>
      <w:r w:rsidR="00553EFB">
        <w:t xml:space="preserve">available </w:t>
      </w:r>
      <w:r w:rsidR="00C114E5">
        <w:t xml:space="preserve">financial aid? </w:t>
      </w:r>
    </w:p>
    <w:p w14:paraId="6C212190" w14:textId="77777777" w:rsidR="00FA3988" w:rsidRDefault="00C114E5" w:rsidP="00F350C7">
      <w:pPr>
        <w:pStyle w:val="ListParagraph"/>
        <w:numPr>
          <w:ilvl w:val="0"/>
          <w:numId w:val="12"/>
        </w:numPr>
        <w:pBdr>
          <w:top w:val="nil"/>
          <w:left w:val="nil"/>
          <w:bottom w:val="nil"/>
          <w:right w:val="nil"/>
          <w:between w:val="nil"/>
        </w:pBdr>
        <w:jc w:val="both"/>
      </w:pPr>
      <w:r>
        <w:t xml:space="preserve">If students regret and cancel, how much money can </w:t>
      </w:r>
      <w:r w:rsidR="00553EFB">
        <w:t>they get refund?</w:t>
      </w:r>
      <w:r>
        <w:t xml:space="preserve"> </w:t>
      </w:r>
    </w:p>
    <w:p w14:paraId="3C23D457" w14:textId="068F4523" w:rsidR="00FA3988" w:rsidRDefault="00C114E5" w:rsidP="00F350C7">
      <w:pPr>
        <w:pStyle w:val="ListParagraph"/>
        <w:numPr>
          <w:ilvl w:val="0"/>
          <w:numId w:val="12"/>
        </w:numPr>
        <w:pBdr>
          <w:top w:val="nil"/>
          <w:left w:val="nil"/>
          <w:bottom w:val="nil"/>
          <w:right w:val="nil"/>
          <w:between w:val="nil"/>
        </w:pBdr>
        <w:jc w:val="both"/>
      </w:pPr>
      <w:r>
        <w:t xml:space="preserve">What </w:t>
      </w:r>
      <w:r w:rsidR="00F9172A">
        <w:t xml:space="preserve">accredited </w:t>
      </w:r>
      <w:r w:rsidR="00553EFB">
        <w:t xml:space="preserve">certificates </w:t>
      </w:r>
      <w:r>
        <w:t>can students</w:t>
      </w:r>
      <w:r w:rsidR="00DC4270">
        <w:t xml:space="preserve"> get</w:t>
      </w:r>
      <w:r>
        <w:t xml:space="preserve"> after finishing the course</w:t>
      </w:r>
      <w:r w:rsidR="00FA3988">
        <w:t>?</w:t>
      </w:r>
    </w:p>
    <w:p w14:paraId="3BD1B150" w14:textId="248BDDF0" w:rsidR="00DC4270" w:rsidRDefault="00FA3988" w:rsidP="00F350C7">
      <w:pPr>
        <w:pStyle w:val="ListParagraph"/>
        <w:numPr>
          <w:ilvl w:val="0"/>
          <w:numId w:val="12"/>
        </w:numPr>
        <w:pBdr>
          <w:top w:val="nil"/>
          <w:left w:val="nil"/>
          <w:bottom w:val="nil"/>
          <w:right w:val="nil"/>
          <w:between w:val="nil"/>
        </w:pBdr>
        <w:jc w:val="both"/>
      </w:pPr>
      <w:r>
        <w:t>A</w:t>
      </w:r>
      <w:r w:rsidR="00553EFB">
        <w:t>ny discount on bundle sales, like coach service or professional badges</w:t>
      </w:r>
      <w:r w:rsidR="00C114E5">
        <w:t>?</w:t>
      </w:r>
      <w:r w:rsidR="00DC4270">
        <w:t xml:space="preserve"> </w:t>
      </w:r>
    </w:p>
    <w:p w14:paraId="19EC925D" w14:textId="65864053" w:rsidR="001E3DFD" w:rsidRDefault="001E3DFD" w:rsidP="00F350C7">
      <w:pPr>
        <w:pStyle w:val="ListParagraph"/>
        <w:numPr>
          <w:ilvl w:val="0"/>
          <w:numId w:val="12"/>
        </w:numPr>
        <w:pBdr>
          <w:top w:val="nil"/>
          <w:left w:val="nil"/>
          <w:bottom w:val="nil"/>
          <w:right w:val="nil"/>
          <w:between w:val="nil"/>
        </w:pBdr>
        <w:spacing w:after="100"/>
        <w:jc w:val="both"/>
      </w:pPr>
      <w:r>
        <w:t xml:space="preserve">Is this a </w:t>
      </w:r>
      <w:r>
        <w:rPr>
          <w:lang w:val="en-US"/>
        </w:rPr>
        <w:t>high</w:t>
      </w:r>
      <w:r>
        <w:t xml:space="preserve">-quality course and are the instructors professional? </w:t>
      </w:r>
    </w:p>
    <w:p w14:paraId="24CDF4A4" w14:textId="76E8F688" w:rsidR="001E3DFD" w:rsidRDefault="001E3DFD" w:rsidP="00F350C7">
      <w:pPr>
        <w:pStyle w:val="ListParagraph"/>
        <w:numPr>
          <w:ilvl w:val="0"/>
          <w:numId w:val="12"/>
        </w:numPr>
        <w:pBdr>
          <w:top w:val="nil"/>
          <w:left w:val="nil"/>
          <w:bottom w:val="nil"/>
          <w:right w:val="nil"/>
          <w:between w:val="nil"/>
        </w:pBdr>
        <w:jc w:val="both"/>
      </w:pPr>
      <w:r>
        <w:t xml:space="preserve">How is the course review and what are the comments from other students? </w:t>
      </w:r>
    </w:p>
    <w:p w14:paraId="0000002C" w14:textId="4BDFD1C8" w:rsidR="0053278C" w:rsidRDefault="00DC4270" w:rsidP="00F350C7">
      <w:pPr>
        <w:pStyle w:val="ListParagraph"/>
        <w:numPr>
          <w:ilvl w:val="0"/>
          <w:numId w:val="12"/>
        </w:numPr>
        <w:pBdr>
          <w:top w:val="nil"/>
          <w:left w:val="nil"/>
          <w:bottom w:val="nil"/>
          <w:right w:val="nil"/>
          <w:between w:val="nil"/>
        </w:pBdr>
        <w:jc w:val="both"/>
      </w:pPr>
      <w:r>
        <w:t>What pre-requisite requirements can help students achieve the goal?</w:t>
      </w:r>
      <w:r w:rsidR="00553EFB">
        <w:t xml:space="preserve"> </w:t>
      </w:r>
    </w:p>
    <w:p w14:paraId="647FC21E" w14:textId="231C6849" w:rsidR="00212F5A" w:rsidRDefault="00212F5A" w:rsidP="00F350C7">
      <w:pPr>
        <w:pStyle w:val="ListParagraph"/>
        <w:numPr>
          <w:ilvl w:val="0"/>
          <w:numId w:val="12"/>
        </w:numPr>
        <w:pBdr>
          <w:top w:val="nil"/>
          <w:left w:val="nil"/>
          <w:bottom w:val="nil"/>
          <w:right w:val="nil"/>
          <w:between w:val="nil"/>
        </w:pBdr>
        <w:spacing w:after="100"/>
        <w:jc w:val="both"/>
      </w:pPr>
      <w:r>
        <w:t xml:space="preserve">What job do students want to apply, is this course going to be the right help? </w:t>
      </w:r>
    </w:p>
    <w:p w14:paraId="267F4F39" w14:textId="247E721A" w:rsidR="002E1F9B" w:rsidRDefault="00013814" w:rsidP="002E1F9B">
      <w:pPr>
        <w:pBdr>
          <w:top w:val="nil"/>
          <w:left w:val="nil"/>
          <w:bottom w:val="nil"/>
          <w:right w:val="nil"/>
          <w:between w:val="nil"/>
        </w:pBdr>
        <w:spacing w:after="100"/>
        <w:jc w:val="both"/>
      </w:pPr>
      <w:r>
        <w:t xml:space="preserve">We can add </w:t>
      </w:r>
      <w:proofErr w:type="gramStart"/>
      <w:r>
        <w:t>these information</w:t>
      </w:r>
      <w:proofErr w:type="gramEnd"/>
      <w:r>
        <w:t xml:space="preserve"> </w:t>
      </w:r>
      <w:r w:rsidR="004F6A2A">
        <w:t>after</w:t>
      </w:r>
      <w:r>
        <w:t xml:space="preserve"> the enrollment</w:t>
      </w:r>
      <w:r w:rsidR="002E1F9B">
        <w:t xml:space="preserve"> and setup a new experiment: </w:t>
      </w:r>
      <w:r w:rsidR="001638FD">
        <w:t xml:space="preserve"> </w:t>
      </w:r>
    </w:p>
    <w:p w14:paraId="7D0EFF91" w14:textId="77777777" w:rsidR="002E1F9B" w:rsidRPr="002E1F9B" w:rsidRDefault="002E1F9B" w:rsidP="002E1F9B">
      <w:pPr>
        <w:pStyle w:val="ListParagraph"/>
        <w:numPr>
          <w:ilvl w:val="0"/>
          <w:numId w:val="13"/>
        </w:numPr>
        <w:spacing w:after="100"/>
        <w:jc w:val="both"/>
        <w:rPr>
          <w:color w:val="000000"/>
          <w:shd w:val="clear" w:color="auto" w:fill="FFFFFF"/>
        </w:rPr>
      </w:pPr>
      <w:r w:rsidRPr="002E1F9B">
        <w:rPr>
          <w:rFonts w:eastAsia="Times New Roman"/>
          <w:color w:val="980000"/>
          <w:lang w:val="en-US"/>
        </w:rPr>
        <w:t>Setup:</w:t>
      </w:r>
      <w:r w:rsidRPr="002E1F9B">
        <w:rPr>
          <w:color w:val="000000"/>
          <w:shd w:val="clear" w:color="auto" w:fill="FFFFFF"/>
        </w:rPr>
        <w:t xml:space="preserve"> randomly assign enrollment students into control and experiment groups.</w:t>
      </w:r>
    </w:p>
    <w:p w14:paraId="1850BB7D" w14:textId="7EB56FCD" w:rsidR="00F350C7" w:rsidRPr="002E1F9B" w:rsidRDefault="0073449C" w:rsidP="002E1F9B">
      <w:pPr>
        <w:pStyle w:val="ListParagraph"/>
        <w:numPr>
          <w:ilvl w:val="0"/>
          <w:numId w:val="13"/>
        </w:numPr>
        <w:pBdr>
          <w:top w:val="nil"/>
          <w:left w:val="nil"/>
          <w:bottom w:val="nil"/>
          <w:right w:val="nil"/>
          <w:between w:val="nil"/>
        </w:pBdr>
        <w:spacing w:after="100"/>
        <w:jc w:val="both"/>
        <w:rPr>
          <w:color w:val="000000"/>
          <w:shd w:val="clear" w:color="auto" w:fill="FFFFFF"/>
        </w:rPr>
      </w:pPr>
      <w:r w:rsidRPr="002E1F9B">
        <w:rPr>
          <w:rFonts w:eastAsia="Times New Roman"/>
          <w:color w:val="980000"/>
          <w:lang w:val="en-US"/>
        </w:rPr>
        <w:t xml:space="preserve">Null </w:t>
      </w:r>
      <w:r w:rsidR="00F350C7" w:rsidRPr="002E1F9B">
        <w:rPr>
          <w:rFonts w:eastAsia="Times New Roman"/>
          <w:color w:val="980000"/>
          <w:lang w:val="en-US"/>
        </w:rPr>
        <w:t>H</w:t>
      </w:r>
      <w:r w:rsidR="001638FD" w:rsidRPr="002E1F9B">
        <w:rPr>
          <w:rFonts w:eastAsia="Times New Roman"/>
          <w:color w:val="980000"/>
          <w:lang w:val="en-US"/>
        </w:rPr>
        <w:t>ypothesis</w:t>
      </w:r>
      <w:r w:rsidRPr="002E1F9B">
        <w:rPr>
          <w:rFonts w:eastAsia="Times New Roman"/>
          <w:color w:val="980000"/>
          <w:lang w:val="en-US"/>
        </w:rPr>
        <w:t>:</w:t>
      </w:r>
      <w:r w:rsidR="001638FD" w:rsidRPr="002E1F9B">
        <w:rPr>
          <w:rFonts w:eastAsia="Times New Roman"/>
          <w:color w:val="980000"/>
          <w:lang w:val="en-US"/>
        </w:rPr>
        <w:t xml:space="preserve"> </w:t>
      </w:r>
      <w:r>
        <w:t>no significant</w:t>
      </w:r>
      <w:r w:rsidR="001638FD">
        <w:t xml:space="preserve"> </w:t>
      </w:r>
      <w:r w:rsidR="007B033E">
        <w:t>increase</w:t>
      </w:r>
      <w:r>
        <w:t xml:space="preserve"> in</w:t>
      </w:r>
      <w:r w:rsidR="001638FD">
        <w:t xml:space="preserve"> retention and</w:t>
      </w:r>
      <w:r>
        <w:t xml:space="preserve"> payment</w:t>
      </w:r>
      <w:r w:rsidR="007B033E">
        <w:t>s</w:t>
      </w:r>
      <w:r w:rsidR="00F350C7">
        <w:t xml:space="preserve"> after 14 days free trail</w:t>
      </w:r>
      <w:r w:rsidR="001638FD">
        <w:t xml:space="preserve">. </w:t>
      </w:r>
    </w:p>
    <w:p w14:paraId="557E3271" w14:textId="0F32501A" w:rsidR="001638FD" w:rsidRPr="002E1F9B" w:rsidRDefault="004F6A2A" w:rsidP="002E1F9B">
      <w:pPr>
        <w:pStyle w:val="ListParagraph"/>
        <w:numPr>
          <w:ilvl w:val="0"/>
          <w:numId w:val="13"/>
        </w:numPr>
        <w:spacing w:after="100"/>
        <w:jc w:val="both"/>
        <w:rPr>
          <w:color w:val="000000"/>
          <w:shd w:val="clear" w:color="auto" w:fill="FFFFFF"/>
          <w:lang w:val="en-US"/>
        </w:rPr>
      </w:pPr>
      <w:r w:rsidRPr="002E1F9B">
        <w:rPr>
          <w:rFonts w:eastAsia="Times New Roman"/>
          <w:color w:val="980000"/>
          <w:lang w:val="en-US"/>
        </w:rPr>
        <w:t>Unit of diversion</w:t>
      </w:r>
      <w:r w:rsidR="001638FD" w:rsidRPr="002E1F9B">
        <w:rPr>
          <w:rFonts w:eastAsia="Times New Roman"/>
          <w:color w:val="980000"/>
          <w:lang w:val="en-US"/>
        </w:rPr>
        <w:t>:</w:t>
      </w:r>
      <w:r w:rsidR="001638FD" w:rsidRPr="002E1F9B">
        <w:rPr>
          <w:color w:val="000000"/>
          <w:shd w:val="clear" w:color="auto" w:fill="FFFFFF"/>
          <w:lang w:val="en-US"/>
        </w:rPr>
        <w:t xml:space="preserve"> </w:t>
      </w:r>
      <w:r w:rsidRPr="002E1F9B">
        <w:rPr>
          <w:color w:val="000000"/>
          <w:shd w:val="clear" w:color="auto" w:fill="FFFFFF"/>
          <w:lang w:val="en-US"/>
        </w:rPr>
        <w:t>user-</w:t>
      </w:r>
      <w:proofErr w:type="gramStart"/>
      <w:r w:rsidRPr="002E1F9B">
        <w:rPr>
          <w:color w:val="000000"/>
          <w:shd w:val="clear" w:color="auto" w:fill="FFFFFF"/>
          <w:lang w:val="en-US"/>
        </w:rPr>
        <w:t>ids, since</w:t>
      </w:r>
      <w:proofErr w:type="gramEnd"/>
      <w:r w:rsidRPr="002E1F9B">
        <w:rPr>
          <w:color w:val="000000"/>
          <w:shd w:val="clear" w:color="auto" w:fill="FFFFFF"/>
          <w:lang w:val="en-US"/>
        </w:rPr>
        <w:t xml:space="preserve"> the change</w:t>
      </w:r>
      <w:r w:rsidR="00A41984">
        <w:rPr>
          <w:color w:val="000000"/>
          <w:shd w:val="clear" w:color="auto" w:fill="FFFFFF"/>
          <w:lang w:val="en-US"/>
        </w:rPr>
        <w:t>s</w:t>
      </w:r>
      <w:r w:rsidRPr="002E1F9B">
        <w:rPr>
          <w:color w:val="000000"/>
          <w:shd w:val="clear" w:color="auto" w:fill="FFFFFF"/>
          <w:lang w:val="en-US"/>
        </w:rPr>
        <w:t xml:space="preserve"> take place after </w:t>
      </w:r>
      <w:r w:rsidR="00F350C7" w:rsidRPr="002E1F9B">
        <w:rPr>
          <w:color w:val="000000"/>
          <w:shd w:val="clear" w:color="auto" w:fill="FFFFFF"/>
          <w:lang w:val="en-US"/>
        </w:rPr>
        <w:t>the</w:t>
      </w:r>
      <w:r w:rsidRPr="002E1F9B">
        <w:rPr>
          <w:color w:val="000000"/>
          <w:shd w:val="clear" w:color="auto" w:fill="FFFFFF"/>
          <w:lang w:val="en-US"/>
        </w:rPr>
        <w:t xml:space="preserve"> student create</w:t>
      </w:r>
      <w:r w:rsidR="00F350C7" w:rsidRPr="002E1F9B">
        <w:rPr>
          <w:color w:val="000000"/>
          <w:shd w:val="clear" w:color="auto" w:fill="FFFFFF"/>
          <w:lang w:val="en-US"/>
        </w:rPr>
        <w:t>s</w:t>
      </w:r>
      <w:r w:rsidRPr="002E1F9B">
        <w:rPr>
          <w:color w:val="000000"/>
          <w:shd w:val="clear" w:color="auto" w:fill="FFFFFF"/>
          <w:lang w:val="en-US"/>
        </w:rPr>
        <w:t xml:space="preserve"> an account and enrolls in a course</w:t>
      </w:r>
      <w:r w:rsidR="00F350C7" w:rsidRPr="002E1F9B">
        <w:rPr>
          <w:color w:val="000000"/>
          <w:shd w:val="clear" w:color="auto" w:fill="FFFFFF"/>
          <w:lang w:val="en-US"/>
        </w:rPr>
        <w:t>.</w:t>
      </w:r>
    </w:p>
    <w:p w14:paraId="4D4CEC8C" w14:textId="04C8C733" w:rsidR="004F6A2A" w:rsidRPr="002E1F9B" w:rsidRDefault="004F6A2A" w:rsidP="002E1F9B">
      <w:pPr>
        <w:pStyle w:val="ListParagraph"/>
        <w:numPr>
          <w:ilvl w:val="0"/>
          <w:numId w:val="13"/>
        </w:numPr>
        <w:spacing w:after="100"/>
        <w:jc w:val="both"/>
        <w:rPr>
          <w:color w:val="000000"/>
          <w:shd w:val="clear" w:color="auto" w:fill="FFFFFF"/>
          <w:lang w:val="en-US"/>
        </w:rPr>
      </w:pPr>
      <w:r w:rsidRPr="002E1F9B">
        <w:rPr>
          <w:rFonts w:eastAsia="Times New Roman"/>
          <w:color w:val="980000"/>
          <w:lang w:val="en-US"/>
        </w:rPr>
        <w:t>Invariant Metrics:</w:t>
      </w:r>
      <w:r w:rsidRPr="002E1F9B">
        <w:rPr>
          <w:color w:val="000000"/>
          <w:shd w:val="clear" w:color="auto" w:fill="FFFFFF"/>
          <w:lang w:val="en-US"/>
        </w:rPr>
        <w:t xml:space="preserve"> number of user-ids, number of clicks, click-through-probability</w:t>
      </w:r>
      <w:r w:rsidR="00F350C7" w:rsidRPr="002E1F9B">
        <w:rPr>
          <w:color w:val="000000"/>
          <w:shd w:val="clear" w:color="auto" w:fill="FFFFFF"/>
          <w:lang w:val="en-US"/>
        </w:rPr>
        <w:t xml:space="preserve">. </w:t>
      </w:r>
    </w:p>
    <w:p w14:paraId="368298C9" w14:textId="020C3838" w:rsidR="004F6A2A" w:rsidRDefault="004F6A2A" w:rsidP="002E1F9B">
      <w:pPr>
        <w:pStyle w:val="ListParagraph"/>
        <w:numPr>
          <w:ilvl w:val="0"/>
          <w:numId w:val="13"/>
        </w:numPr>
        <w:spacing w:after="100"/>
        <w:jc w:val="both"/>
        <w:rPr>
          <w:color w:val="000000"/>
          <w:shd w:val="clear" w:color="auto" w:fill="FFFFFF"/>
          <w:lang w:val="en-US"/>
        </w:rPr>
      </w:pPr>
      <w:r w:rsidRPr="002E1F9B">
        <w:rPr>
          <w:rFonts w:eastAsia="Times New Roman"/>
          <w:color w:val="980000"/>
          <w:lang w:val="en-US"/>
        </w:rPr>
        <w:t>Evaluation Metrics:</w:t>
      </w:r>
      <w:r w:rsidRPr="002E1F9B">
        <w:rPr>
          <w:b/>
          <w:bCs/>
          <w:color w:val="000000"/>
          <w:shd w:val="clear" w:color="auto" w:fill="FFFFFF"/>
        </w:rPr>
        <w:t xml:space="preserve"> </w:t>
      </w:r>
      <w:r w:rsidRPr="002E1F9B">
        <w:rPr>
          <w:color w:val="000000"/>
          <w:shd w:val="clear" w:color="auto" w:fill="FFFFFF"/>
          <w:lang w:val="en-US"/>
        </w:rPr>
        <w:t>retention, net conversion</w:t>
      </w:r>
      <w:r w:rsidR="00F350C7" w:rsidRPr="002E1F9B">
        <w:rPr>
          <w:color w:val="000000"/>
          <w:shd w:val="clear" w:color="auto" w:fill="FFFFFF"/>
          <w:lang w:val="en-US"/>
        </w:rPr>
        <w:t>.</w:t>
      </w:r>
      <w:r w:rsidR="00BE5C2A">
        <w:rPr>
          <w:color w:val="000000"/>
          <w:shd w:val="clear" w:color="auto" w:fill="FFFFFF"/>
          <w:lang w:val="en-US"/>
        </w:rPr>
        <w:t xml:space="preserve"> </w:t>
      </w:r>
    </w:p>
    <w:p w14:paraId="29D55E70" w14:textId="2DC14298" w:rsidR="00273417" w:rsidRPr="00273417" w:rsidRDefault="00B13314" w:rsidP="00B13314">
      <w:pPr>
        <w:spacing w:after="100"/>
        <w:jc w:val="both"/>
        <w:rPr>
          <w:color w:val="000000"/>
          <w:shd w:val="clear" w:color="auto" w:fill="FFFFFF"/>
          <w:lang w:val="en-US"/>
        </w:rPr>
      </w:pPr>
      <w:r w:rsidRPr="00B13314">
        <w:rPr>
          <w:color w:val="000000"/>
          <w:shd w:val="clear" w:color="auto" w:fill="FFFFFF"/>
          <w:lang w:val="en-US"/>
        </w:rPr>
        <w:t xml:space="preserve">If </w:t>
      </w:r>
      <w:r>
        <w:rPr>
          <w:color w:val="000000"/>
          <w:shd w:val="clear" w:color="auto" w:fill="FFFFFF"/>
          <w:lang w:val="en-US"/>
        </w:rPr>
        <w:t>there are</w:t>
      </w:r>
      <w:r w:rsidRPr="00B13314">
        <w:rPr>
          <w:color w:val="000000"/>
          <w:shd w:val="clear" w:color="auto" w:fill="FFFFFF"/>
          <w:lang w:val="en-US"/>
        </w:rPr>
        <w:t xml:space="preserve"> statistically and practically signif</w:t>
      </w:r>
      <w:r>
        <w:rPr>
          <w:color w:val="000000"/>
          <w:shd w:val="clear" w:color="auto" w:fill="FFFFFF"/>
          <w:lang w:val="en-US"/>
        </w:rPr>
        <w:t>i</w:t>
      </w:r>
      <w:r w:rsidRPr="00B13314">
        <w:rPr>
          <w:color w:val="000000"/>
          <w:shd w:val="clear" w:color="auto" w:fill="FFFFFF"/>
          <w:lang w:val="en-US"/>
        </w:rPr>
        <w:t>cant positive change</w:t>
      </w:r>
      <w:r>
        <w:rPr>
          <w:color w:val="000000"/>
          <w:shd w:val="clear" w:color="auto" w:fill="FFFFFF"/>
          <w:lang w:val="en-US"/>
        </w:rPr>
        <w:t>s</w:t>
      </w:r>
      <w:r w:rsidRPr="00B13314">
        <w:rPr>
          <w:color w:val="000000"/>
          <w:shd w:val="clear" w:color="auto" w:fill="FFFFFF"/>
          <w:lang w:val="en-US"/>
        </w:rPr>
        <w:t xml:space="preserve"> in </w:t>
      </w:r>
      <w:r>
        <w:rPr>
          <w:color w:val="000000"/>
          <w:shd w:val="clear" w:color="auto" w:fill="FFFFFF"/>
          <w:lang w:val="en-US"/>
        </w:rPr>
        <w:t>r</w:t>
      </w:r>
      <w:r w:rsidRPr="00B13314">
        <w:rPr>
          <w:color w:val="000000"/>
          <w:shd w:val="clear" w:color="auto" w:fill="FFFFFF"/>
          <w:lang w:val="en-US"/>
        </w:rPr>
        <w:t>etention</w:t>
      </w:r>
      <w:r>
        <w:rPr>
          <w:color w:val="000000"/>
          <w:shd w:val="clear" w:color="auto" w:fill="FFFFFF"/>
          <w:lang w:val="en-US"/>
        </w:rPr>
        <w:t xml:space="preserve"> and net conversion</w:t>
      </w:r>
      <w:r w:rsidRPr="00B13314">
        <w:rPr>
          <w:color w:val="000000"/>
          <w:shd w:val="clear" w:color="auto" w:fill="FFFFFF"/>
          <w:lang w:val="en-US"/>
        </w:rPr>
        <w:t xml:space="preserve">, </w:t>
      </w:r>
      <w:r>
        <w:rPr>
          <w:color w:val="000000"/>
          <w:shd w:val="clear" w:color="auto" w:fill="FFFFFF"/>
          <w:lang w:val="en-US"/>
        </w:rPr>
        <w:t>then</w:t>
      </w:r>
      <w:r w:rsidRPr="00B13314">
        <w:rPr>
          <w:color w:val="000000"/>
          <w:shd w:val="clear" w:color="auto" w:fill="FFFFFF"/>
          <w:lang w:val="en-US"/>
        </w:rPr>
        <w:t xml:space="preserve"> </w:t>
      </w:r>
      <w:r w:rsidR="00EF2F08">
        <w:rPr>
          <w:color w:val="000000"/>
          <w:shd w:val="clear" w:color="auto" w:fill="FFFFFF"/>
          <w:lang w:val="en-US"/>
        </w:rPr>
        <w:t>we</w:t>
      </w:r>
      <w:r w:rsidRPr="00B13314">
        <w:rPr>
          <w:color w:val="000000"/>
          <w:shd w:val="clear" w:color="auto" w:fill="FFFFFF"/>
          <w:lang w:val="en-US"/>
        </w:rPr>
        <w:t xml:space="preserve"> w</w:t>
      </w:r>
      <w:r>
        <w:rPr>
          <w:color w:val="000000"/>
          <w:shd w:val="clear" w:color="auto" w:fill="FFFFFF"/>
          <w:lang w:val="en-US"/>
        </w:rPr>
        <w:t xml:space="preserve">ould consider </w:t>
      </w:r>
      <w:proofErr w:type="gramStart"/>
      <w:r>
        <w:rPr>
          <w:color w:val="000000"/>
          <w:shd w:val="clear" w:color="auto" w:fill="FFFFFF"/>
          <w:lang w:val="en-US"/>
        </w:rPr>
        <w:t>to</w:t>
      </w:r>
      <w:r w:rsidRPr="00B13314">
        <w:rPr>
          <w:color w:val="000000"/>
          <w:shd w:val="clear" w:color="auto" w:fill="FFFFFF"/>
          <w:lang w:val="en-US"/>
        </w:rPr>
        <w:t xml:space="preserve"> launch</w:t>
      </w:r>
      <w:proofErr w:type="gramEnd"/>
      <w:r w:rsidR="00EF2F08">
        <w:rPr>
          <w:color w:val="000000"/>
          <w:shd w:val="clear" w:color="auto" w:fill="FFFFFF"/>
          <w:lang w:val="en-US"/>
        </w:rPr>
        <w:t xml:space="preserve"> the experiment</w:t>
      </w:r>
      <w:r w:rsidRPr="00B13314">
        <w:rPr>
          <w:color w:val="000000"/>
          <w:shd w:val="clear" w:color="auto" w:fill="FFFFFF"/>
          <w:lang w:val="en-US"/>
        </w:rPr>
        <w:t>.</w:t>
      </w:r>
      <w:r w:rsidR="00486DDA">
        <w:rPr>
          <w:color w:val="000000"/>
          <w:shd w:val="clear" w:color="auto" w:fill="FFFFFF"/>
          <w:lang w:val="en-US"/>
        </w:rPr>
        <w:t xml:space="preserve"> </w:t>
      </w:r>
    </w:p>
    <w:p w14:paraId="3FF74B26" w14:textId="77777777" w:rsidR="001638FD" w:rsidRPr="001638FD" w:rsidRDefault="001638FD" w:rsidP="00013814">
      <w:pPr>
        <w:pBdr>
          <w:top w:val="nil"/>
          <w:left w:val="nil"/>
          <w:bottom w:val="nil"/>
          <w:right w:val="nil"/>
          <w:between w:val="nil"/>
        </w:pBdr>
        <w:jc w:val="both"/>
        <w:rPr>
          <w:lang w:val="en-US"/>
        </w:rPr>
      </w:pPr>
    </w:p>
    <w:p w14:paraId="30CC1875" w14:textId="77777777" w:rsidR="002C0B16" w:rsidRDefault="002C0B16" w:rsidP="002C0B16">
      <w:pPr>
        <w:pBdr>
          <w:top w:val="nil"/>
          <w:left w:val="nil"/>
          <w:bottom w:val="nil"/>
          <w:right w:val="nil"/>
          <w:between w:val="nil"/>
        </w:pBdr>
        <w:jc w:val="both"/>
      </w:pPr>
    </w:p>
    <w:sectPr w:rsidR="002C0B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11E4"/>
    <w:multiLevelType w:val="hybridMultilevel"/>
    <w:tmpl w:val="263E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3747"/>
    <w:multiLevelType w:val="hybridMultilevel"/>
    <w:tmpl w:val="AD9A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2453"/>
    <w:multiLevelType w:val="hybridMultilevel"/>
    <w:tmpl w:val="98D80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02998"/>
    <w:multiLevelType w:val="hybridMultilevel"/>
    <w:tmpl w:val="AF18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43E13"/>
    <w:multiLevelType w:val="hybridMultilevel"/>
    <w:tmpl w:val="40A6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B32CE"/>
    <w:multiLevelType w:val="hybridMultilevel"/>
    <w:tmpl w:val="70EE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70A44"/>
    <w:multiLevelType w:val="hybridMultilevel"/>
    <w:tmpl w:val="29ECC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BB7378"/>
    <w:multiLevelType w:val="hybridMultilevel"/>
    <w:tmpl w:val="081E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E6AE5"/>
    <w:multiLevelType w:val="hybridMultilevel"/>
    <w:tmpl w:val="5EC2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F5605"/>
    <w:multiLevelType w:val="hybridMultilevel"/>
    <w:tmpl w:val="966AE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375ACF"/>
    <w:multiLevelType w:val="hybridMultilevel"/>
    <w:tmpl w:val="FD18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BC0858"/>
    <w:multiLevelType w:val="hybridMultilevel"/>
    <w:tmpl w:val="9822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150C5F"/>
    <w:multiLevelType w:val="hybridMultilevel"/>
    <w:tmpl w:val="9CD63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9"/>
  </w:num>
  <w:num w:numId="4">
    <w:abstractNumId w:val="10"/>
  </w:num>
  <w:num w:numId="5">
    <w:abstractNumId w:val="5"/>
  </w:num>
  <w:num w:numId="6">
    <w:abstractNumId w:val="7"/>
  </w:num>
  <w:num w:numId="7">
    <w:abstractNumId w:val="2"/>
  </w:num>
  <w:num w:numId="8">
    <w:abstractNumId w:val="3"/>
  </w:num>
  <w:num w:numId="9">
    <w:abstractNumId w:val="12"/>
  </w:num>
  <w:num w:numId="10">
    <w:abstractNumId w:val="11"/>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78C"/>
    <w:rsid w:val="00001D4C"/>
    <w:rsid w:val="000024DA"/>
    <w:rsid w:val="00013814"/>
    <w:rsid w:val="00020132"/>
    <w:rsid w:val="0002364E"/>
    <w:rsid w:val="00040085"/>
    <w:rsid w:val="000400EF"/>
    <w:rsid w:val="00081E42"/>
    <w:rsid w:val="000833F7"/>
    <w:rsid w:val="00084C0D"/>
    <w:rsid w:val="00095779"/>
    <w:rsid w:val="000A47C3"/>
    <w:rsid w:val="000A504A"/>
    <w:rsid w:val="000B66FE"/>
    <w:rsid w:val="000D7B01"/>
    <w:rsid w:val="000E0ABD"/>
    <w:rsid w:val="000E53C1"/>
    <w:rsid w:val="0011530D"/>
    <w:rsid w:val="00116C72"/>
    <w:rsid w:val="001302E2"/>
    <w:rsid w:val="001321C3"/>
    <w:rsid w:val="001638FD"/>
    <w:rsid w:val="00170035"/>
    <w:rsid w:val="00174013"/>
    <w:rsid w:val="00185550"/>
    <w:rsid w:val="00186C62"/>
    <w:rsid w:val="00195CBC"/>
    <w:rsid w:val="001A3B17"/>
    <w:rsid w:val="001A5E70"/>
    <w:rsid w:val="001D13D6"/>
    <w:rsid w:val="001E3DFD"/>
    <w:rsid w:val="001F127D"/>
    <w:rsid w:val="001F3B7E"/>
    <w:rsid w:val="00212F5A"/>
    <w:rsid w:val="00216513"/>
    <w:rsid w:val="00222B39"/>
    <w:rsid w:val="00230626"/>
    <w:rsid w:val="00234EAA"/>
    <w:rsid w:val="0024523F"/>
    <w:rsid w:val="00267861"/>
    <w:rsid w:val="00273417"/>
    <w:rsid w:val="00292B3D"/>
    <w:rsid w:val="002A6A47"/>
    <w:rsid w:val="002C0B16"/>
    <w:rsid w:val="002D7DB4"/>
    <w:rsid w:val="002E1F9B"/>
    <w:rsid w:val="002F3002"/>
    <w:rsid w:val="00337294"/>
    <w:rsid w:val="0035251B"/>
    <w:rsid w:val="003565BA"/>
    <w:rsid w:val="00375C96"/>
    <w:rsid w:val="003801B1"/>
    <w:rsid w:val="003C1D18"/>
    <w:rsid w:val="003F4B4F"/>
    <w:rsid w:val="00404023"/>
    <w:rsid w:val="00407418"/>
    <w:rsid w:val="00417BCD"/>
    <w:rsid w:val="00421384"/>
    <w:rsid w:val="0043180E"/>
    <w:rsid w:val="00433376"/>
    <w:rsid w:val="00435A9D"/>
    <w:rsid w:val="00435C7A"/>
    <w:rsid w:val="004406DE"/>
    <w:rsid w:val="00445707"/>
    <w:rsid w:val="0044799C"/>
    <w:rsid w:val="004548F9"/>
    <w:rsid w:val="00455CCF"/>
    <w:rsid w:val="00462337"/>
    <w:rsid w:val="004714BA"/>
    <w:rsid w:val="00486DDA"/>
    <w:rsid w:val="004971D4"/>
    <w:rsid w:val="004D09F5"/>
    <w:rsid w:val="004D2FC6"/>
    <w:rsid w:val="004D54CA"/>
    <w:rsid w:val="004F1071"/>
    <w:rsid w:val="004F3327"/>
    <w:rsid w:val="004F4976"/>
    <w:rsid w:val="004F5515"/>
    <w:rsid w:val="004F6A2A"/>
    <w:rsid w:val="004F7F94"/>
    <w:rsid w:val="00507D1E"/>
    <w:rsid w:val="005152C8"/>
    <w:rsid w:val="00520FD3"/>
    <w:rsid w:val="0053278C"/>
    <w:rsid w:val="0055387F"/>
    <w:rsid w:val="00553EFB"/>
    <w:rsid w:val="005671AD"/>
    <w:rsid w:val="00577EB4"/>
    <w:rsid w:val="005854CC"/>
    <w:rsid w:val="00591866"/>
    <w:rsid w:val="00592CC4"/>
    <w:rsid w:val="00592F59"/>
    <w:rsid w:val="005940BF"/>
    <w:rsid w:val="005B2AB0"/>
    <w:rsid w:val="005E50BC"/>
    <w:rsid w:val="005F1AB1"/>
    <w:rsid w:val="00605918"/>
    <w:rsid w:val="0060656F"/>
    <w:rsid w:val="006335FD"/>
    <w:rsid w:val="00635EB0"/>
    <w:rsid w:val="006412AC"/>
    <w:rsid w:val="00647330"/>
    <w:rsid w:val="00661334"/>
    <w:rsid w:val="00664F8A"/>
    <w:rsid w:val="006832CA"/>
    <w:rsid w:val="006A0F5F"/>
    <w:rsid w:val="006A5783"/>
    <w:rsid w:val="006C078E"/>
    <w:rsid w:val="006C41F2"/>
    <w:rsid w:val="006D0FC8"/>
    <w:rsid w:val="006D340A"/>
    <w:rsid w:val="006D5545"/>
    <w:rsid w:val="006E1687"/>
    <w:rsid w:val="006E772E"/>
    <w:rsid w:val="00712525"/>
    <w:rsid w:val="00717071"/>
    <w:rsid w:val="00717AD1"/>
    <w:rsid w:val="0073449C"/>
    <w:rsid w:val="007349EB"/>
    <w:rsid w:val="00736D37"/>
    <w:rsid w:val="0073730D"/>
    <w:rsid w:val="00740BE4"/>
    <w:rsid w:val="00754F79"/>
    <w:rsid w:val="00780210"/>
    <w:rsid w:val="00784BAA"/>
    <w:rsid w:val="007929D1"/>
    <w:rsid w:val="007B033E"/>
    <w:rsid w:val="007C28CD"/>
    <w:rsid w:val="007D6F07"/>
    <w:rsid w:val="007F50A1"/>
    <w:rsid w:val="007F54AC"/>
    <w:rsid w:val="007F791A"/>
    <w:rsid w:val="0080404F"/>
    <w:rsid w:val="00811127"/>
    <w:rsid w:val="00812499"/>
    <w:rsid w:val="00824530"/>
    <w:rsid w:val="0083311E"/>
    <w:rsid w:val="00836B80"/>
    <w:rsid w:val="00836C03"/>
    <w:rsid w:val="008409A6"/>
    <w:rsid w:val="00844F85"/>
    <w:rsid w:val="00861D63"/>
    <w:rsid w:val="00872429"/>
    <w:rsid w:val="00876FB8"/>
    <w:rsid w:val="00882199"/>
    <w:rsid w:val="008A71CD"/>
    <w:rsid w:val="008B4E8C"/>
    <w:rsid w:val="008B5A38"/>
    <w:rsid w:val="008C5CAE"/>
    <w:rsid w:val="008D083B"/>
    <w:rsid w:val="008D32AC"/>
    <w:rsid w:val="00905F07"/>
    <w:rsid w:val="00925B75"/>
    <w:rsid w:val="00932A3D"/>
    <w:rsid w:val="009373DE"/>
    <w:rsid w:val="009470E8"/>
    <w:rsid w:val="0095325F"/>
    <w:rsid w:val="00960A3D"/>
    <w:rsid w:val="00965E5E"/>
    <w:rsid w:val="00996C64"/>
    <w:rsid w:val="009B7BF9"/>
    <w:rsid w:val="009D2ED9"/>
    <w:rsid w:val="009E3022"/>
    <w:rsid w:val="00A41984"/>
    <w:rsid w:val="00A42AB6"/>
    <w:rsid w:val="00AA0E60"/>
    <w:rsid w:val="00AC2090"/>
    <w:rsid w:val="00AD156F"/>
    <w:rsid w:val="00AD480F"/>
    <w:rsid w:val="00B13314"/>
    <w:rsid w:val="00B15981"/>
    <w:rsid w:val="00B24D82"/>
    <w:rsid w:val="00B52C66"/>
    <w:rsid w:val="00B62A70"/>
    <w:rsid w:val="00B70797"/>
    <w:rsid w:val="00B91B29"/>
    <w:rsid w:val="00BA5CD7"/>
    <w:rsid w:val="00BB4DCF"/>
    <w:rsid w:val="00BB711C"/>
    <w:rsid w:val="00BB7A0B"/>
    <w:rsid w:val="00BD7F7D"/>
    <w:rsid w:val="00BE3474"/>
    <w:rsid w:val="00BE3D39"/>
    <w:rsid w:val="00BE5C2A"/>
    <w:rsid w:val="00BF21F4"/>
    <w:rsid w:val="00C0342F"/>
    <w:rsid w:val="00C05D34"/>
    <w:rsid w:val="00C114E5"/>
    <w:rsid w:val="00C15078"/>
    <w:rsid w:val="00C26F2E"/>
    <w:rsid w:val="00C56A89"/>
    <w:rsid w:val="00C5766E"/>
    <w:rsid w:val="00C57BDD"/>
    <w:rsid w:val="00C61BD9"/>
    <w:rsid w:val="00C91B02"/>
    <w:rsid w:val="00C95DC3"/>
    <w:rsid w:val="00CA3597"/>
    <w:rsid w:val="00CA501C"/>
    <w:rsid w:val="00CC1BD2"/>
    <w:rsid w:val="00CD1760"/>
    <w:rsid w:val="00CD479D"/>
    <w:rsid w:val="00CE306A"/>
    <w:rsid w:val="00CF5B0F"/>
    <w:rsid w:val="00D0100F"/>
    <w:rsid w:val="00D26E5E"/>
    <w:rsid w:val="00D40CE3"/>
    <w:rsid w:val="00D47789"/>
    <w:rsid w:val="00D66B98"/>
    <w:rsid w:val="00D71D75"/>
    <w:rsid w:val="00D86BAE"/>
    <w:rsid w:val="00DA2995"/>
    <w:rsid w:val="00DA5279"/>
    <w:rsid w:val="00DA7A4C"/>
    <w:rsid w:val="00DB168E"/>
    <w:rsid w:val="00DB7140"/>
    <w:rsid w:val="00DC4270"/>
    <w:rsid w:val="00DC7D8A"/>
    <w:rsid w:val="00DD7BCE"/>
    <w:rsid w:val="00DE73A2"/>
    <w:rsid w:val="00DE74A6"/>
    <w:rsid w:val="00E146A2"/>
    <w:rsid w:val="00E340B8"/>
    <w:rsid w:val="00E47B5A"/>
    <w:rsid w:val="00E629DC"/>
    <w:rsid w:val="00E64FE6"/>
    <w:rsid w:val="00E86399"/>
    <w:rsid w:val="00E90082"/>
    <w:rsid w:val="00EA0978"/>
    <w:rsid w:val="00EA362A"/>
    <w:rsid w:val="00EB5958"/>
    <w:rsid w:val="00EB761B"/>
    <w:rsid w:val="00EE61E5"/>
    <w:rsid w:val="00EE6D70"/>
    <w:rsid w:val="00EF2F08"/>
    <w:rsid w:val="00F036FB"/>
    <w:rsid w:val="00F350C7"/>
    <w:rsid w:val="00F450CC"/>
    <w:rsid w:val="00F451CF"/>
    <w:rsid w:val="00F55C95"/>
    <w:rsid w:val="00F61148"/>
    <w:rsid w:val="00F835BB"/>
    <w:rsid w:val="00F9172A"/>
    <w:rsid w:val="00FA3988"/>
    <w:rsid w:val="00FB2E66"/>
    <w:rsid w:val="00FB7D20"/>
    <w:rsid w:val="00FF046F"/>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6FE8"/>
  <w15:docId w15:val="{B4989C16-3DBC-4114-909E-0AC5FABD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color w:val="980000"/>
      <w:sz w:val="32"/>
      <w:szCs w:val="32"/>
    </w:rPr>
  </w:style>
  <w:style w:type="paragraph" w:styleId="Heading2">
    <w:name w:val="heading 2"/>
    <w:basedOn w:val="Normal"/>
    <w:next w:val="Normal"/>
    <w:uiPriority w:val="9"/>
    <w:unhideWhenUsed/>
    <w:qFormat/>
    <w:pPr>
      <w:outlineLvl w:val="1"/>
    </w:pPr>
    <w:rPr>
      <w:rFonts w:ascii="Roboto" w:eastAsia="Roboto" w:hAnsi="Roboto" w:cs="Roboto"/>
      <w:b/>
      <w:color w:val="980000"/>
      <w:sz w:val="26"/>
      <w:szCs w:val="26"/>
    </w:rPr>
  </w:style>
  <w:style w:type="paragraph" w:styleId="Heading3">
    <w:name w:val="heading 3"/>
    <w:basedOn w:val="Normal"/>
    <w:next w:val="Normal"/>
    <w:uiPriority w:val="9"/>
    <w:unhideWhenUsed/>
    <w:qFormat/>
    <w:pPr>
      <w:outlineLvl w:val="2"/>
    </w:pPr>
    <w:rPr>
      <w:rFonts w:ascii="Roboto" w:eastAsia="Roboto" w:hAnsi="Roboto" w:cs="Roboto"/>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4D09F5"/>
    <w:pPr>
      <w:ind w:left="720"/>
      <w:contextualSpacing/>
    </w:pPr>
  </w:style>
  <w:style w:type="character" w:customStyle="1" w:styleId="c10">
    <w:name w:val="c10"/>
    <w:basedOn w:val="DefaultParagraphFont"/>
    <w:rsid w:val="00084C0D"/>
  </w:style>
  <w:style w:type="character" w:customStyle="1" w:styleId="c3">
    <w:name w:val="c3"/>
    <w:basedOn w:val="DefaultParagraphFont"/>
    <w:rsid w:val="00084C0D"/>
  </w:style>
  <w:style w:type="character" w:customStyle="1" w:styleId="c2">
    <w:name w:val="c2"/>
    <w:basedOn w:val="DefaultParagraphFont"/>
    <w:rsid w:val="00084C0D"/>
  </w:style>
  <w:style w:type="character" w:customStyle="1" w:styleId="katex-mathml">
    <w:name w:val="katex-mathml"/>
    <w:basedOn w:val="DefaultParagraphFont"/>
    <w:rsid w:val="00170035"/>
  </w:style>
  <w:style w:type="character" w:customStyle="1" w:styleId="mord">
    <w:name w:val="mord"/>
    <w:basedOn w:val="DefaultParagraphFont"/>
    <w:rsid w:val="00170035"/>
  </w:style>
  <w:style w:type="character" w:customStyle="1" w:styleId="vlist-s">
    <w:name w:val="vlist-s"/>
    <w:basedOn w:val="DefaultParagraphFont"/>
    <w:rsid w:val="00170035"/>
  </w:style>
  <w:style w:type="character" w:customStyle="1" w:styleId="mrel">
    <w:name w:val="mrel"/>
    <w:basedOn w:val="DefaultParagraphFont"/>
    <w:rsid w:val="00170035"/>
  </w:style>
  <w:style w:type="character" w:customStyle="1" w:styleId="mopen">
    <w:name w:val="mopen"/>
    <w:basedOn w:val="DefaultParagraphFont"/>
    <w:rsid w:val="00170035"/>
  </w:style>
  <w:style w:type="character" w:customStyle="1" w:styleId="mbin">
    <w:name w:val="mbin"/>
    <w:basedOn w:val="DefaultParagraphFont"/>
    <w:rsid w:val="00170035"/>
  </w:style>
  <w:style w:type="character" w:customStyle="1" w:styleId="mclose">
    <w:name w:val="mclose"/>
    <w:basedOn w:val="DefaultParagraphFont"/>
    <w:rsid w:val="00170035"/>
  </w:style>
  <w:style w:type="character" w:styleId="Strong">
    <w:name w:val="Strong"/>
    <w:basedOn w:val="DefaultParagraphFont"/>
    <w:uiPriority w:val="22"/>
    <w:qFormat/>
    <w:rsid w:val="00BB7A0B"/>
    <w:rPr>
      <w:b/>
      <w:bCs/>
    </w:rPr>
  </w:style>
  <w:style w:type="character" w:styleId="Hyperlink">
    <w:name w:val="Hyperlink"/>
    <w:basedOn w:val="DefaultParagraphFont"/>
    <w:uiPriority w:val="99"/>
    <w:unhideWhenUsed/>
    <w:rsid w:val="00AA0E60"/>
    <w:rPr>
      <w:color w:val="0000FF" w:themeColor="hyperlink"/>
      <w:u w:val="single"/>
    </w:rPr>
  </w:style>
  <w:style w:type="character" w:styleId="UnresolvedMention">
    <w:name w:val="Unresolved Mention"/>
    <w:basedOn w:val="DefaultParagraphFont"/>
    <w:uiPriority w:val="99"/>
    <w:semiHidden/>
    <w:unhideWhenUsed/>
    <w:rsid w:val="00AA0E60"/>
    <w:rPr>
      <w:color w:val="605E5C"/>
      <w:shd w:val="clear" w:color="auto" w:fill="E1DFDD"/>
    </w:rPr>
  </w:style>
  <w:style w:type="character" w:styleId="FollowedHyperlink">
    <w:name w:val="FollowedHyperlink"/>
    <w:basedOn w:val="DefaultParagraphFont"/>
    <w:uiPriority w:val="99"/>
    <w:semiHidden/>
    <w:unhideWhenUsed/>
    <w:rsid w:val="008D32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189594">
      <w:bodyDiv w:val="1"/>
      <w:marLeft w:val="0"/>
      <w:marRight w:val="0"/>
      <w:marTop w:val="0"/>
      <w:marBottom w:val="0"/>
      <w:divBdr>
        <w:top w:val="none" w:sz="0" w:space="0" w:color="auto"/>
        <w:left w:val="none" w:sz="0" w:space="0" w:color="auto"/>
        <w:bottom w:val="none" w:sz="0" w:space="0" w:color="auto"/>
        <w:right w:val="none" w:sz="0" w:space="0" w:color="auto"/>
      </w:divBdr>
    </w:div>
    <w:div w:id="642076609">
      <w:bodyDiv w:val="1"/>
      <w:marLeft w:val="0"/>
      <w:marRight w:val="0"/>
      <w:marTop w:val="0"/>
      <w:marBottom w:val="0"/>
      <w:divBdr>
        <w:top w:val="none" w:sz="0" w:space="0" w:color="auto"/>
        <w:left w:val="none" w:sz="0" w:space="0" w:color="auto"/>
        <w:bottom w:val="none" w:sz="0" w:space="0" w:color="auto"/>
        <w:right w:val="none" w:sz="0" w:space="0" w:color="auto"/>
      </w:divBdr>
    </w:div>
    <w:div w:id="863900788">
      <w:bodyDiv w:val="1"/>
      <w:marLeft w:val="0"/>
      <w:marRight w:val="0"/>
      <w:marTop w:val="0"/>
      <w:marBottom w:val="0"/>
      <w:divBdr>
        <w:top w:val="none" w:sz="0" w:space="0" w:color="auto"/>
        <w:left w:val="none" w:sz="0" w:space="0" w:color="auto"/>
        <w:bottom w:val="none" w:sz="0" w:space="0" w:color="auto"/>
        <w:right w:val="none" w:sz="0" w:space="0" w:color="auto"/>
      </w:divBdr>
    </w:div>
    <w:div w:id="1003053304">
      <w:bodyDiv w:val="1"/>
      <w:marLeft w:val="0"/>
      <w:marRight w:val="0"/>
      <w:marTop w:val="0"/>
      <w:marBottom w:val="0"/>
      <w:divBdr>
        <w:top w:val="none" w:sz="0" w:space="0" w:color="auto"/>
        <w:left w:val="none" w:sz="0" w:space="0" w:color="auto"/>
        <w:bottom w:val="none" w:sz="0" w:space="0" w:color="auto"/>
        <w:right w:val="none" w:sz="0" w:space="0" w:color="auto"/>
      </w:divBdr>
    </w:div>
    <w:div w:id="1433403418">
      <w:bodyDiv w:val="1"/>
      <w:marLeft w:val="0"/>
      <w:marRight w:val="0"/>
      <w:marTop w:val="0"/>
      <w:marBottom w:val="0"/>
      <w:divBdr>
        <w:top w:val="none" w:sz="0" w:space="0" w:color="auto"/>
        <w:left w:val="none" w:sz="0" w:space="0" w:color="auto"/>
        <w:bottom w:val="none" w:sz="0" w:space="0" w:color="auto"/>
        <w:right w:val="none" w:sz="0" w:space="0" w:color="auto"/>
      </w:divBdr>
    </w:div>
    <w:div w:id="1439912365">
      <w:bodyDiv w:val="1"/>
      <w:marLeft w:val="0"/>
      <w:marRight w:val="0"/>
      <w:marTop w:val="0"/>
      <w:marBottom w:val="0"/>
      <w:divBdr>
        <w:top w:val="none" w:sz="0" w:space="0" w:color="auto"/>
        <w:left w:val="none" w:sz="0" w:space="0" w:color="auto"/>
        <w:bottom w:val="none" w:sz="0" w:space="0" w:color="auto"/>
        <w:right w:val="none" w:sz="0" w:space="0" w:color="auto"/>
      </w:divBdr>
    </w:div>
    <w:div w:id="1716152449">
      <w:bodyDiv w:val="1"/>
      <w:marLeft w:val="0"/>
      <w:marRight w:val="0"/>
      <w:marTop w:val="0"/>
      <w:marBottom w:val="0"/>
      <w:divBdr>
        <w:top w:val="none" w:sz="0" w:space="0" w:color="auto"/>
        <w:left w:val="none" w:sz="0" w:space="0" w:color="auto"/>
        <w:bottom w:val="none" w:sz="0" w:space="0" w:color="auto"/>
        <w:right w:val="none" w:sz="0" w:space="0" w:color="auto"/>
      </w:divBdr>
    </w:div>
    <w:div w:id="2018263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vanmiller.org/ab-testing/sample-size.html" TargetMode="External"/><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graphpad.com/quickcalcs/binomial1/"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1293</TotalTime>
  <Pages>9</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 Jiao</cp:lastModifiedBy>
  <cp:revision>270</cp:revision>
  <dcterms:created xsi:type="dcterms:W3CDTF">2020-12-02T17:32:00Z</dcterms:created>
  <dcterms:modified xsi:type="dcterms:W3CDTF">2020-12-13T23:50:00Z</dcterms:modified>
</cp:coreProperties>
</file>