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Fira Sans" w:cs="Fira Sans" w:eastAsia="Fira Sans" w:hAnsi="Fira Sans"/>
          <w:sz w:val="40"/>
          <w:szCs w:val="40"/>
        </w:rPr>
      </w:pPr>
      <w:r w:rsidDel="00000000" w:rsidR="00000000" w:rsidRPr="00000000">
        <w:rPr>
          <w:rFonts w:ascii="Fira Sans" w:cs="Fira Sans" w:eastAsia="Fira Sans" w:hAnsi="Fira Sans"/>
          <w:sz w:val="40"/>
          <w:szCs w:val="40"/>
          <w:rtl w:val="0"/>
        </w:rPr>
        <w:t xml:space="preserve">Regresión Lineal. Introducción a Keras.</w:t>
      </w:r>
    </w:p>
    <w:p w:rsidR="00000000" w:rsidDel="00000000" w:rsidP="00000000" w:rsidRDefault="00000000" w:rsidRPr="00000000" w14:paraId="00000002">
      <w:pPr>
        <w:spacing w:after="0" w:before="0" w:line="240" w:lineRule="auto"/>
        <w:jc w:val="center"/>
        <w:rPr>
          <w:rFonts w:ascii="Fira Sans" w:cs="Fira Sans" w:eastAsia="Fira Sans" w:hAnsi="Fira Sans"/>
          <w:b w:val="1"/>
          <w:sz w:val="32"/>
          <w:szCs w:val="32"/>
        </w:rPr>
      </w:pPr>
      <w:r w:rsidDel="00000000" w:rsidR="00000000" w:rsidRPr="00000000">
        <w:rPr>
          <w:rtl w:val="0"/>
        </w:rPr>
      </w:r>
    </w:p>
    <w:p w:rsidR="00000000" w:rsidDel="00000000" w:rsidP="00000000" w:rsidRDefault="00000000" w:rsidRPr="00000000" w14:paraId="00000003">
      <w:pPr>
        <w:spacing w:after="0" w:before="0" w:line="240" w:lineRule="auto"/>
        <w:jc w:val="center"/>
        <w:rPr/>
      </w:pPr>
      <w:r w:rsidDel="00000000" w:rsidR="00000000" w:rsidRPr="00000000">
        <w:rPr>
          <w:rtl w:val="0"/>
        </w:rPr>
      </w:r>
    </w:p>
    <w:p w:rsidR="00000000" w:rsidDel="00000000" w:rsidP="00000000" w:rsidRDefault="00000000" w:rsidRPr="00000000" w14:paraId="00000004">
      <w:pPr>
        <w:rPr>
          <w:rFonts w:ascii="Fira Sans" w:cs="Fira Sans" w:eastAsia="Fira Sans" w:hAnsi="Fira Sans"/>
          <w:b w:val="1"/>
        </w:rPr>
      </w:pPr>
      <w:r w:rsidDel="00000000" w:rsidR="00000000" w:rsidRPr="00000000">
        <w:rPr>
          <w:rFonts w:ascii="Fira Sans" w:cs="Fira Sans" w:eastAsia="Fira Sans" w:hAnsi="Fira Sans"/>
          <w:b w:val="1"/>
          <w:rtl w:val="0"/>
        </w:rPr>
        <w:t xml:space="preserve">Requisitos</w:t>
      </w:r>
    </w:p>
    <w:p w:rsidR="00000000" w:rsidDel="00000000" w:rsidP="00000000" w:rsidRDefault="00000000" w:rsidRPr="00000000" w14:paraId="00000005">
      <w:pPr>
        <w:rPr/>
      </w:pPr>
      <w:r w:rsidDel="00000000" w:rsidR="00000000" w:rsidRPr="00000000">
        <w:rPr>
          <w:rFonts w:ascii="Fira Sans Light" w:cs="Fira Sans Light" w:eastAsia="Fira Sans Light" w:hAnsi="Fira Sans Light"/>
          <w:rtl w:val="0"/>
        </w:rPr>
        <w:t xml:space="preserve">Tener una </w:t>
      </w:r>
      <w:hyperlink r:id="rId7">
        <w:r w:rsidDel="00000000" w:rsidR="00000000" w:rsidRPr="00000000">
          <w:rPr>
            <w:rFonts w:ascii="Fira Sans Light" w:cs="Fira Sans Light" w:eastAsia="Fira Sans Light" w:hAnsi="Fira Sans Light"/>
            <w:color w:val="1155cc"/>
            <w:u w:val="single"/>
            <w:rtl w:val="0"/>
          </w:rPr>
          <w:t xml:space="preserve">instalación de python</w:t>
        </w:r>
      </w:hyperlink>
      <w:r w:rsidDel="00000000" w:rsidR="00000000" w:rsidRPr="00000000">
        <w:rPr>
          <w:rFonts w:ascii="Fira Sans Light" w:cs="Fira Sans Light" w:eastAsia="Fira Sans Light" w:hAnsi="Fira Sans Light"/>
          <w:rtl w:val="0"/>
        </w:rPr>
        <w:t xml:space="preserve"> con las librerías </w:t>
      </w:r>
      <w:r w:rsidDel="00000000" w:rsidR="00000000" w:rsidRPr="00000000">
        <w:rPr>
          <w:rFonts w:ascii="Fira Sans" w:cs="Fira Sans" w:eastAsia="Fira Sans" w:hAnsi="Fira Sans"/>
          <w:b w:val="1"/>
          <w:rtl w:val="0"/>
        </w:rPr>
        <w:t xml:space="preserve">keras</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w:cs="Fira Sans" w:eastAsia="Fira Sans" w:hAnsi="Fira Sans"/>
          <w:b w:val="1"/>
          <w:rtl w:val="0"/>
        </w:rPr>
        <w:t xml:space="preserve">jupyter</w:t>
      </w:r>
      <w:r w:rsidDel="00000000" w:rsidR="00000000" w:rsidRPr="00000000">
        <w:rPr>
          <w:rFonts w:ascii="Fira Sans Light" w:cs="Fira Sans Light" w:eastAsia="Fira Sans Light" w:hAnsi="Fira Sans Light"/>
          <w:rtl w:val="0"/>
        </w:rPr>
        <w:t xml:space="preserve"> y </w:t>
      </w:r>
      <w:r w:rsidDel="00000000" w:rsidR="00000000" w:rsidRPr="00000000">
        <w:rPr>
          <w:rFonts w:ascii="Fira Sans" w:cs="Fira Sans" w:eastAsia="Fira Sans" w:hAnsi="Fira Sans"/>
          <w:b w:val="1"/>
          <w:rtl w:val="0"/>
        </w:rPr>
        <w:t xml:space="preserve">pandas</w:t>
      </w:r>
      <w:r w:rsidDel="00000000" w:rsidR="00000000" w:rsidRPr="00000000">
        <w:rPr>
          <w:rFonts w:ascii="Fira Sans Light" w:cs="Fira Sans Light" w:eastAsia="Fira Sans Light" w:hAnsi="Fira Sans Light"/>
          <w:rtl w:val="0"/>
        </w:rPr>
        <w:t xml:space="preserve">. No utilizar python 3.8 porque tiene problemas con Keras; 3.7 y 3.6 si funcionan.</w:t>
      </w:r>
      <w:r w:rsidDel="00000000" w:rsidR="00000000" w:rsidRPr="00000000">
        <w:rPr>
          <w:rtl w:val="0"/>
        </w:rPr>
      </w:r>
    </w:p>
    <w:p w:rsidR="00000000" w:rsidDel="00000000" w:rsidP="00000000" w:rsidRDefault="00000000" w:rsidRPr="00000000" w14:paraId="00000006">
      <w:pPr>
        <w:spacing w:after="0" w:before="120" w:line="240" w:lineRule="auto"/>
        <w:rPr>
          <w:rFonts w:ascii="Fira Sans Light" w:cs="Fira Sans Light" w:eastAsia="Fira Sans Light" w:hAnsi="Fira Sans Light"/>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after="0" w:before="120" w:line="240" w:lineRule="auto"/>
        <w:rPr>
          <w:rFonts w:ascii="Fira Sans" w:cs="Fira Sans" w:eastAsia="Fira Sans" w:hAnsi="Fira Sans"/>
          <w:b w:val="1"/>
        </w:rPr>
      </w:pPr>
      <w:bookmarkStart w:colFirst="0" w:colLast="0" w:name="_heading=h.30j0zll" w:id="1"/>
      <w:bookmarkEnd w:id="1"/>
      <w:r w:rsidDel="00000000" w:rsidR="00000000" w:rsidRPr="00000000">
        <w:rPr>
          <w:rFonts w:ascii="Fira Sans" w:cs="Fira Sans" w:eastAsia="Fira Sans" w:hAnsi="Fira Sans"/>
          <w:b w:val="1"/>
          <w:rtl w:val="0"/>
        </w:rPr>
        <w:t xml:space="preserve">Objetivos</w:t>
      </w:r>
    </w:p>
    <w:p w:rsidR="00000000" w:rsidDel="00000000" w:rsidP="00000000" w:rsidRDefault="00000000" w:rsidRPr="00000000" w14:paraId="00000008">
      <w:pPr>
        <w:spacing w:after="0" w:before="120" w:line="240" w:lineRule="auto"/>
        <w:rPr>
          <w:rFonts w:ascii="Fira Sans Light" w:cs="Fira Sans Light" w:eastAsia="Fira Sans Light" w:hAnsi="Fira Sans Light"/>
        </w:rPr>
      </w:pPr>
      <w:bookmarkStart w:colFirst="0" w:colLast="0" w:name="_heading=h.1fob9te" w:id="2"/>
      <w:bookmarkEnd w:id="2"/>
      <w:r w:rsidDel="00000000" w:rsidR="00000000" w:rsidRPr="00000000">
        <w:rPr>
          <w:rFonts w:ascii="Fira Sans Light" w:cs="Fira Sans Light" w:eastAsia="Fira Sans Light" w:hAnsi="Fira Sans Light"/>
          <w:rtl w:val="0"/>
        </w:rPr>
        <w:tab/>
        <w:t xml:space="preserve">Estos ejercicios tienen como objetivo que te familiarices con la librería Keras implementando modelos simples de Regresión Lineal. </w:t>
      </w:r>
    </w:p>
    <w:p w:rsidR="00000000" w:rsidDel="00000000" w:rsidP="00000000" w:rsidRDefault="00000000" w:rsidRPr="00000000" w14:paraId="00000009">
      <w:pPr>
        <w:spacing w:after="0" w:before="120" w:line="240" w:lineRule="auto"/>
        <w:rPr>
          <w:rFonts w:ascii="Fira Sans Light" w:cs="Fira Sans Light" w:eastAsia="Fira Sans Light" w:hAnsi="Fira Sans Light"/>
        </w:rPr>
      </w:pPr>
      <w:bookmarkStart w:colFirst="0" w:colLast="0" w:name="_heading=h.3znysh7" w:id="3"/>
      <w:bookmarkEnd w:id="3"/>
      <w:r w:rsidDel="00000000" w:rsidR="00000000" w:rsidRPr="00000000">
        <w:rPr>
          <w:rFonts w:ascii="Fira Sans Light" w:cs="Fira Sans Light" w:eastAsia="Fira Sans Light" w:hAnsi="Fira Sans Light"/>
          <w:rtl w:val="0"/>
        </w:rPr>
        <w:t xml:space="preserve">Para comenzar, en los dos primeros ejercicios, no utilizaremos Keras, pero ofrecemos una implementación muy simple y didáctica de regresión lineal con una variable de entrada (ejercicio 1) o múltiples (ejercicio 2). Si bien ya proveemos la implementación del descenso de gradiente y el cálculo de derivadas, recomendamos estudiar brevemente las mismas.</w:t>
      </w:r>
    </w:p>
    <w:p w:rsidR="00000000" w:rsidDel="00000000" w:rsidP="00000000" w:rsidRDefault="00000000" w:rsidRPr="00000000" w14:paraId="0000000A">
      <w:pPr>
        <w:spacing w:after="0" w:before="120" w:line="240" w:lineRule="auto"/>
        <w:rPr>
          <w:rFonts w:ascii="Fira Sans Light" w:cs="Fira Sans Light" w:eastAsia="Fira Sans Light" w:hAnsi="Fira Sans Light"/>
        </w:rPr>
      </w:pPr>
      <w:bookmarkStart w:colFirst="0" w:colLast="0" w:name="_heading=h.2et92p0" w:id="4"/>
      <w:bookmarkEnd w:id="4"/>
      <w:r w:rsidDel="00000000" w:rsidR="00000000" w:rsidRPr="00000000">
        <w:rPr>
          <w:rFonts w:ascii="Fira Sans Light" w:cs="Fira Sans Light" w:eastAsia="Fira Sans Light" w:hAnsi="Fira Sans Light"/>
          <w:rtl w:val="0"/>
        </w:rPr>
        <w:t xml:space="preserve">En el ejercicio 3, haremos exactamente lo mismo que en el 2 pero utilizando Keras. El objetivo de esta progresión es comprender mejor cómo funciona Keras internamente.</w:t>
      </w:r>
    </w:p>
    <w:p w:rsidR="00000000" w:rsidDel="00000000" w:rsidP="00000000" w:rsidRDefault="00000000" w:rsidRPr="00000000" w14:paraId="0000000B">
      <w:pPr>
        <w:spacing w:after="0" w:before="120" w:line="240" w:lineRule="auto"/>
        <w:rPr>
          <w:rFonts w:ascii="Fira Sans Light" w:cs="Fira Sans Light" w:eastAsia="Fira Sans Light" w:hAnsi="Fira Sans Light"/>
        </w:rPr>
      </w:pPr>
      <w:bookmarkStart w:colFirst="0" w:colLast="0" w:name="_heading=h.tyjcwt" w:id="5"/>
      <w:bookmarkEnd w:id="5"/>
      <w:r w:rsidDel="00000000" w:rsidR="00000000" w:rsidRPr="00000000">
        <w:rPr>
          <w:rtl w:val="0"/>
        </w:rPr>
      </w:r>
    </w:p>
    <w:p w:rsidR="00000000" w:rsidDel="00000000" w:rsidP="00000000" w:rsidRDefault="00000000" w:rsidRPr="00000000" w14:paraId="0000000C">
      <w:pPr>
        <w:spacing w:after="0" w:before="120" w:line="240" w:lineRule="auto"/>
        <w:rPr>
          <w:rFonts w:ascii="Fira Sans" w:cs="Fira Sans" w:eastAsia="Fira Sans" w:hAnsi="Fira Sans"/>
          <w:b w:val="1"/>
        </w:rPr>
      </w:pPr>
      <w:bookmarkStart w:colFirst="0" w:colLast="0" w:name="_heading=h.3dy6vkm" w:id="6"/>
      <w:bookmarkEnd w:id="6"/>
      <w:r w:rsidDel="00000000" w:rsidR="00000000" w:rsidRPr="00000000">
        <w:rPr>
          <w:rFonts w:ascii="Fira Sans" w:cs="Fira Sans" w:eastAsia="Fira Sans" w:hAnsi="Fira Sans"/>
          <w:b w:val="1"/>
          <w:rtl w:val="0"/>
        </w:rPr>
        <w:t xml:space="preserve">Preparación</w:t>
      </w:r>
    </w:p>
    <w:p w:rsidR="00000000" w:rsidDel="00000000" w:rsidP="00000000" w:rsidRDefault="00000000" w:rsidRPr="00000000" w14:paraId="0000000D">
      <w:pPr>
        <w:spacing w:after="0" w:before="120" w:line="240" w:lineRule="auto"/>
        <w:rPr/>
      </w:pPr>
      <w:bookmarkStart w:colFirst="0" w:colLast="0" w:name="_heading=h.1t3h5sf" w:id="7"/>
      <w:bookmarkEnd w:id="7"/>
      <w:r w:rsidDel="00000000" w:rsidR="00000000" w:rsidRPr="00000000">
        <w:rPr>
          <w:rFonts w:ascii="Fira Sans Light" w:cs="Fira Sans Light" w:eastAsia="Fira Sans Light" w:hAnsi="Fira Sans Light"/>
          <w:color w:val="000000"/>
          <w:rtl w:val="0"/>
        </w:rPr>
        <w:t xml:space="preserve">Desde una terminal </w:t>
      </w:r>
      <w:r w:rsidDel="00000000" w:rsidR="00000000" w:rsidRPr="00000000">
        <w:rPr>
          <w:rFonts w:ascii="Fira Sans Light" w:cs="Fira Sans Light" w:eastAsia="Fira Sans Light" w:hAnsi="Fira Sans Light"/>
          <w:rtl w:val="0"/>
        </w:rPr>
        <w:t xml:space="preserve">con python en el path, </w:t>
      </w:r>
      <w:r w:rsidDel="00000000" w:rsidR="00000000" w:rsidRPr="00000000">
        <w:rPr>
          <w:rFonts w:ascii="Fira Sans Light" w:cs="Fira Sans Light" w:eastAsia="Fira Sans Light" w:hAnsi="Fira Sans Light"/>
          <w:color w:val="000000"/>
          <w:rtl w:val="0"/>
        </w:rPr>
        <w:t xml:space="preserve">ubicarse en el directorio de la práctica donde se encuentra</w:t>
      </w:r>
      <w:r w:rsidDel="00000000" w:rsidR="00000000" w:rsidRPr="00000000">
        <w:rPr>
          <w:rFonts w:ascii="Fira Sans Light" w:cs="Fira Sans Light" w:eastAsia="Fira Sans Light" w:hAnsi="Fira Sans Light"/>
          <w:rtl w:val="0"/>
        </w:rPr>
        <w:t xml:space="preserve">n</w:t>
      </w:r>
      <w:r w:rsidDel="00000000" w:rsidR="00000000" w:rsidRPr="00000000">
        <w:rPr>
          <w:rFonts w:ascii="Fira Sans Light" w:cs="Fira Sans Light" w:eastAsia="Fira Sans Light" w:hAnsi="Fira Sans Light"/>
          <w:color w:val="000000"/>
          <w:rtl w:val="0"/>
        </w:rPr>
        <w:t xml:space="preserve"> los archivos con extensión “.ipynb” (notebooks) y escribir: “</w:t>
      </w:r>
      <w:r w:rsidDel="00000000" w:rsidR="00000000" w:rsidRPr="00000000">
        <w:rPr>
          <w:rFonts w:ascii="Fira Sans Light" w:cs="Fira Sans Light" w:eastAsia="Fira Sans Light" w:hAnsi="Fira Sans Light"/>
          <w:rtl w:val="0"/>
        </w:rPr>
        <w:t xml:space="preserve">j</w:t>
      </w:r>
      <w:r w:rsidDel="00000000" w:rsidR="00000000" w:rsidRPr="00000000">
        <w:rPr>
          <w:rFonts w:ascii="Fira Sans Light" w:cs="Fira Sans Light" w:eastAsia="Fira Sans Light" w:hAnsi="Fira Sans Light"/>
          <w:color w:val="000000"/>
          <w:rtl w:val="0"/>
        </w:rPr>
        <w:t xml:space="preserve">upyter notebook”. Desde el entorno web, acceder a la dirección del servidor (generalmente </w:t>
      </w:r>
      <w:hyperlink r:id="rId8">
        <w:r w:rsidDel="00000000" w:rsidR="00000000" w:rsidRPr="00000000">
          <w:rPr>
            <w:rFonts w:ascii="Fira Sans Light" w:cs="Fira Sans Light" w:eastAsia="Fira Sans Light" w:hAnsi="Fira Sans Light"/>
            <w:color w:val="1155cc"/>
            <w:u w:val="single"/>
            <w:rtl w:val="0"/>
          </w:rPr>
          <w:t xml:space="preserve">http://localhost:8888/</w:t>
        </w:r>
      </w:hyperlink>
      <w:r w:rsidDel="00000000" w:rsidR="00000000" w:rsidRPr="00000000">
        <w:rPr>
          <w:rFonts w:ascii="Fira Sans Light" w:cs="Fira Sans Light" w:eastAsia="Fira Sans Light" w:hAnsi="Fira Sans Light"/>
          <w:color w:val="000000"/>
          <w:rtl w:val="0"/>
        </w:rPr>
        <w:t xml:space="preserve">) para abrir los archivos</w:t>
      </w:r>
      <w:r w:rsidDel="00000000" w:rsidR="00000000" w:rsidRPr="00000000">
        <w:rPr>
          <w:rFonts w:ascii="Fira Sans Light" w:cs="Fira Sans Light" w:eastAsia="Fira Sans Light" w:hAnsi="Fira Sans Light"/>
          <w:rtl w:val="0"/>
        </w:rPr>
        <w:t xml:space="preserve">. Opcionalmente, si lanzás jupyter notebook desde Anaconda Navigator, copiá los archivos de la práctica a la carpeta raíz del notebook.</w:t>
      </w:r>
      <w:r w:rsidDel="00000000" w:rsidR="00000000" w:rsidRPr="00000000">
        <w:rPr>
          <w:rtl w:val="0"/>
        </w:rPr>
      </w:r>
    </w:p>
    <w:p w:rsidR="00000000" w:rsidDel="00000000" w:rsidP="00000000" w:rsidRDefault="00000000" w:rsidRPr="00000000" w14:paraId="0000000E">
      <w:pPr>
        <w:spacing w:after="0" w:before="120" w:line="240" w:lineRule="auto"/>
        <w:rPr>
          <w:rFonts w:ascii="Fira Sans Light" w:cs="Fira Sans Light" w:eastAsia="Fira Sans Light" w:hAnsi="Fira Sans Light"/>
        </w:rPr>
      </w:pPr>
      <w:bookmarkStart w:colFirst="0" w:colLast="0" w:name="_heading=h.2s8eyo1" w:id="8"/>
      <w:bookmarkEnd w:id="8"/>
      <w:r w:rsidDel="00000000" w:rsidR="00000000" w:rsidRPr="00000000">
        <w:rPr>
          <w:rtl w:val="0"/>
        </w:rPr>
      </w:r>
    </w:p>
    <w:p w:rsidR="00000000" w:rsidDel="00000000" w:rsidP="00000000" w:rsidRDefault="00000000" w:rsidRPr="00000000" w14:paraId="0000000F">
      <w:pPr>
        <w:spacing w:after="0" w:before="120" w:line="240" w:lineRule="auto"/>
        <w:rPr>
          <w:rFonts w:ascii="Fira Sans Light" w:cs="Fira Sans Light" w:eastAsia="Fira Sans Light" w:hAnsi="Fira Sans Light"/>
        </w:rPr>
      </w:pPr>
      <w:bookmarkStart w:colFirst="0" w:colLast="0" w:name="_heading=h.17dp8vu" w:id="9"/>
      <w:bookmarkEnd w:id="9"/>
      <w:r w:rsidDel="00000000" w:rsidR="00000000" w:rsidRPr="00000000">
        <w:rPr>
          <w:rtl w:val="0"/>
        </w:rPr>
      </w:r>
    </w:p>
    <w:p w:rsidR="00000000" w:rsidDel="00000000" w:rsidP="00000000" w:rsidRDefault="00000000" w:rsidRPr="00000000" w14:paraId="00000010">
      <w:pPr>
        <w:spacing w:after="0" w:before="120" w:line="240" w:lineRule="auto"/>
        <w:rPr>
          <w:rFonts w:ascii="Fira Sans Light" w:cs="Fira Sans Light" w:eastAsia="Fira Sans Light" w:hAnsi="Fira Sans Light"/>
        </w:rPr>
      </w:pPr>
      <w:bookmarkStart w:colFirst="0" w:colLast="0" w:name="_heading=h.3rdcrjn" w:id="10"/>
      <w:bookmarkEnd w:id="10"/>
      <w:r w:rsidDel="00000000" w:rsidR="00000000" w:rsidRPr="00000000">
        <w:rPr>
          <w:rtl w:val="0"/>
        </w:rPr>
      </w:r>
    </w:p>
    <w:p w:rsidR="00000000" w:rsidDel="00000000" w:rsidP="00000000" w:rsidRDefault="00000000" w:rsidRPr="00000000" w14:paraId="00000011">
      <w:pPr>
        <w:spacing w:after="0" w:before="120" w:line="240" w:lineRule="auto"/>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0 ( repaso) </w:t>
      </w:r>
      <w:r w:rsidDel="00000000" w:rsidR="00000000" w:rsidRPr="00000000">
        <w:rPr>
          <w:rFonts w:ascii="Fira Sans Light" w:cs="Fira Sans Light" w:eastAsia="Fira Sans Light" w:hAnsi="Fira Sans Light"/>
          <w:rtl w:val="0"/>
        </w:rPr>
        <w:t xml:space="preserve">En este ejercicio deberás implementar la función de </w:t>
      </w:r>
      <w:r w:rsidDel="00000000" w:rsidR="00000000" w:rsidRPr="00000000">
        <w:rPr>
          <w:rFonts w:ascii="Fira Sans Light" w:cs="Fira Sans Light" w:eastAsia="Fira Sans Light" w:hAnsi="Fira Sans Light"/>
          <w:i w:val="1"/>
          <w:rtl w:val="0"/>
        </w:rPr>
        <w:t xml:space="preserve">predicción</w:t>
      </w:r>
      <w:r w:rsidDel="00000000" w:rsidR="00000000" w:rsidRPr="00000000">
        <w:rPr>
          <w:rFonts w:ascii="Fira Sans Light" w:cs="Fira Sans Light" w:eastAsia="Fira Sans Light" w:hAnsi="Fira Sans Light"/>
          <w:rtl w:val="0"/>
        </w:rPr>
        <w:t xml:space="preserve"> o función </w:t>
      </w:r>
      <w:r w:rsidDel="00000000" w:rsidR="00000000" w:rsidRPr="00000000">
        <w:rPr>
          <w:rFonts w:ascii="Fira Sans Light" w:cs="Fira Sans Light" w:eastAsia="Fira Sans Light" w:hAnsi="Fira Sans Light"/>
          <w:i w:val="1"/>
          <w:rtl w:val="0"/>
        </w:rPr>
        <w:t xml:space="preserve">forward </w:t>
      </w:r>
      <w:r w:rsidDel="00000000" w:rsidR="00000000" w:rsidRPr="00000000">
        <w:rPr>
          <w:rFonts w:ascii="Fira Sans Light" w:cs="Fira Sans Light" w:eastAsia="Fira Sans Light" w:hAnsi="Fira Sans Light"/>
          <w:rtl w:val="0"/>
        </w:rPr>
        <w:t xml:space="preserve">de un modelo de regresión lineal con 1 variable de entrada y 1 de salida. Verifica que la implementación sea correcta con los casos de prueba, y luego que el modelo entrene correctamente.</w:t>
      </w:r>
    </w:p>
    <w:p w:rsidR="00000000" w:rsidDel="00000000" w:rsidP="00000000" w:rsidRDefault="00000000" w:rsidRPr="00000000" w14:paraId="00000012">
      <w:pPr>
        <w:spacing w:after="0" w:before="120" w:line="240" w:lineRule="auto"/>
        <w:rPr>
          <w:rFonts w:ascii="Fira Sans Light" w:cs="Fira Sans Light" w:eastAsia="Fira Sans Light" w:hAnsi="Fira Sans Light"/>
        </w:rPr>
      </w:pPr>
      <w:bookmarkStart w:colFirst="0" w:colLast="0" w:name="_heading=h.17dp8vu" w:id="9"/>
      <w:bookmarkEnd w:id="9"/>
      <w:r w:rsidDel="00000000" w:rsidR="00000000" w:rsidRPr="00000000">
        <w:rPr>
          <w:rFonts w:ascii="Fira Sans Light" w:cs="Fira Sans Light" w:eastAsia="Fira Sans Light" w:hAnsi="Fira Sans Light"/>
          <w:rtl w:val="0"/>
        </w:rPr>
        <w:tab/>
      </w:r>
      <w:r w:rsidDel="00000000" w:rsidR="00000000" w:rsidRPr="00000000">
        <w:rPr>
          <w:rFonts w:ascii="Fira Sans Light" w:cs="Fira Sans Light" w:eastAsia="Fira Sans Light" w:hAnsi="Fira Sans Light"/>
          <w:i w:val="1"/>
          <w:rtl w:val="0"/>
        </w:rPr>
        <w:t xml:space="preserve">Archivo</w:t>
      </w:r>
      <w:r w:rsidDel="00000000" w:rsidR="00000000" w:rsidRPr="00000000">
        <w:rPr>
          <w:rFonts w:ascii="Fira Sans Light" w:cs="Fira Sans Light" w:eastAsia="Fira Sans Light" w:hAnsi="Fira Sans Light"/>
          <w:rtl w:val="0"/>
        </w:rPr>
        <w:t xml:space="preserve">: Regresion Lineal Univariada.ipynb</w:t>
      </w:r>
    </w:p>
    <w:p w:rsidR="00000000" w:rsidDel="00000000" w:rsidP="00000000" w:rsidRDefault="00000000" w:rsidRPr="00000000" w14:paraId="00000013">
      <w:pPr>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Igual que el ejercicio 1, pero con un modelo con múltiples variables de entrada y solo una de salida.</w:t>
      </w:r>
    </w:p>
    <w:p w:rsidR="00000000" w:rsidDel="00000000" w:rsidP="00000000" w:rsidRDefault="00000000" w:rsidRPr="00000000" w14:paraId="00000014">
      <w:pPr>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ab/>
      </w:r>
      <w:r w:rsidDel="00000000" w:rsidR="00000000" w:rsidRPr="00000000">
        <w:rPr>
          <w:rFonts w:ascii="Fira Sans Light" w:cs="Fira Sans Light" w:eastAsia="Fira Sans Light" w:hAnsi="Fira Sans Light"/>
          <w:i w:val="1"/>
          <w:rtl w:val="0"/>
        </w:rPr>
        <w:t xml:space="preserve">Archivo</w:t>
      </w:r>
      <w:r w:rsidDel="00000000" w:rsidR="00000000" w:rsidRPr="00000000">
        <w:rPr>
          <w:rFonts w:ascii="Fira Sans Light" w:cs="Fira Sans Light" w:eastAsia="Fira Sans Light" w:hAnsi="Fira Sans Light"/>
          <w:rtl w:val="0"/>
        </w:rPr>
        <w:t xml:space="preserve">: Regresion Lineal.ipynb</w:t>
      </w:r>
    </w:p>
    <w:p w:rsidR="00000000" w:rsidDel="00000000" w:rsidP="00000000" w:rsidRDefault="00000000" w:rsidRPr="00000000" w14:paraId="00000015">
      <w:pPr>
        <w:spacing w:after="0" w:before="120" w:line="240" w:lineRule="auto"/>
        <w:rPr>
          <w:rFonts w:ascii="Fira Sans Light" w:cs="Fira Sans Light" w:eastAsia="Fira Sans Light" w:hAnsi="Fira Sans Light"/>
        </w:rPr>
      </w:pPr>
      <w:bookmarkStart w:colFirst="0" w:colLast="0" w:name="_heading=h.26in1rg" w:id="11"/>
      <w:bookmarkEnd w:id="11"/>
      <w:r w:rsidDel="00000000" w:rsidR="00000000" w:rsidRPr="00000000">
        <w:rPr>
          <w:rtl w:val="0"/>
        </w:rPr>
      </w:r>
    </w:p>
    <w:p w:rsidR="00000000" w:rsidDel="00000000" w:rsidP="00000000" w:rsidRDefault="00000000" w:rsidRPr="00000000" w14:paraId="00000016">
      <w:pPr>
        <w:spacing w:after="0" w:before="120" w:line="240" w:lineRule="auto"/>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1</w:t>
      </w:r>
      <w:r w:rsidDel="00000000" w:rsidR="00000000" w:rsidRPr="00000000">
        <w:rPr>
          <w:rFonts w:ascii="Fira Sans Light" w:cs="Fira Sans Light" w:eastAsia="Fira Sans Light" w:hAnsi="Fira Sans Light"/>
          <w:rtl w:val="0"/>
        </w:rPr>
        <w:t xml:space="preserve"> El código de este ejercicio reimplementa el modelo del ejercicio 2 pero con la librería Keras. Si bien no hay nada que implementar, ejecutá el código y comparalo con el anterior. Probá también distintas combinaciones de la tasa de aprendizaje (lr), la cantidad de iteraciones (epochs) y el tamaño del batch (batch_size) para ver su efecto en el aprendizaje.</w:t>
      </w:r>
    </w:p>
    <w:p w:rsidR="00000000" w:rsidDel="00000000" w:rsidP="00000000" w:rsidRDefault="00000000" w:rsidRPr="00000000" w14:paraId="00000017">
      <w:pPr>
        <w:spacing w:after="0" w:before="120" w:line="240" w:lineRule="auto"/>
        <w:rPr>
          <w:rFonts w:ascii="Fira Sans Light" w:cs="Fira Sans Light" w:eastAsia="Fira Sans Light" w:hAnsi="Fira Sans Light"/>
        </w:rPr>
      </w:pPr>
      <w:bookmarkStart w:colFirst="0" w:colLast="0" w:name="_heading=h.lnxbz9" w:id="12"/>
      <w:bookmarkEnd w:id="12"/>
      <w:r w:rsidDel="00000000" w:rsidR="00000000" w:rsidRPr="00000000">
        <w:rPr>
          <w:rFonts w:ascii="Fira Sans Light" w:cs="Fira Sans Light" w:eastAsia="Fira Sans Light" w:hAnsi="Fira Sans Light"/>
          <w:rtl w:val="0"/>
        </w:rPr>
        <w:tab/>
      </w:r>
      <w:r w:rsidDel="00000000" w:rsidR="00000000" w:rsidRPr="00000000">
        <w:rPr>
          <w:rFonts w:ascii="Fira Sans Light" w:cs="Fira Sans Light" w:eastAsia="Fira Sans Light" w:hAnsi="Fira Sans Light"/>
          <w:i w:val="1"/>
          <w:rtl w:val="0"/>
        </w:rPr>
        <w:t xml:space="preserve">Archivo</w:t>
      </w:r>
      <w:r w:rsidDel="00000000" w:rsidR="00000000" w:rsidRPr="00000000">
        <w:rPr>
          <w:rFonts w:ascii="Fira Sans Light" w:cs="Fira Sans Light" w:eastAsia="Fira Sans Light" w:hAnsi="Fira Sans Light"/>
          <w:rtl w:val="0"/>
        </w:rPr>
        <w:t xml:space="preserve">: Regresión Lineal con Keras.ipynb</w:t>
      </w:r>
    </w:p>
    <w:p w:rsidR="00000000" w:rsidDel="00000000" w:rsidP="00000000" w:rsidRDefault="00000000" w:rsidRPr="00000000" w14:paraId="00000018">
      <w:pPr>
        <w:spacing w:after="0" w:before="120" w:line="240" w:lineRule="auto"/>
        <w:rPr>
          <w:rFonts w:ascii="Fira Sans Light" w:cs="Fira Sans Light" w:eastAsia="Fira Sans Light" w:hAnsi="Fira Sans Light"/>
        </w:rPr>
      </w:pPr>
      <w:bookmarkStart w:colFirst="0" w:colLast="0" w:name="_heading=h.35nkun2" w:id="13"/>
      <w:bookmarkEnd w:id="13"/>
      <w:r w:rsidDel="00000000" w:rsidR="00000000" w:rsidRPr="00000000">
        <w:rPr>
          <w:rtl w:val="0"/>
        </w:rPr>
      </w:r>
    </w:p>
    <w:p w:rsidR="00000000" w:rsidDel="00000000" w:rsidP="00000000" w:rsidRDefault="00000000" w:rsidRPr="00000000" w14:paraId="00000019">
      <w:pPr>
        <w:spacing w:after="0" w:before="120" w:line="240" w:lineRule="auto"/>
        <w:rPr/>
      </w:pPr>
      <w:r w:rsidDel="00000000" w:rsidR="00000000" w:rsidRPr="00000000">
        <w:rPr>
          <w:rFonts w:ascii="Fira Sans" w:cs="Fira Sans" w:eastAsia="Fira Sans" w:hAnsi="Fira Sans"/>
          <w:b w:val="1"/>
          <w:rtl w:val="0"/>
        </w:rPr>
        <w:t xml:space="preserve">Ejercicio 2 (opcional)</w:t>
      </w:r>
      <w:r w:rsidDel="00000000" w:rsidR="00000000" w:rsidRPr="00000000">
        <w:rPr>
          <w:rFonts w:ascii="Fira Sans Light" w:cs="Fira Sans Light" w:eastAsia="Fira Sans Light" w:hAnsi="Fira Sans Light"/>
          <w:rtl w:val="0"/>
        </w:rPr>
        <w:t xml:space="preserve"> Utilizando datos de países obtenidos de la </w:t>
      </w:r>
      <w:hyperlink r:id="rId9">
        <w:r w:rsidDel="00000000" w:rsidR="00000000" w:rsidRPr="00000000">
          <w:rPr>
            <w:rFonts w:ascii="Fira Sans Light" w:cs="Fira Sans Light" w:eastAsia="Fira Sans Light" w:hAnsi="Fira Sans Light"/>
            <w:color w:val="1155cc"/>
            <w:u w:val="single"/>
            <w:rtl w:val="0"/>
          </w:rPr>
          <w:t xml:space="preserve">OMS</w:t>
        </w:r>
      </w:hyperlink>
      <w:r w:rsidDel="00000000" w:rsidR="00000000" w:rsidRPr="00000000">
        <w:rPr>
          <w:rFonts w:ascii="Fira Sans Light" w:cs="Fira Sans Light" w:eastAsia="Fira Sans Light" w:hAnsi="Fira Sans Light"/>
          <w:rtl w:val="0"/>
        </w:rPr>
        <w:t xml:space="preserve">, vamos a predecir la esperanza de vida promedio de sus habitantes. Dichos datos se encuentran en el archivo  </w:t>
      </w:r>
      <w:r w:rsidDel="00000000" w:rsidR="00000000" w:rsidRPr="00000000">
        <w:rPr>
          <w:rFonts w:ascii="Fira Sans" w:cs="Fira Sans" w:eastAsia="Fira Sans" w:hAnsi="Fira Sans"/>
          <w:b w:val="1"/>
          <w:rtl w:val="0"/>
        </w:rPr>
        <w:t xml:space="preserve">who_life_expectancy.csv</w:t>
      </w:r>
      <w:r w:rsidDel="00000000" w:rsidR="00000000" w:rsidRPr="00000000">
        <w:rPr>
          <w:rFonts w:ascii="Fira Sans Light" w:cs="Fira Sans Light" w:eastAsia="Fira Sans Light" w:hAnsi="Fira Sans Light"/>
          <w:rtl w:val="0"/>
        </w:rPr>
        <w:t xml:space="preserve">. Podés encontrar más información sobre el conjunto de datos en su </w:t>
      </w:r>
      <w:hyperlink r:id="rId10">
        <w:r w:rsidDel="00000000" w:rsidR="00000000" w:rsidRPr="00000000">
          <w:rPr>
            <w:rFonts w:ascii="Fira Sans Light" w:cs="Fira Sans Light" w:eastAsia="Fira Sans Light" w:hAnsi="Fira Sans Light"/>
            <w:color w:val="1155cc"/>
            <w:u w:val="single"/>
            <w:rtl w:val="0"/>
          </w:rPr>
          <w:t xml:space="preserve">sitio de origen</w:t>
        </w:r>
      </w:hyperlink>
      <w:r w:rsidDel="00000000" w:rsidR="00000000" w:rsidRPr="00000000">
        <w:rPr>
          <w:rFonts w:ascii="Fira Sans Light" w:cs="Fira Sans Light" w:eastAsia="Fira Sans Light" w:hAnsi="Fira Sans Light"/>
          <w:rtl w:val="0"/>
        </w:rPr>
        <w:t xml:space="preserve">. </w:t>
      </w:r>
      <w:r w:rsidDel="00000000" w:rsidR="00000000" w:rsidRPr="00000000">
        <w:rPr>
          <w:rtl w:val="0"/>
        </w:rPr>
      </w:r>
    </w:p>
    <w:p w:rsidR="00000000" w:rsidDel="00000000" w:rsidP="00000000" w:rsidRDefault="00000000" w:rsidRPr="00000000" w14:paraId="0000001A">
      <w:pPr>
        <w:numPr>
          <w:ilvl w:val="0"/>
          <w:numId w:val="1"/>
        </w:numPr>
        <w:spacing w:after="0" w:before="120" w:line="24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Preprocesamiento: Quitar la columna “País” para simplificar el análisis. Además, hay otra columna del conjunto de datos no es numérica. Convertirla a numérica, ya sea utilizando un script de python o utilizando un programa de planilla de cálculo. </w:t>
      </w:r>
      <w:r w:rsidDel="00000000" w:rsidR="00000000" w:rsidRPr="00000000">
        <w:rPr>
          <w:rtl w:val="0"/>
        </w:rPr>
      </w:r>
    </w:p>
    <w:p w:rsidR="00000000" w:rsidDel="00000000" w:rsidP="00000000" w:rsidRDefault="00000000" w:rsidRPr="00000000" w14:paraId="0000001B">
      <w:pPr>
        <w:numPr>
          <w:ilvl w:val="0"/>
          <w:numId w:val="1"/>
        </w:numPr>
        <w:spacing w:after="0" w:before="0" w:line="240" w:lineRule="auto"/>
        <w:ind w:left="720" w:hanging="36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Normalizar los valores de las variables numéricas.</w:t>
      </w:r>
    </w:p>
    <w:p w:rsidR="00000000" w:rsidDel="00000000" w:rsidP="00000000" w:rsidRDefault="00000000" w:rsidRPr="00000000" w14:paraId="0000001C">
      <w:pPr>
        <w:numPr>
          <w:ilvl w:val="0"/>
          <w:numId w:val="1"/>
        </w:numPr>
        <w:spacing w:after="0" w:before="0" w:line="240" w:lineRule="auto"/>
        <w:ind w:left="720" w:hanging="36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Escribí un modelo de Regresión Lineal en Keras para predecir la expectativa de vida. Para ayudarte, podés hacer una copia del notebook del ejercicio 3, y adaptarlo para cargar el archivo </w:t>
      </w:r>
      <w:r w:rsidDel="00000000" w:rsidR="00000000" w:rsidRPr="00000000">
        <w:rPr>
          <w:rFonts w:ascii="Fira Sans" w:cs="Fira Sans" w:eastAsia="Fira Sans" w:hAnsi="Fira Sans"/>
          <w:b w:val="1"/>
          <w:rtl w:val="0"/>
        </w:rPr>
        <w:t xml:space="preserve">who_life_expectancy.csv</w:t>
      </w:r>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1D">
      <w:pPr>
        <w:numPr>
          <w:ilvl w:val="0"/>
          <w:numId w:val="1"/>
        </w:numPr>
        <w:spacing w:after="0" w:before="0" w:line="24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Una vez entrenado el modelo, indicá cuál es su error MSE (Mean Squared Error o Error Cuadrático Medio). Interpretarlo en términos de la expectativa de vida ¿qué tan bien predice el modelo?</w:t>
      </w:r>
      <w:r w:rsidDel="00000000" w:rsidR="00000000" w:rsidRPr="00000000">
        <w:rPr>
          <w:rtl w:val="0"/>
        </w:rPr>
      </w:r>
    </w:p>
    <w:p w:rsidR="00000000" w:rsidDel="00000000" w:rsidP="00000000" w:rsidRDefault="00000000" w:rsidRPr="00000000" w14:paraId="0000001E">
      <w:pPr>
        <w:numPr>
          <w:ilvl w:val="0"/>
          <w:numId w:val="1"/>
        </w:numPr>
        <w:spacing w:after="0" w:before="0" w:line="24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Podemos analizar qué variables utiliza el modelo para realizar la predicción en base a los valores de sus pesos. Analizá los pesos del modelo para determinar cuáles son las variables correspondientes que más impacto tienen en la predicción. Poniéndose en lugar de un estadista, ¿cuáles de estas variables es más importante influenciar si se busca aumentar la esperanza de vida?</w:t>
      </w:r>
      <w:r w:rsidDel="00000000" w:rsidR="00000000" w:rsidRPr="00000000">
        <w:rPr>
          <w:rtl w:val="0"/>
        </w:rPr>
      </w:r>
    </w:p>
    <w:p w:rsidR="00000000" w:rsidDel="00000000" w:rsidP="00000000" w:rsidRDefault="00000000" w:rsidRPr="00000000" w14:paraId="0000001F">
      <w:pPr>
        <w:numPr>
          <w:ilvl w:val="0"/>
          <w:numId w:val="1"/>
        </w:numPr>
        <w:spacing w:after="0" w:before="0" w:line="24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Podría argumentarse que algunas variables deberían quitarse, debido a que tienen una relación muy directa con la variable a predecir. En particular, la mortalidad adulta e infantil están demasiado relacionadas con la expectativa de vida, y entonces el modelo no aprende algo útil, ya que no son variables que un estadista pueda cambiar directamente. Quitá esas variables del conjunto de datos y repetí el análisis. ¿Cuáles son las variables relevantes ahora?</w:t>
      </w:r>
      <w:r w:rsidDel="00000000" w:rsidR="00000000" w:rsidRPr="00000000">
        <w:rPr>
          <w:rtl w:val="0"/>
        </w:rPr>
      </w:r>
    </w:p>
    <w:p w:rsidR="00000000" w:rsidDel="00000000" w:rsidP="00000000" w:rsidRDefault="00000000" w:rsidRPr="00000000" w14:paraId="00000020">
      <w:pPr>
        <w:spacing w:after="0" w:before="120" w:line="240" w:lineRule="auto"/>
        <w:ind w:left="0" w:firstLine="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Código para imprimir los pesos, asumiendo que la variable </w:t>
      </w:r>
      <w:r w:rsidDel="00000000" w:rsidR="00000000" w:rsidRPr="00000000">
        <w:rPr>
          <w:rFonts w:ascii="Fira Sans" w:cs="Fira Sans" w:eastAsia="Fira Sans" w:hAnsi="Fira Sans"/>
          <w:b w:val="1"/>
          <w:rtl w:val="0"/>
        </w:rPr>
        <w:t xml:space="preserve">model</w:t>
      </w:r>
      <w:r w:rsidDel="00000000" w:rsidR="00000000" w:rsidRPr="00000000">
        <w:rPr>
          <w:rFonts w:ascii="Fira Sans Light" w:cs="Fira Sans Light" w:eastAsia="Fira Sans Light" w:hAnsi="Fira Sans Light"/>
          <w:rtl w:val="0"/>
        </w:rPr>
        <w:t xml:space="preserve"> tiene el modelo:</w:t>
      </w:r>
    </w:p>
    <w:p w:rsidR="00000000" w:rsidDel="00000000" w:rsidP="00000000" w:rsidRDefault="00000000" w:rsidRPr="00000000" w14:paraId="00000021">
      <w:pPr>
        <w:spacing w:after="0" w:before="120" w:line="240" w:lineRule="auto"/>
        <w:rPr>
          <w:rFonts w:ascii="Fira Code Light" w:cs="Fira Code Light" w:eastAsia="Fira Code Light" w:hAnsi="Fira Code Light"/>
          <w:highlight w:val="yellow"/>
        </w:rPr>
      </w:pPr>
      <w:r w:rsidDel="00000000" w:rsidR="00000000" w:rsidRPr="00000000">
        <w:rPr>
          <w:rFonts w:ascii="Fira Code Light" w:cs="Fira Code Light" w:eastAsia="Fira Code Light" w:hAnsi="Fira Code Light"/>
          <w:shd w:fill="ffe599" w:val="clear"/>
          <w:rtl w:val="0"/>
        </w:rPr>
        <w:t xml:space="preserve">for layer in model.layers: </w:t>
      </w:r>
      <w:r w:rsidDel="00000000" w:rsidR="00000000" w:rsidRPr="00000000">
        <w:rPr>
          <w:rtl w:val="0"/>
        </w:rPr>
      </w:r>
    </w:p>
    <w:p w:rsidR="00000000" w:rsidDel="00000000" w:rsidP="00000000" w:rsidRDefault="00000000" w:rsidRPr="00000000" w14:paraId="00000022">
      <w:pPr>
        <w:spacing w:after="0" w:before="120" w:line="240" w:lineRule="auto"/>
        <w:ind w:firstLine="720"/>
        <w:rPr>
          <w:rFonts w:ascii="Fira Code Light" w:cs="Fira Code Light" w:eastAsia="Fira Code Light" w:hAnsi="Fira Code Light"/>
          <w:highlight w:val="yellow"/>
        </w:rPr>
      </w:pPr>
      <w:r w:rsidDel="00000000" w:rsidR="00000000" w:rsidRPr="00000000">
        <w:rPr>
          <w:rFonts w:ascii="Fira Code Light" w:cs="Fira Code Light" w:eastAsia="Fira Code Light" w:hAnsi="Fira Code Light"/>
          <w:shd w:fill="ffe599" w:val="clear"/>
          <w:rtl w:val="0"/>
        </w:rPr>
        <w:t xml:space="preserve">print(layer.get_config(), layer.get_weights())</w:t>
      </w:r>
      <w:r w:rsidDel="00000000" w:rsidR="00000000" w:rsidRPr="00000000">
        <w:rPr>
          <w:rtl w:val="0"/>
        </w:rPr>
      </w:r>
    </w:p>
    <w:p w:rsidR="00000000" w:rsidDel="00000000" w:rsidP="00000000" w:rsidRDefault="00000000" w:rsidRPr="00000000" w14:paraId="00000023">
      <w:pPr>
        <w:spacing w:after="0" w:before="120" w:line="240" w:lineRule="auto"/>
        <w:rPr/>
      </w:pPr>
      <w:r w:rsidDel="00000000" w:rsidR="00000000" w:rsidRPr="00000000">
        <w:rPr>
          <w:rtl w:val="0"/>
        </w:rPr>
      </w:r>
    </w:p>
    <w:p w:rsidR="00000000" w:rsidDel="00000000" w:rsidP="00000000" w:rsidRDefault="00000000" w:rsidRPr="00000000" w14:paraId="00000024">
      <w:pPr>
        <w:spacing w:after="0" w:before="120" w:line="240" w:lineRule="auto"/>
        <w:rPr/>
      </w:pPr>
      <w:r w:rsidDel="00000000" w:rsidR="00000000" w:rsidRPr="00000000">
        <w:rPr>
          <w:rtl w:val="0"/>
        </w:rPr>
      </w:r>
    </w:p>
    <w:p w:rsidR="00000000" w:rsidDel="00000000" w:rsidP="00000000" w:rsidRDefault="00000000" w:rsidRPr="00000000" w14:paraId="00000025">
      <w:pPr>
        <w:spacing w:after="0" w:before="120" w:line="240" w:lineRule="auto"/>
        <w:rPr/>
      </w:pPr>
      <w:r w:rsidDel="00000000" w:rsidR="00000000" w:rsidRPr="00000000">
        <w:rPr>
          <w:rtl w:val="0"/>
        </w:rPr>
      </w:r>
    </w:p>
    <w:p w:rsidR="00000000" w:rsidDel="00000000" w:rsidP="00000000" w:rsidRDefault="00000000" w:rsidRPr="00000000" w14:paraId="00000026">
      <w:pPr>
        <w:spacing w:after="0" w:before="120" w:line="240" w:lineRule="auto"/>
        <w:rPr/>
      </w:pPr>
      <w:r w:rsidDel="00000000" w:rsidR="00000000" w:rsidRPr="00000000">
        <w:rPr>
          <w:rtl w:val="0"/>
        </w:rPr>
      </w:r>
    </w:p>
    <w:p w:rsidR="00000000" w:rsidDel="00000000" w:rsidP="00000000" w:rsidRDefault="00000000" w:rsidRPr="00000000" w14:paraId="00000027">
      <w:pPr>
        <w:spacing w:after="0" w:before="120" w:line="240" w:lineRule="auto"/>
        <w:ind w:firstLine="720"/>
        <w:rPr/>
      </w:pPr>
      <w:r w:rsidDel="00000000" w:rsidR="00000000" w:rsidRPr="00000000">
        <w:rPr>
          <w:rtl w:val="0"/>
        </w:rPr>
      </w:r>
    </w:p>
    <w:sectPr>
      <w:headerReference r:id="rId11" w:type="default"/>
      <w:footerReference r:id="rId12" w:type="default"/>
      <w:pgSz w:h="16838" w:w="11906" w:orient="portrait"/>
      <w:pgMar w:bottom="1276" w:top="940" w:left="1418" w:right="1558" w:header="851" w:footer="5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Fira Code Light">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Bdr>
        <w:bottom w:color="000000" w:space="1" w:sz="6" w:val="single"/>
      </w:pBdr>
      <w:tabs>
        <w:tab w:val="center" w:pos="4252"/>
        <w:tab w:val="right" w:pos="8504"/>
      </w:tabs>
      <w:spacing w:after="0" w:before="0" w:line="240" w:lineRule="auto"/>
      <w:jc w:val="right"/>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02B">
    <w:pPr>
      <w:tabs>
        <w:tab w:val="center" w:pos="4252"/>
        <w:tab w:val="right" w:pos="8504"/>
      </w:tabs>
      <w:spacing w:after="0" w:before="0" w:line="240" w:lineRule="auto"/>
      <w:rPr>
        <w:rFonts w:ascii="Calibri" w:cs="Calibri" w:eastAsia="Calibri" w:hAnsi="Calibri"/>
        <w:color w:val="00000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Bdr>
        <w:bottom w:color="000000" w:space="1" w:sz="6" w:val="single"/>
      </w:pBdr>
      <w:tabs>
        <w:tab w:val="center" w:pos="4252"/>
        <w:tab w:val="right" w:pos="8504"/>
      </w:tabs>
      <w:spacing w:after="0" w:before="0" w:line="240" w:lineRule="auto"/>
      <w:ind w:left="-284" w:firstLine="0"/>
      <w:jc w:val="right"/>
      <w:rPr/>
    </w:pPr>
    <w:r w:rsidDel="00000000" w:rsidR="00000000" w:rsidRPr="00000000">
      <w:rPr>
        <w:rtl w:val="0"/>
      </w:rPr>
      <w:t xml:space="preserve">Redes Neuronales – 2020 - UBA</w:t>
    </w:r>
  </w:p>
  <w:p w:rsidR="00000000" w:rsidDel="00000000" w:rsidP="00000000" w:rsidRDefault="00000000" w:rsidRPr="00000000" w14:paraId="00000029">
    <w:pPr>
      <w:tabs>
        <w:tab w:val="center" w:pos="4252"/>
        <w:tab w:val="right" w:pos="8504"/>
      </w:tabs>
      <w:spacing w:after="0" w:before="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Fira Sans Light" w:cs="Fira Sans Light" w:eastAsia="Fira Sans Light" w:hAnsi="Fira Sans Ligh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240" w:lineRule="auto"/>
    </w:pPr>
    <w:rPr>
      <w:b w:val="1"/>
      <w:sz w:val="36"/>
      <w:szCs w:val="36"/>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name w:val="Normal"/>
    <w:qFormat w:val="1"/>
    <w:pPr>
      <w:widowControl w:val="1"/>
      <w:bidi w:val="0"/>
      <w:spacing w:after="160" w:before="0" w:line="259" w:lineRule="auto"/>
      <w:jc w:val="left"/>
    </w:pPr>
    <w:rPr>
      <w:rFonts w:ascii="Calibri" w:cs="Calibri" w:eastAsia="Calibri" w:hAnsi="Calibri"/>
      <w:color w:val="auto"/>
      <w:kern w:val="0"/>
      <w:sz w:val="22"/>
      <w:szCs w:val="22"/>
      <w:lang w:bidi="hi-IN" w:eastAsia="zh-CN" w:val="es-AR"/>
    </w:rPr>
  </w:style>
  <w:style w:type="paragraph" w:styleId="Heading1">
    <w:name w:val="Heading 1"/>
    <w:basedOn w:val="LOnormal"/>
    <w:next w:val="LOnormal"/>
    <w:qFormat w:val="1"/>
    <w:pPr>
      <w:keepNext w:val="1"/>
      <w:keepLines w:val="1"/>
      <w:spacing w:after="0" w:before="240" w:line="240" w:lineRule="auto"/>
    </w:pPr>
    <w:rPr>
      <w:rFonts w:ascii="Calibri" w:cs="Calibri" w:eastAsia="Calibri" w:hAnsi="Calibri"/>
      <w:color w:val="2e75b5"/>
      <w:sz w:val="32"/>
      <w:szCs w:val="32"/>
    </w:rPr>
  </w:style>
  <w:style w:type="paragraph" w:styleId="Heading2">
    <w:name w:val="Heading 2"/>
    <w:basedOn w:val="LOnormal"/>
    <w:next w:val="LOnormal"/>
    <w:qFormat w:val="1"/>
    <w:pPr>
      <w:keepNext w:val="1"/>
      <w:keepLines w:val="1"/>
      <w:spacing w:after="80" w:before="360" w:line="240" w:lineRule="auto"/>
    </w:pPr>
    <w:rPr>
      <w:b w:val="1"/>
      <w:sz w:val="36"/>
      <w:szCs w:val="36"/>
    </w:rPr>
  </w:style>
  <w:style w:type="paragraph" w:styleId="Heading3">
    <w:name w:val="Heading 3"/>
    <w:basedOn w:val="LOnormal"/>
    <w:next w:val="LOnormal"/>
    <w:qFormat w:val="1"/>
    <w:pPr>
      <w:keepNext w:val="1"/>
      <w:keepLines w:val="1"/>
      <w:spacing w:after="80" w:before="280" w:line="240" w:lineRule="auto"/>
    </w:pPr>
    <w:rPr>
      <w:b w:val="1"/>
      <w:sz w:val="28"/>
      <w:szCs w:val="28"/>
    </w:rPr>
  </w:style>
  <w:style w:type="paragraph" w:styleId="Heading4">
    <w:name w:val="Heading 4"/>
    <w:basedOn w:val="LOnormal"/>
    <w:next w:val="LOnormal"/>
    <w:qFormat w:val="1"/>
    <w:pPr>
      <w:keepNext w:val="1"/>
      <w:keepLines w:val="1"/>
      <w:spacing w:after="40" w:before="240" w:line="240" w:lineRule="auto"/>
    </w:pPr>
    <w:rPr>
      <w:b w:val="1"/>
      <w:sz w:val="24"/>
      <w:szCs w:val="24"/>
    </w:rPr>
  </w:style>
  <w:style w:type="paragraph" w:styleId="Heading5">
    <w:name w:val="Heading 5"/>
    <w:basedOn w:val="LOnormal"/>
    <w:next w:val="LOnormal"/>
    <w:qFormat w:val="1"/>
    <w:pPr>
      <w:keepNext w:val="1"/>
      <w:keepLines w:val="1"/>
      <w:spacing w:after="40" w:before="220" w:line="240" w:lineRule="auto"/>
    </w:pPr>
    <w:rPr>
      <w:b w:val="1"/>
    </w:rPr>
  </w:style>
  <w:style w:type="paragraph" w:styleId="Heading6">
    <w:name w:val="Heading 6"/>
    <w:basedOn w:val="LOnormal"/>
    <w:next w:val="LOnormal"/>
    <w:qFormat w:val="1"/>
    <w:pPr>
      <w:keepNext w:val="1"/>
      <w:keepLines w:val="1"/>
      <w:spacing w:after="40" w:before="200" w:line="240" w:lineRule="auto"/>
    </w:pPr>
    <w:rPr>
      <w:b w:val="1"/>
      <w:sz w:val="20"/>
      <w:szCs w:val="20"/>
    </w:rPr>
  </w:style>
  <w:style w:type="character" w:styleId="InternetLink">
    <w:name w:val="Internet 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LOnormal" w:default="1">
    <w:name w:val="LO-normal"/>
    <w:qFormat w:val="1"/>
    <w:pPr>
      <w:widowControl w:val="1"/>
      <w:bidi w:val="0"/>
      <w:spacing w:after="160" w:before="0" w:line="259" w:lineRule="auto"/>
      <w:jc w:val="left"/>
    </w:pPr>
    <w:rPr>
      <w:rFonts w:ascii="Calibri" w:cs="Calibri" w:eastAsia="Calibri" w:hAnsi="Calibri"/>
      <w:color w:val="auto"/>
      <w:kern w:val="0"/>
      <w:sz w:val="22"/>
      <w:szCs w:val="22"/>
      <w:lang w:bidi="hi-IN" w:eastAsia="zh-CN" w:val="es-AR"/>
    </w:rPr>
  </w:style>
  <w:style w:type="paragraph" w:styleId="Title">
    <w:name w:val="Title"/>
    <w:basedOn w:val="LOnormal"/>
    <w:next w:val="LOnormal"/>
    <w:qFormat w:val="1"/>
    <w:pPr>
      <w:keepNext w:val="1"/>
      <w:keepLines w:val="1"/>
      <w:spacing w:after="120" w:before="480" w:line="240" w:lineRule="auto"/>
    </w:pPr>
    <w:rPr>
      <w:b w:val="1"/>
      <w:sz w:val="72"/>
      <w:szCs w:val="72"/>
    </w:rPr>
  </w:style>
  <w:style w:type="paragraph" w:styleId="Subtitle">
    <w:name w:val="Subtitle"/>
    <w:basedOn w:val="LOnormal"/>
    <w:next w:val="LOnormal"/>
    <w:qFormat w:val="1"/>
    <w:pPr>
      <w:keepNext w:val="1"/>
      <w:keepLines w:val="1"/>
      <w:spacing w:after="80" w:before="360" w:line="240" w:lineRule="auto"/>
    </w:pPr>
    <w:rPr>
      <w:rFonts w:ascii="Georgia" w:cs="Georgia" w:eastAsia="Georgia" w:hAnsi="Georgia"/>
      <w:i w:val="1"/>
      <w:color w:val="666666"/>
      <w:sz w:val="48"/>
      <w:szCs w:val="48"/>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kaggle.com/kumarajarshi/life-expectancy-who" TargetMode="External"/><Relationship Id="rId12" Type="http://schemas.openxmlformats.org/officeDocument/2006/relationships/footer" Target="footer1.xml"/><Relationship Id="rId9" Type="http://schemas.openxmlformats.org/officeDocument/2006/relationships/hyperlink" Target="https://www.who.int/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facundoq.github.io/guides/python_install" TargetMode="External"/><Relationship Id="rId8" Type="http://schemas.openxmlformats.org/officeDocument/2006/relationships/hyperlink" Target="http://localhost:888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CodeLight-regular.ttf"/><Relationship Id="rId2" Type="http://schemas.openxmlformats.org/officeDocument/2006/relationships/font" Target="fonts/FiraCodeLight-bold.ttf"/><Relationship Id="rId3" Type="http://schemas.openxmlformats.org/officeDocument/2006/relationships/font" Target="fonts/FiraSans-regular.ttf"/><Relationship Id="rId4" Type="http://schemas.openxmlformats.org/officeDocument/2006/relationships/font" Target="fonts/FiraSans-bold.ttf"/><Relationship Id="rId10" Type="http://schemas.openxmlformats.org/officeDocument/2006/relationships/font" Target="fonts/FiraSansLight-boldItalic.ttf"/><Relationship Id="rId9" Type="http://schemas.openxmlformats.org/officeDocument/2006/relationships/font" Target="fonts/FiraSansLight-italic.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FiraSansLight-regular.ttf"/><Relationship Id="rId8" Type="http://schemas.openxmlformats.org/officeDocument/2006/relationships/font" Target="fonts/FiraSa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jOx//5IP250WliaO5+DpTHjlyQ==">AMUW2mVR7XtrxSu4G9fZbWF/AjraW8xKPyCAwRyOcoJc0URRG9++ap8robONSss1+bqDnBEbyYE27ZuHFlbmPqAISpHQIdoC5PuI7Aip5RnXp4iEai7E3w8crtRHbS3n8K+83wLfEh6u+Ot/hMPdsVT8tsNqKgQrUKKuV9im/2owXe6j/bIeA8BKme5LChHaUlpWT7e6B9UvtiR961v//ZeZ8U7TM6cWULYxfK0+Nwx6CykmiBIrYKiSBsDFDtknHaLqxhKGt2H86bmVXbOuD+DRceX9/Y5FEOvzEaqi3vna2AfLuiHSdLUpQJOBXAkb12+x4pcDAtn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