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C8B8" w14:textId="0308FAAD" w:rsidR="00827CC6" w:rsidRDefault="00DD5608" w:rsidP="00DD56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DD5608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Diagramas de la DB</w:t>
      </w:r>
    </w:p>
    <w:p w14:paraId="0A857E9D" w14:textId="3F69C01B" w:rsidR="00DD5608" w:rsidRDefault="00DD5608" w:rsidP="00DD560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D5608">
        <w:rPr>
          <w:rFonts w:ascii="Times New Roman" w:hAnsi="Times New Roman" w:cs="Times New Roman"/>
          <w:b/>
          <w:bCs/>
          <w:sz w:val="28"/>
          <w:szCs w:val="28"/>
          <w:lang w:val="es-ES"/>
        </w:rPr>
        <w:t>Modelo de Entidades:</w:t>
      </w:r>
    </w:p>
    <w:p w14:paraId="56FBAA71" w14:textId="0D9B0AA7" w:rsidR="00DD5608" w:rsidRDefault="00DD5608" w:rsidP="00DD560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85EF1B3" wp14:editId="5705B49C">
            <wp:extent cx="5612130" cy="2627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7DEA" w14:textId="72E40390" w:rsidR="00DD5608" w:rsidRDefault="00DD5608" w:rsidP="00DD560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Modelo de E-R:</w:t>
      </w:r>
    </w:p>
    <w:p w14:paraId="3069AA51" w14:textId="10EEA5C8" w:rsidR="00DD5608" w:rsidRDefault="00DD5608" w:rsidP="00DD560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Diagrama E-R:</w:t>
      </w:r>
    </w:p>
    <w:p w14:paraId="2E5AACB8" w14:textId="56DD550F" w:rsidR="00DD5608" w:rsidRPr="00DD5608" w:rsidRDefault="00DD5608" w:rsidP="00DD560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5764235" wp14:editId="342694B3">
            <wp:extent cx="5612130" cy="3605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608" w:rsidRPr="00DD5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08"/>
    <w:rsid w:val="00827CC6"/>
    <w:rsid w:val="00D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53E84"/>
  <w15:chartTrackingRefBased/>
  <w15:docId w15:val="{EDFD2AA2-3988-48D5-B1CE-03B9C273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Jiménez</dc:creator>
  <cp:keywords/>
  <dc:description/>
  <cp:lastModifiedBy>Josué Jiménez</cp:lastModifiedBy>
  <cp:revision>1</cp:revision>
  <dcterms:created xsi:type="dcterms:W3CDTF">2025-08-20T10:15:00Z</dcterms:created>
  <dcterms:modified xsi:type="dcterms:W3CDTF">2025-08-20T10:17:00Z</dcterms:modified>
</cp:coreProperties>
</file>