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EAB" w:rsidRDefault="00962EAB">
      <w:pPr>
        <w:rPr>
          <w:b/>
          <w:u w:val="single"/>
        </w:rPr>
      </w:pPr>
    </w:p>
    <w:p w:rsidR="00962EAB" w:rsidRPr="00962EAB" w:rsidRDefault="00962EAB" w:rsidP="00962EA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Data Mining Project Report</w:t>
      </w:r>
    </w:p>
    <w:p w:rsidR="00962EAB" w:rsidRPr="00962EAB" w:rsidRDefault="00962EAB" w:rsidP="00962EAB">
      <w:pPr>
        <w:jc w:val="center"/>
        <w:rPr>
          <w:b/>
          <w:sz w:val="40"/>
          <w:szCs w:val="40"/>
        </w:rPr>
      </w:pPr>
      <w:r w:rsidRPr="00962EAB">
        <w:rPr>
          <w:b/>
          <w:sz w:val="40"/>
          <w:szCs w:val="40"/>
        </w:rPr>
        <w:t>Gender prediction of Australia Abalone</w:t>
      </w:r>
    </w:p>
    <w:p w:rsidR="00962EAB" w:rsidRDefault="00962EAB" w:rsidP="00962EAB">
      <w:pPr>
        <w:jc w:val="center"/>
        <w:rPr>
          <w:b/>
        </w:rPr>
      </w:pPr>
    </w:p>
    <w:p w:rsidR="00962EAB" w:rsidRDefault="00962EAB" w:rsidP="00962EAB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668732" cy="1842655"/>
            <wp:effectExtent l="19050" t="0" r="0" b="0"/>
            <wp:docPr id="2" name="圖片 1" descr="C:\Users\Jing-Yi\Desktop\6440\Project\abalone.r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g-Yi\Desktop\6440\Project\abalone.ring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851" cy="184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EAB" w:rsidRDefault="00962EAB" w:rsidP="00962EAB">
      <w:pPr>
        <w:jc w:val="center"/>
        <w:rPr>
          <w:b/>
        </w:rPr>
      </w:pPr>
    </w:p>
    <w:p w:rsidR="00962EAB" w:rsidRDefault="00962EAB" w:rsidP="00962EAB">
      <w:pPr>
        <w:jc w:val="center"/>
        <w:rPr>
          <w:b/>
        </w:rPr>
      </w:pPr>
      <w:r>
        <w:rPr>
          <w:b/>
        </w:rPr>
        <w:t>Professor: Dr. Chris Rump</w:t>
      </w:r>
    </w:p>
    <w:p w:rsidR="00962EAB" w:rsidRDefault="00962EAB" w:rsidP="00962EAB">
      <w:pPr>
        <w:jc w:val="center"/>
        <w:rPr>
          <w:b/>
        </w:rPr>
      </w:pPr>
    </w:p>
    <w:p w:rsidR="00962EAB" w:rsidRDefault="00962EAB" w:rsidP="00962EAB">
      <w:pPr>
        <w:jc w:val="center"/>
        <w:rPr>
          <w:b/>
        </w:rPr>
      </w:pPr>
      <w:r>
        <w:rPr>
          <w:b/>
        </w:rPr>
        <w:t xml:space="preserve">Students: </w:t>
      </w:r>
      <w:proofErr w:type="spellStart"/>
      <w:r>
        <w:rPr>
          <w:b/>
        </w:rPr>
        <w:t>Prakash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Thummisetti</w:t>
      </w:r>
      <w:proofErr w:type="spellEnd"/>
      <w:r>
        <w:rPr>
          <w:b/>
        </w:rPr>
        <w:t>, Jing-Yi Wu, Connor Delong</w:t>
      </w:r>
    </w:p>
    <w:p w:rsidR="00962EAB" w:rsidRPr="00962EAB" w:rsidRDefault="00962EAB">
      <w:pPr>
        <w:rPr>
          <w:b/>
        </w:rPr>
      </w:pPr>
    </w:p>
    <w:p w:rsidR="00962EAB" w:rsidRDefault="00962EAB">
      <w:pPr>
        <w:rPr>
          <w:b/>
          <w:u w:val="single"/>
        </w:rPr>
      </w:pPr>
    </w:p>
    <w:p w:rsidR="00962EAB" w:rsidRDefault="00962EAB">
      <w:pPr>
        <w:rPr>
          <w:b/>
          <w:u w:val="single"/>
        </w:rPr>
      </w:pPr>
    </w:p>
    <w:p w:rsidR="00962EAB" w:rsidRDefault="00962EAB">
      <w:pPr>
        <w:rPr>
          <w:b/>
          <w:u w:val="single"/>
        </w:rPr>
      </w:pPr>
    </w:p>
    <w:p w:rsidR="00962EAB" w:rsidRDefault="00962EAB">
      <w:pPr>
        <w:rPr>
          <w:b/>
          <w:u w:val="single"/>
        </w:rPr>
      </w:pPr>
    </w:p>
    <w:p w:rsidR="00962EAB" w:rsidRDefault="00962EAB">
      <w:pPr>
        <w:rPr>
          <w:b/>
          <w:u w:val="single"/>
        </w:rPr>
      </w:pPr>
    </w:p>
    <w:p w:rsidR="00962EAB" w:rsidRDefault="00962EAB">
      <w:pPr>
        <w:rPr>
          <w:b/>
          <w:u w:val="single"/>
        </w:rPr>
      </w:pPr>
    </w:p>
    <w:p w:rsidR="00962EAB" w:rsidRDefault="00962EAB">
      <w:pPr>
        <w:rPr>
          <w:b/>
          <w:u w:val="single"/>
        </w:rPr>
      </w:pPr>
    </w:p>
    <w:p w:rsidR="00962EAB" w:rsidRDefault="00962EAB">
      <w:pPr>
        <w:rPr>
          <w:b/>
          <w:u w:val="single"/>
        </w:rPr>
      </w:pPr>
    </w:p>
    <w:p w:rsidR="00E41863" w:rsidRDefault="00E41863">
      <w:pPr>
        <w:rPr>
          <w:b/>
          <w:u w:val="single"/>
        </w:rPr>
      </w:pPr>
    </w:p>
    <w:p w:rsidR="00121EBC" w:rsidRDefault="00121EBC">
      <w:pPr>
        <w:rPr>
          <w:b/>
          <w:u w:val="single"/>
        </w:rPr>
      </w:pPr>
      <w:r>
        <w:rPr>
          <w:b/>
          <w:u w:val="single"/>
        </w:rPr>
        <w:lastRenderedPageBreak/>
        <w:t>Executive Summary:</w:t>
      </w:r>
    </w:p>
    <w:p w:rsidR="00C36278" w:rsidRDefault="00121EBC">
      <w:r>
        <w:t>Abalone data set</w:t>
      </w:r>
      <w:r w:rsidR="00C36278">
        <w:t xml:space="preserve"> is</w:t>
      </w:r>
      <w:r>
        <w:t xml:space="preserve"> from school, UCI.  We wish to predict the sex of abalone. In order to employ some methods, we deleted Infants and kept female and male.</w:t>
      </w:r>
      <w:r w:rsidR="00C36278">
        <w:t xml:space="preserve"> In order to randomly select test data, we randomize all data and assigned first 60% of data as training data, 20% of data as validation data and 20% as test data.</w:t>
      </w:r>
      <w:r>
        <w:t xml:space="preserve"> </w:t>
      </w:r>
    </w:p>
    <w:p w:rsidR="00DC6422" w:rsidRDefault="00121EBC">
      <w:r>
        <w:t xml:space="preserve">For </w:t>
      </w:r>
      <w:proofErr w:type="spellStart"/>
      <w:r>
        <w:t>Naivebayes</w:t>
      </w:r>
      <w:proofErr w:type="spellEnd"/>
      <w:r>
        <w:t xml:space="preserve"> method, we need to check independence assumption. We plotted the correlation matrix to see how variables are correlated.  We tried 4 techniques, which are Naive </w:t>
      </w:r>
      <w:proofErr w:type="spellStart"/>
      <w:r>
        <w:t>Bayes</w:t>
      </w:r>
      <w:proofErr w:type="spellEnd"/>
      <w:r>
        <w:t xml:space="preserve">, Logistic Regression, </w:t>
      </w:r>
      <w:proofErr w:type="spellStart"/>
      <w:r>
        <w:t>CaRT</w:t>
      </w:r>
      <w:proofErr w:type="spellEnd"/>
      <w:r>
        <w:t xml:space="preserve">, and K- nearest neighbor. </w:t>
      </w:r>
      <w:r w:rsidR="00C36278">
        <w:t>In general, all accuracy rates are pretty close.</w:t>
      </w:r>
    </w:p>
    <w:p w:rsidR="00121EBC" w:rsidRDefault="00C36278">
      <w:r>
        <w:t xml:space="preserve">In the process of model selection, all techniques gave us very close accuracy rate. They are around 51% to 55%. </w:t>
      </w:r>
      <w:r w:rsidR="00121EBC">
        <w:t>Based on the outputs of 4 techniques, Logistic Regression gave us the best accuracy</w:t>
      </w:r>
      <w:r w:rsidR="003732BE">
        <w:t>. We tested the test data set</w:t>
      </w:r>
      <w:r>
        <w:t xml:space="preserve"> by using Logistic regression</w:t>
      </w:r>
      <w:r w:rsidR="003732BE">
        <w:t xml:space="preserve">. The accuracy rate is 56%. </w:t>
      </w:r>
    </w:p>
    <w:p w:rsidR="00DC6422" w:rsidRDefault="00DC6422">
      <w:r>
        <w:rPr>
          <w:rFonts w:hint="eastAsia"/>
        </w:rPr>
        <w:t>1. Introduction</w:t>
      </w:r>
      <w:r>
        <w:t>:</w:t>
      </w:r>
      <w:r>
        <w:rPr>
          <w:rFonts w:hint="eastAsia"/>
        </w:rPr>
        <w:t xml:space="preserve"> </w:t>
      </w:r>
    </w:p>
    <w:p w:rsidR="00E012C7" w:rsidRDefault="00E012C7">
      <w:r>
        <w:t>Source:</w:t>
      </w:r>
      <w:r w:rsidRPr="00E012C7">
        <w:t xml:space="preserve"> </w:t>
      </w:r>
      <w:hyperlink r:id="rId7" w:history="1">
        <w:r w:rsidRPr="00E012C7">
          <w:rPr>
            <w:rStyle w:val="a7"/>
          </w:rPr>
          <w:t>http://archive.ics.uci.edu/ml/machine-learning-databases/abalone/abalone.names</w:t>
        </w:r>
      </w:hyperlink>
    </w:p>
    <w:p w:rsidR="00DC6422" w:rsidRDefault="00DC6422">
      <w:r>
        <w:t xml:space="preserve">In this data set, there are 9 variables: </w:t>
      </w:r>
    </w:p>
    <w:p w:rsidR="00DC6422" w:rsidRPr="00DC6422" w:rsidRDefault="00D644EA" w:rsidP="00DC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DC6422" w:rsidRPr="00DC6422">
        <w:rPr>
          <w:rFonts w:ascii="Courier New" w:eastAsia="Times New Roman" w:hAnsi="Courier New" w:cs="Courier New"/>
          <w:sz w:val="20"/>
          <w:szCs w:val="20"/>
        </w:rPr>
        <w:t>Sex</w:t>
      </w:r>
      <w:r w:rsidR="00DC6422" w:rsidRPr="00DC6422">
        <w:rPr>
          <w:rFonts w:ascii="Courier New" w:eastAsia="Times New Roman" w:hAnsi="Courier New" w:cs="Courier New"/>
          <w:sz w:val="20"/>
          <w:szCs w:val="20"/>
        </w:rPr>
        <w:tab/>
      </w:r>
      <w:r w:rsidR="00DC6422" w:rsidRPr="00DC6422">
        <w:rPr>
          <w:rFonts w:ascii="Courier New" w:eastAsia="Times New Roman" w:hAnsi="Courier New" w:cs="Courier New"/>
          <w:sz w:val="20"/>
          <w:szCs w:val="20"/>
        </w:rPr>
        <w:tab/>
      </w:r>
      <w:r w:rsidR="00DC6422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C6422" w:rsidRPr="00DC6422">
        <w:rPr>
          <w:rFonts w:ascii="Courier New" w:eastAsia="Times New Roman" w:hAnsi="Courier New" w:cs="Courier New"/>
          <w:sz w:val="20"/>
          <w:szCs w:val="20"/>
        </w:rPr>
        <w:t>nominal</w:t>
      </w:r>
      <w:r w:rsidR="00DC6422" w:rsidRPr="00DC6422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 xml:space="preserve"> --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DC6422" w:rsidRPr="00DC6422">
        <w:rPr>
          <w:rFonts w:ascii="Courier New" w:eastAsia="Times New Roman" w:hAnsi="Courier New" w:cs="Courier New"/>
          <w:sz w:val="20"/>
          <w:szCs w:val="20"/>
        </w:rPr>
        <w:t>M, F, and I (infant)</w:t>
      </w:r>
    </w:p>
    <w:p w:rsidR="00DC6422" w:rsidRPr="00DC6422" w:rsidRDefault="00DC6422" w:rsidP="00DC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Length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r w:rsidR="00D644E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6422">
        <w:rPr>
          <w:rFonts w:ascii="Courier New" w:eastAsia="Times New Roman" w:hAnsi="Courier New" w:cs="Courier New"/>
          <w:sz w:val="20"/>
          <w:szCs w:val="20"/>
        </w:rPr>
        <w:t>continuous</w:t>
      </w:r>
      <w:r w:rsidRPr="00DC6422">
        <w:rPr>
          <w:rFonts w:ascii="Courier New" w:eastAsia="Times New Roman" w:hAnsi="Courier New" w:cs="Courier New"/>
          <w:sz w:val="20"/>
          <w:szCs w:val="20"/>
        </w:rPr>
        <w:tab/>
      </w:r>
      <w:r w:rsidR="00D644E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22584">
        <w:rPr>
          <w:rFonts w:ascii="Courier New" w:eastAsia="Times New Roman" w:hAnsi="Courier New" w:cs="Courier New"/>
          <w:sz w:val="20"/>
          <w:szCs w:val="20"/>
        </w:rPr>
        <w:t>mm</w:t>
      </w:r>
      <w:r w:rsidR="00422584">
        <w:rPr>
          <w:rFonts w:ascii="Courier New" w:eastAsia="Times New Roman" w:hAnsi="Courier New" w:cs="Courier New"/>
          <w:sz w:val="20"/>
          <w:szCs w:val="20"/>
        </w:rPr>
        <w:tab/>
        <w:t xml:space="preserve">Longest </w:t>
      </w:r>
      <w:r w:rsidRPr="00DC6422">
        <w:rPr>
          <w:rFonts w:ascii="Courier New" w:eastAsia="Times New Roman" w:hAnsi="Courier New" w:cs="Courier New"/>
          <w:sz w:val="20"/>
          <w:szCs w:val="20"/>
        </w:rPr>
        <w:t>shell measurement</w:t>
      </w:r>
    </w:p>
    <w:p w:rsidR="00DC6422" w:rsidRPr="00DC6422" w:rsidRDefault="00DC6422" w:rsidP="00DC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DC6422">
        <w:rPr>
          <w:rFonts w:ascii="Courier New" w:eastAsia="Times New Roman" w:hAnsi="Courier New" w:cs="Courier New"/>
          <w:sz w:val="20"/>
          <w:szCs w:val="20"/>
        </w:rPr>
        <w:t>Diameter</w:t>
      </w:r>
      <w:r w:rsidRPr="00DC6422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D644E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6422">
        <w:rPr>
          <w:rFonts w:ascii="Courier New" w:eastAsia="Times New Roman" w:hAnsi="Courier New" w:cs="Courier New"/>
          <w:sz w:val="20"/>
          <w:szCs w:val="20"/>
        </w:rPr>
        <w:t>continuous</w:t>
      </w:r>
      <w:r w:rsidRPr="00DC6422">
        <w:rPr>
          <w:rFonts w:ascii="Courier New" w:eastAsia="Times New Roman" w:hAnsi="Courier New" w:cs="Courier New"/>
          <w:sz w:val="20"/>
          <w:szCs w:val="20"/>
        </w:rPr>
        <w:tab/>
      </w:r>
      <w:r w:rsidR="00D644E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6422">
        <w:rPr>
          <w:rFonts w:ascii="Courier New" w:eastAsia="Times New Roman" w:hAnsi="Courier New" w:cs="Courier New"/>
          <w:sz w:val="20"/>
          <w:szCs w:val="20"/>
        </w:rPr>
        <w:t>mm</w:t>
      </w:r>
      <w:r w:rsidRPr="00DC6422">
        <w:rPr>
          <w:rFonts w:ascii="Courier New" w:eastAsia="Times New Roman" w:hAnsi="Courier New" w:cs="Courier New"/>
          <w:sz w:val="20"/>
          <w:szCs w:val="20"/>
        </w:rPr>
        <w:tab/>
        <w:t>perpendicular to length</w:t>
      </w:r>
    </w:p>
    <w:p w:rsidR="00DC6422" w:rsidRPr="00DC6422" w:rsidRDefault="00DC6422" w:rsidP="00DC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Height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r w:rsidR="00D644E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6422">
        <w:rPr>
          <w:rFonts w:ascii="Courier New" w:eastAsia="Times New Roman" w:hAnsi="Courier New" w:cs="Courier New"/>
          <w:sz w:val="20"/>
          <w:szCs w:val="20"/>
        </w:rPr>
        <w:t>continuous</w:t>
      </w:r>
      <w:r w:rsidRPr="00DC6422">
        <w:rPr>
          <w:rFonts w:ascii="Courier New" w:eastAsia="Times New Roman" w:hAnsi="Courier New" w:cs="Courier New"/>
          <w:sz w:val="20"/>
          <w:szCs w:val="20"/>
        </w:rPr>
        <w:tab/>
      </w:r>
      <w:r w:rsidR="00D644E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6422">
        <w:rPr>
          <w:rFonts w:ascii="Courier New" w:eastAsia="Times New Roman" w:hAnsi="Courier New" w:cs="Courier New"/>
          <w:sz w:val="20"/>
          <w:szCs w:val="20"/>
        </w:rPr>
        <w:t>mm</w:t>
      </w:r>
      <w:r w:rsidRPr="00DC6422">
        <w:rPr>
          <w:rFonts w:ascii="Courier New" w:eastAsia="Times New Roman" w:hAnsi="Courier New" w:cs="Courier New"/>
          <w:sz w:val="20"/>
          <w:szCs w:val="20"/>
        </w:rPr>
        <w:tab/>
        <w:t>with meat in shell</w:t>
      </w:r>
    </w:p>
    <w:p w:rsidR="00DC6422" w:rsidRPr="00DC6422" w:rsidRDefault="00DC6422" w:rsidP="00DC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D644EA">
        <w:rPr>
          <w:rFonts w:ascii="Courier New" w:eastAsia="Times New Roman" w:hAnsi="Courier New" w:cs="Courier New"/>
          <w:sz w:val="20"/>
          <w:szCs w:val="20"/>
        </w:rPr>
        <w:t xml:space="preserve">Whole </w:t>
      </w:r>
      <w:r w:rsidRPr="00DC6422">
        <w:rPr>
          <w:rFonts w:ascii="Courier New" w:eastAsia="Times New Roman" w:hAnsi="Courier New" w:cs="Courier New"/>
          <w:sz w:val="20"/>
          <w:szCs w:val="20"/>
        </w:rPr>
        <w:t>weight</w:t>
      </w:r>
      <w:r w:rsidRPr="00DC6422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D644E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6422">
        <w:rPr>
          <w:rFonts w:ascii="Courier New" w:eastAsia="Times New Roman" w:hAnsi="Courier New" w:cs="Courier New"/>
          <w:sz w:val="20"/>
          <w:szCs w:val="20"/>
        </w:rPr>
        <w:t>continuous</w:t>
      </w:r>
      <w:r w:rsidRPr="00DC6422">
        <w:rPr>
          <w:rFonts w:ascii="Courier New" w:eastAsia="Times New Roman" w:hAnsi="Courier New" w:cs="Courier New"/>
          <w:sz w:val="20"/>
          <w:szCs w:val="20"/>
        </w:rPr>
        <w:tab/>
      </w:r>
      <w:r w:rsidR="00D644E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6422">
        <w:rPr>
          <w:rFonts w:ascii="Courier New" w:eastAsia="Times New Roman" w:hAnsi="Courier New" w:cs="Courier New"/>
          <w:sz w:val="20"/>
          <w:szCs w:val="20"/>
        </w:rPr>
        <w:t>grams</w:t>
      </w:r>
      <w:r w:rsidRPr="00DC6422">
        <w:rPr>
          <w:rFonts w:ascii="Courier New" w:eastAsia="Times New Roman" w:hAnsi="Courier New" w:cs="Courier New"/>
          <w:sz w:val="20"/>
          <w:szCs w:val="20"/>
        </w:rPr>
        <w:tab/>
        <w:t>whole abalone</w:t>
      </w:r>
    </w:p>
    <w:p w:rsidR="00DC6422" w:rsidRPr="00DC6422" w:rsidRDefault="00DC6422" w:rsidP="00DC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D644EA">
        <w:rPr>
          <w:rFonts w:ascii="Courier New" w:eastAsia="Times New Roman" w:hAnsi="Courier New" w:cs="Courier New"/>
          <w:sz w:val="20"/>
          <w:szCs w:val="20"/>
        </w:rPr>
        <w:t xml:space="preserve">Shucked </w:t>
      </w:r>
      <w:r>
        <w:rPr>
          <w:rFonts w:ascii="Courier New" w:eastAsia="Times New Roman" w:hAnsi="Courier New" w:cs="Courier New"/>
          <w:sz w:val="20"/>
          <w:szCs w:val="20"/>
        </w:rPr>
        <w:t xml:space="preserve">weight  </w:t>
      </w:r>
      <w:r w:rsidR="00D644E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6422">
        <w:rPr>
          <w:rFonts w:ascii="Courier New" w:eastAsia="Times New Roman" w:hAnsi="Courier New" w:cs="Courier New"/>
          <w:sz w:val="20"/>
          <w:szCs w:val="20"/>
        </w:rPr>
        <w:t>continuous</w:t>
      </w:r>
      <w:r w:rsidRPr="00DC6422">
        <w:rPr>
          <w:rFonts w:ascii="Courier New" w:eastAsia="Times New Roman" w:hAnsi="Courier New" w:cs="Courier New"/>
          <w:sz w:val="20"/>
          <w:szCs w:val="20"/>
        </w:rPr>
        <w:tab/>
      </w:r>
      <w:r w:rsidR="00D644E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6422">
        <w:rPr>
          <w:rFonts w:ascii="Courier New" w:eastAsia="Times New Roman" w:hAnsi="Courier New" w:cs="Courier New"/>
          <w:sz w:val="20"/>
          <w:szCs w:val="20"/>
        </w:rPr>
        <w:t>grams</w:t>
      </w:r>
      <w:r w:rsidRPr="00DC6422">
        <w:rPr>
          <w:rFonts w:ascii="Courier New" w:eastAsia="Times New Roman" w:hAnsi="Courier New" w:cs="Courier New"/>
          <w:sz w:val="20"/>
          <w:szCs w:val="20"/>
        </w:rPr>
        <w:tab/>
        <w:t>weight of meat</w:t>
      </w:r>
    </w:p>
    <w:p w:rsidR="00DC6422" w:rsidRPr="00DC6422" w:rsidRDefault="00DC6422" w:rsidP="00DC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D644EA">
        <w:rPr>
          <w:rFonts w:ascii="Courier New" w:eastAsia="Times New Roman" w:hAnsi="Courier New" w:cs="Courier New"/>
          <w:sz w:val="20"/>
          <w:szCs w:val="20"/>
        </w:rPr>
        <w:t xml:space="preserve">Viscera weight   </w:t>
      </w:r>
      <w:r w:rsidRPr="00DC6422">
        <w:rPr>
          <w:rFonts w:ascii="Courier New" w:eastAsia="Times New Roman" w:hAnsi="Courier New" w:cs="Courier New"/>
          <w:sz w:val="20"/>
          <w:szCs w:val="20"/>
        </w:rPr>
        <w:t>continuous</w:t>
      </w:r>
      <w:r w:rsidRPr="00DC6422">
        <w:rPr>
          <w:rFonts w:ascii="Courier New" w:eastAsia="Times New Roman" w:hAnsi="Courier New" w:cs="Courier New"/>
          <w:sz w:val="20"/>
          <w:szCs w:val="20"/>
        </w:rPr>
        <w:tab/>
      </w:r>
      <w:r w:rsidR="00D644E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6422">
        <w:rPr>
          <w:rFonts w:ascii="Courier New" w:eastAsia="Times New Roman" w:hAnsi="Courier New" w:cs="Courier New"/>
          <w:sz w:val="20"/>
          <w:szCs w:val="20"/>
        </w:rPr>
        <w:t>grams</w:t>
      </w:r>
      <w:r w:rsidRPr="00DC6422">
        <w:rPr>
          <w:rFonts w:ascii="Courier New" w:eastAsia="Times New Roman" w:hAnsi="Courier New" w:cs="Courier New"/>
          <w:sz w:val="20"/>
          <w:szCs w:val="20"/>
        </w:rPr>
        <w:tab/>
        <w:t>gut weight (after bleeding)</w:t>
      </w:r>
    </w:p>
    <w:p w:rsidR="00DC6422" w:rsidRPr="00DC6422" w:rsidRDefault="00DC6422" w:rsidP="00DC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D644EA">
        <w:rPr>
          <w:rFonts w:ascii="Courier New" w:eastAsia="Times New Roman" w:hAnsi="Courier New" w:cs="Courier New"/>
          <w:sz w:val="20"/>
          <w:szCs w:val="20"/>
        </w:rPr>
        <w:t xml:space="preserve">Shell </w:t>
      </w:r>
      <w:r w:rsidRPr="00DC6422">
        <w:rPr>
          <w:rFonts w:ascii="Courier New" w:eastAsia="Times New Roman" w:hAnsi="Courier New" w:cs="Courier New"/>
          <w:sz w:val="20"/>
          <w:szCs w:val="20"/>
        </w:rPr>
        <w:t>weight</w:t>
      </w:r>
      <w:r w:rsidRPr="00DC6422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6422">
        <w:rPr>
          <w:rFonts w:ascii="Courier New" w:eastAsia="Times New Roman" w:hAnsi="Courier New" w:cs="Courier New"/>
          <w:sz w:val="20"/>
          <w:szCs w:val="20"/>
        </w:rPr>
        <w:t>continuous</w:t>
      </w:r>
      <w:r w:rsidRPr="00DC6422">
        <w:rPr>
          <w:rFonts w:ascii="Courier New" w:eastAsia="Times New Roman" w:hAnsi="Courier New" w:cs="Courier New"/>
          <w:sz w:val="20"/>
          <w:szCs w:val="20"/>
        </w:rPr>
        <w:tab/>
      </w:r>
      <w:r w:rsidR="00D644E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6422">
        <w:rPr>
          <w:rFonts w:ascii="Courier New" w:eastAsia="Times New Roman" w:hAnsi="Courier New" w:cs="Courier New"/>
          <w:sz w:val="20"/>
          <w:szCs w:val="20"/>
        </w:rPr>
        <w:t>grams</w:t>
      </w:r>
      <w:r w:rsidRPr="00DC6422">
        <w:rPr>
          <w:rFonts w:ascii="Courier New" w:eastAsia="Times New Roman" w:hAnsi="Courier New" w:cs="Courier New"/>
          <w:sz w:val="20"/>
          <w:szCs w:val="20"/>
        </w:rPr>
        <w:tab/>
        <w:t>after being dried</w:t>
      </w:r>
    </w:p>
    <w:p w:rsidR="00DC6422" w:rsidRPr="00DC6422" w:rsidRDefault="00DC6422" w:rsidP="00DC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DC6422">
        <w:rPr>
          <w:rFonts w:ascii="Courier New" w:eastAsia="Times New Roman" w:hAnsi="Courier New" w:cs="Courier New"/>
          <w:sz w:val="20"/>
          <w:szCs w:val="20"/>
        </w:rPr>
        <w:t>Rings</w:t>
      </w:r>
      <w:r w:rsidRPr="00DC6422">
        <w:rPr>
          <w:rFonts w:ascii="Courier New" w:eastAsia="Times New Roman" w:hAnsi="Courier New" w:cs="Courier New"/>
          <w:sz w:val="20"/>
          <w:szCs w:val="20"/>
        </w:rPr>
        <w:tab/>
      </w:r>
      <w:r w:rsidRPr="00DC6422">
        <w:rPr>
          <w:rFonts w:ascii="Courier New" w:eastAsia="Times New Roman" w:hAnsi="Courier New" w:cs="Courier New"/>
          <w:sz w:val="20"/>
          <w:szCs w:val="20"/>
        </w:rPr>
        <w:tab/>
      </w:r>
      <w:r w:rsidR="00D644EA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>in</w:t>
      </w:r>
      <w:r w:rsidR="00D644EA">
        <w:rPr>
          <w:rFonts w:ascii="Courier New" w:eastAsia="Times New Roman" w:hAnsi="Courier New" w:cs="Courier New"/>
          <w:sz w:val="20"/>
          <w:szCs w:val="20"/>
        </w:rPr>
        <w:t>teger</w:t>
      </w:r>
      <w:r w:rsidR="00D644EA">
        <w:rPr>
          <w:rFonts w:ascii="Courier New" w:eastAsia="Times New Roman" w:hAnsi="Courier New" w:cs="Courier New"/>
          <w:sz w:val="20"/>
          <w:szCs w:val="20"/>
        </w:rPr>
        <w:tab/>
        <w:t xml:space="preserve"> --     +1.5 gives the age in </w:t>
      </w:r>
      <w:r w:rsidRPr="00DC6422">
        <w:rPr>
          <w:rFonts w:ascii="Courier New" w:eastAsia="Times New Roman" w:hAnsi="Courier New" w:cs="Courier New"/>
          <w:sz w:val="20"/>
          <w:szCs w:val="20"/>
        </w:rPr>
        <w:t>years</w:t>
      </w:r>
    </w:p>
    <w:p w:rsidR="00DC6422" w:rsidRDefault="00DC6422"/>
    <w:p w:rsidR="00422584" w:rsidRDefault="00422584">
      <w:r>
        <w:t xml:space="preserve">We want to use Length, Diameter, Height, Whole weight , Shucked weight, viscera weight, and shell weight, and Rings to predict Sex, which is the  response variable. </w:t>
      </w:r>
    </w:p>
    <w:p w:rsidR="00DC6422" w:rsidRDefault="00DC6422"/>
    <w:p w:rsidR="00DC6422" w:rsidRDefault="00DC6422">
      <w:r>
        <w:rPr>
          <w:rFonts w:hint="eastAsia"/>
        </w:rPr>
        <w:t xml:space="preserve">2. Data </w:t>
      </w:r>
      <w:r w:rsidR="006262FE">
        <w:t>Modification:</w:t>
      </w:r>
    </w:p>
    <w:p w:rsidR="00E2049E" w:rsidRDefault="006262FE">
      <w:r>
        <w:t>We decided to delete</w:t>
      </w:r>
      <w:r w:rsidR="00422584" w:rsidRPr="00422584">
        <w:t xml:space="preserve"> </w:t>
      </w:r>
      <w:r w:rsidR="00422584">
        <w:t xml:space="preserve">We want to predict the sex of Abalone from other 8 variables. </w:t>
      </w:r>
      <w:r>
        <w:t xml:space="preserve"> the data of Infant, since we want to utilize the methodology of Logistic Regression.</w:t>
      </w:r>
      <w:r w:rsidR="00E2049E">
        <w:t xml:space="preserve"> </w:t>
      </w:r>
      <w:r w:rsidR="00422584">
        <w:t xml:space="preserve">We still can predict the female, male, and Infant by using other methods. To have consistency and comparisons among these methods,   we deleted the data of infant. </w:t>
      </w:r>
      <w:r w:rsidR="00E2049E">
        <w:t>We want to predict the sex of Abalone from other 8 variables.</w:t>
      </w:r>
      <w:r>
        <w:t xml:space="preserve"> There</w:t>
      </w:r>
      <w:r w:rsidR="00E2049E">
        <w:t xml:space="preserve"> </w:t>
      </w:r>
      <w:r>
        <w:t>were 4177 observations before we deleted the data of infant.</w:t>
      </w:r>
      <w:r w:rsidR="00E2049E">
        <w:t xml:space="preserve"> In total, there are 2835</w:t>
      </w:r>
      <w:r>
        <w:t xml:space="preserve"> observations</w:t>
      </w:r>
      <w:r w:rsidR="00E2049E">
        <w:t xml:space="preserve"> now</w:t>
      </w:r>
      <w:r>
        <w:t xml:space="preserve">. </w:t>
      </w:r>
      <w:r w:rsidR="00E2049E">
        <w:t xml:space="preserve">We don’t need to transformer </w:t>
      </w:r>
      <w:r w:rsidR="00240F81">
        <w:t xml:space="preserve">any part of </w:t>
      </w:r>
      <w:r w:rsidR="00E2049E">
        <w:t>the data because we don’t employ any model or technique depending</w:t>
      </w:r>
      <w:r w:rsidR="00422584">
        <w:t xml:space="preserve"> on Normality assumption.</w:t>
      </w:r>
    </w:p>
    <w:p w:rsidR="006262FE" w:rsidRDefault="006262FE">
      <w:r>
        <w:lastRenderedPageBreak/>
        <w:t>3.</w:t>
      </w:r>
      <w:r w:rsidR="00E2049E">
        <w:t xml:space="preserve"> </w:t>
      </w:r>
      <w:r>
        <w:t>Data Exploration:</w:t>
      </w:r>
      <w:r w:rsidR="00422584">
        <w:t xml:space="preserve">  </w:t>
      </w:r>
    </w:p>
    <w:p w:rsidR="00422584" w:rsidRDefault="00422584">
      <w:r>
        <w:rPr>
          <w:noProof/>
        </w:rPr>
        <w:drawing>
          <wp:inline distT="0" distB="0" distL="0" distR="0">
            <wp:extent cx="5928360" cy="42748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002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84" w:rsidRDefault="00673D4E">
      <w:r>
        <w:t xml:space="preserve">Since all methods don't require normality assumption, we don't need to transform variables or normalize data. However, the </w:t>
      </w:r>
      <w:proofErr w:type="spellStart"/>
      <w:r>
        <w:t>NaiveBayes</w:t>
      </w:r>
      <w:proofErr w:type="spellEnd"/>
      <w:r>
        <w:t xml:space="preserve"> method requi</w:t>
      </w:r>
      <w:r w:rsidR="00121EBC">
        <w:t>res independence assumption. We plotted correlation matrix for original data to see if some variables are highly correlated.</w:t>
      </w:r>
      <w:r w:rsidR="00CB15BD">
        <w:rPr>
          <w:rFonts w:hint="eastAsia"/>
        </w:rPr>
        <w:t xml:space="preserve"> </w:t>
      </w:r>
      <w:r w:rsidR="00CB15BD">
        <w:t xml:space="preserve">We can see that </w:t>
      </w:r>
      <w:r w:rsidR="00121EBC">
        <w:t>Length, Diameter, Whole weight, Viscera weight and Shell weight are highly correlated. We decided to delete those variables and used remaining variables.</w:t>
      </w:r>
    </w:p>
    <w:p w:rsidR="00422584" w:rsidRDefault="00422584"/>
    <w:p w:rsidR="00E2049E" w:rsidRDefault="00E2049E">
      <w:r>
        <w:t>4. Model:</w:t>
      </w:r>
      <w:bookmarkStart w:id="0" w:name="_GoBack"/>
      <w:bookmarkEnd w:id="0"/>
    </w:p>
    <w:p w:rsidR="00C503A6" w:rsidRDefault="00C503A6"/>
    <w:p w:rsidR="00E2049E" w:rsidRDefault="00E2049E">
      <w:r>
        <w:t>5. Results:</w:t>
      </w:r>
    </w:p>
    <w:p w:rsidR="00E2049E" w:rsidRDefault="00E2049E">
      <w:r>
        <w:t>6. Conclusions:</w:t>
      </w:r>
    </w:p>
    <w:p w:rsidR="00E2049E" w:rsidRDefault="00E2049E">
      <w:r>
        <w:t>7. Appendices:</w:t>
      </w:r>
    </w:p>
    <w:p w:rsidR="006262FE" w:rsidRDefault="006262FE"/>
    <w:p w:rsidR="00DC6422" w:rsidRDefault="00DC6422"/>
    <w:p w:rsidR="00DC6422" w:rsidRDefault="00DC6422"/>
    <w:sectPr w:rsidR="00DC6422" w:rsidSect="00E418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F28" w:rsidRDefault="00011F28" w:rsidP="00E012C7">
      <w:pPr>
        <w:spacing w:after="0" w:line="240" w:lineRule="auto"/>
      </w:pPr>
      <w:r>
        <w:separator/>
      </w:r>
    </w:p>
  </w:endnote>
  <w:endnote w:type="continuationSeparator" w:id="0">
    <w:p w:rsidR="00011F28" w:rsidRDefault="00011F28" w:rsidP="00E0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F28" w:rsidRDefault="00011F28" w:rsidP="00E012C7">
      <w:pPr>
        <w:spacing w:after="0" w:line="240" w:lineRule="auto"/>
      </w:pPr>
      <w:r>
        <w:separator/>
      </w:r>
    </w:p>
  </w:footnote>
  <w:footnote w:type="continuationSeparator" w:id="0">
    <w:p w:rsidR="00011F28" w:rsidRDefault="00011F28" w:rsidP="00E012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C6422"/>
    <w:rsid w:val="00011F28"/>
    <w:rsid w:val="000264AF"/>
    <w:rsid w:val="00034AB2"/>
    <w:rsid w:val="000707A0"/>
    <w:rsid w:val="000B3332"/>
    <w:rsid w:val="00121EBC"/>
    <w:rsid w:val="00210707"/>
    <w:rsid w:val="00240F81"/>
    <w:rsid w:val="003732BE"/>
    <w:rsid w:val="00422584"/>
    <w:rsid w:val="00424687"/>
    <w:rsid w:val="00580306"/>
    <w:rsid w:val="00586FFA"/>
    <w:rsid w:val="006262FE"/>
    <w:rsid w:val="00673D4E"/>
    <w:rsid w:val="00845DCB"/>
    <w:rsid w:val="00962EAB"/>
    <w:rsid w:val="00C219A0"/>
    <w:rsid w:val="00C36278"/>
    <w:rsid w:val="00C503A6"/>
    <w:rsid w:val="00CB15BD"/>
    <w:rsid w:val="00D644EA"/>
    <w:rsid w:val="00DC6422"/>
    <w:rsid w:val="00E012C7"/>
    <w:rsid w:val="00E2049E"/>
    <w:rsid w:val="00E41863"/>
    <w:rsid w:val="00FD4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8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6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DC6422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E012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E012C7"/>
  </w:style>
  <w:style w:type="paragraph" w:styleId="a5">
    <w:name w:val="footer"/>
    <w:basedOn w:val="a"/>
    <w:link w:val="a6"/>
    <w:uiPriority w:val="99"/>
    <w:semiHidden/>
    <w:unhideWhenUsed/>
    <w:rsid w:val="00E012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E012C7"/>
  </w:style>
  <w:style w:type="character" w:styleId="a7">
    <w:name w:val="Hyperlink"/>
    <w:basedOn w:val="a0"/>
    <w:uiPriority w:val="99"/>
    <w:unhideWhenUsed/>
    <w:rsid w:val="00E012C7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45DCB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45DCB"/>
    <w:rPr>
      <w:rFonts w:ascii="新細明體" w:eastAsia="新細明體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3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archive.ics.uci.edu/ml/machine-learning-databases/abalone/abalone.nam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Jing-Yi Wu</dc:creator>
  <cp:lastModifiedBy>Jing-Yi Wu</cp:lastModifiedBy>
  <cp:revision>9</cp:revision>
  <dcterms:created xsi:type="dcterms:W3CDTF">2015-03-28T18:29:00Z</dcterms:created>
  <dcterms:modified xsi:type="dcterms:W3CDTF">2015-04-21T13:52:00Z</dcterms:modified>
</cp:coreProperties>
</file>